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8F9F3" w14:textId="77777777" w:rsidR="004B5618" w:rsidRDefault="009A644C">
      <w:pPr>
        <w:jc w:val="center"/>
      </w:pPr>
      <w:r>
        <w:rPr>
          <w:b/>
          <w:bCs/>
        </w:rPr>
        <w:t>Протокол подведения итогов определения поставщика (подрядчика, исполнителя) № 0127100007725000086</w:t>
      </w:r>
    </w:p>
    <w:p w14:paraId="1189C961" w14:textId="77777777" w:rsidR="004B5618" w:rsidRDefault="004B5618"/>
    <w:p w14:paraId="6DFF4981" w14:textId="77777777" w:rsidR="004B5618" w:rsidRDefault="009A644C">
      <w:pPr>
        <w:jc w:val="right"/>
      </w:pPr>
      <w:r>
        <w:t>Дата подведения итогов определения поставщика (подрядчика, исполнителя): 01.12.2025г.</w:t>
      </w:r>
    </w:p>
    <w:p w14:paraId="75B3CDB3" w14:textId="77777777" w:rsidR="004B5618" w:rsidRDefault="004B5618"/>
    <w:p w14:paraId="0DE74557" w14:textId="77777777" w:rsidR="004B5618" w:rsidRDefault="009A644C">
      <w:pPr>
        <w:keepLines/>
        <w:numPr>
          <w:ilvl w:val="0"/>
          <w:numId w:val="1"/>
        </w:numPr>
        <w:spacing w:after="96"/>
        <w:jc w:val="both"/>
      </w:pPr>
      <w:r>
        <w:t>Способ определения поставщика (подрядчика, исполнителя): Электронный аукцион</w:t>
      </w:r>
    </w:p>
    <w:p w14:paraId="7C5BD113" w14:textId="77777777" w:rsidR="004B5618" w:rsidRDefault="009A644C">
      <w:pPr>
        <w:keepLines/>
        <w:numPr>
          <w:ilvl w:val="0"/>
          <w:numId w:val="1"/>
        </w:numPr>
        <w:spacing w:after="96"/>
      </w:pPr>
      <w:r>
        <w:t>Номер извещения об осуществлении закупки: 0127100007725000086</w:t>
      </w:r>
    </w:p>
    <w:p w14:paraId="6970C820" w14:textId="77777777" w:rsidR="004B5618" w:rsidRDefault="009A644C">
      <w:pPr>
        <w:keepLines/>
        <w:numPr>
          <w:ilvl w:val="0"/>
          <w:numId w:val="1"/>
        </w:numPr>
        <w:spacing w:after="96"/>
      </w:pPr>
      <w:r>
        <w:t>Определение поставщика (подрядчика, исполнителя) осуществляет:</w:t>
      </w:r>
    </w:p>
    <w:p w14:paraId="26BA6824" w14:textId="77777777" w:rsidR="004B5618" w:rsidRDefault="009A644C">
      <w:pPr>
        <w:jc w:val="both"/>
      </w:pPr>
      <w:r>
        <w:t>УПРАВЛЕНИЕ СУДЕБНОГО ДЕПАРТАМЕНТА В БРЯНСКОЙ ОБЛАСТИ</w:t>
      </w:r>
    </w:p>
    <w:p w14:paraId="5839F1DC" w14:textId="77777777" w:rsidR="004B5618" w:rsidRDefault="004B5618"/>
    <w:p w14:paraId="42007B62" w14:textId="77777777" w:rsidR="004B5618" w:rsidRDefault="009A644C">
      <w:pPr>
        <w:keepLines/>
        <w:numPr>
          <w:ilvl w:val="0"/>
          <w:numId w:val="1"/>
        </w:numPr>
        <w:spacing w:after="96"/>
        <w:jc w:val="both"/>
      </w:pPr>
      <w:r>
        <w:t>Заказчик(и):</w:t>
      </w:r>
    </w:p>
    <w:p w14:paraId="278A3F1C" w14:textId="77777777" w:rsidR="004B5618" w:rsidRDefault="009A644C">
      <w:pPr>
        <w:jc w:val="both"/>
      </w:pPr>
      <w:r>
        <w:t>УПРАВЛЕНИЕ СУДЕБНОГО ДЕПАРТАМЕНТА В БРЯНСКОЙ ОБЛАСТИ</w:t>
      </w:r>
    </w:p>
    <w:p w14:paraId="7DA3ED36" w14:textId="77777777" w:rsidR="004B5618" w:rsidRDefault="004B5618"/>
    <w:p w14:paraId="14D01ADE" w14:textId="77777777" w:rsidR="004B5618" w:rsidRDefault="009A644C">
      <w:pPr>
        <w:keepLines/>
        <w:numPr>
          <w:ilvl w:val="0"/>
          <w:numId w:val="1"/>
        </w:numPr>
        <w:spacing w:after="96"/>
      </w:pPr>
      <w:r>
        <w:t>Идентификационный код закупки: 251320100512432570100100310040000244</w:t>
      </w:r>
    </w:p>
    <w:p w14:paraId="0EA38002" w14:textId="77777777" w:rsidR="004B5618" w:rsidRDefault="009A644C">
      <w:pPr>
        <w:keepLines/>
        <w:numPr>
          <w:ilvl w:val="0"/>
          <w:numId w:val="1"/>
        </w:numPr>
        <w:spacing w:after="96"/>
        <w:jc w:val="both"/>
      </w:pPr>
      <w:r>
        <w:t>Наименование объекта закупки: Выполнение работ по текущему ремонту Бежицкого районного суда г. Брянска</w:t>
      </w:r>
    </w:p>
    <w:p w14:paraId="31727989" w14:textId="77777777" w:rsidR="004B5618" w:rsidRDefault="009A644C">
      <w:pPr>
        <w:keepLines/>
        <w:numPr>
          <w:ilvl w:val="0"/>
          <w:numId w:val="1"/>
        </w:numPr>
        <w:spacing w:after="96"/>
      </w:pPr>
      <w:r>
        <w:t>Начальная (максимальная) цена контракта: 615 654,95 руб.</w:t>
      </w:r>
      <w:r>
        <w:br/>
        <w:t>Текущее снижение: 5,50%</w:t>
      </w:r>
    </w:p>
    <w:p w14:paraId="0FAD4813" w14:textId="77777777" w:rsidR="004B5618" w:rsidRDefault="009A644C">
      <w:pPr>
        <w:keepLines/>
        <w:numPr>
          <w:ilvl w:val="0"/>
          <w:numId w:val="1"/>
        </w:numPr>
        <w:spacing w:after="96"/>
        <w:jc w:val="both"/>
      </w:pPr>
      <w:r>
        <w:t>Извещение об осуществлении закупки размещено «18» ноября 2025г. на официальном сайте единой информационной системы в сфере закупок http://zakupki.gov.ru/, а также на сайте электронной площадки АО «ЕЭТП» http://roseltorg.ru.</w:t>
      </w:r>
    </w:p>
    <w:p w14:paraId="05B2C970" w14:textId="77777777" w:rsidR="004B5618" w:rsidRDefault="009A644C">
      <w:pPr>
        <w:keepLines/>
        <w:numPr>
          <w:ilvl w:val="0"/>
          <w:numId w:val="1"/>
        </w:numPr>
        <w:spacing w:after="96"/>
      </w:pPr>
      <w:r>
        <w:t>На заседании комиссии по осуществлению закупок присутствовали:</w:t>
      </w:r>
    </w:p>
    <w:tbl>
      <w:tblPr>
        <w:tblStyle w:val="style53417"/>
        <w:tblW w:w="0" w:type="auto"/>
        <w:tblInd w:w="25" w:type="dxa"/>
        <w:tblLook w:val="04A0" w:firstRow="1" w:lastRow="0" w:firstColumn="1" w:lastColumn="0" w:noHBand="0" w:noVBand="1"/>
      </w:tblPr>
      <w:tblGrid>
        <w:gridCol w:w="5946"/>
        <w:gridCol w:w="3027"/>
        <w:gridCol w:w="1489"/>
      </w:tblGrid>
      <w:tr w:rsidR="004B5618" w14:paraId="48F8FF94" w14:textId="77777777">
        <w:tc>
          <w:tcPr>
            <w:tcW w:w="6000" w:type="dxa"/>
            <w:vAlign w:val="center"/>
          </w:tcPr>
          <w:p w14:paraId="36E67A92" w14:textId="77777777" w:rsidR="004B5618" w:rsidRDefault="009A644C">
            <w:pPr>
              <w:jc w:val="center"/>
            </w:pPr>
            <w:r>
              <w:rPr>
                <w:b/>
                <w:bCs/>
              </w:rPr>
              <w:t>Состав комиссии по осуществлению закупок</w:t>
            </w:r>
          </w:p>
        </w:tc>
        <w:tc>
          <w:tcPr>
            <w:tcW w:w="3050" w:type="dxa"/>
            <w:vAlign w:val="center"/>
          </w:tcPr>
          <w:p w14:paraId="42F9054F" w14:textId="77777777" w:rsidR="004B5618" w:rsidRDefault="009A644C">
            <w:pPr>
              <w:jc w:val="center"/>
            </w:pPr>
            <w:r>
              <w:rPr>
                <w:b/>
                <w:bCs/>
              </w:rPr>
              <w:t>Роль</w:t>
            </w:r>
          </w:p>
        </w:tc>
        <w:tc>
          <w:tcPr>
            <w:tcW w:w="1500" w:type="dxa"/>
            <w:vAlign w:val="center"/>
          </w:tcPr>
          <w:p w14:paraId="664D9278" w14:textId="77777777" w:rsidR="004B5618" w:rsidRDefault="009A644C">
            <w:pPr>
              <w:jc w:val="center"/>
            </w:pPr>
            <w:r>
              <w:rPr>
                <w:b/>
                <w:bCs/>
              </w:rPr>
              <w:t>Право голоса</w:t>
            </w:r>
          </w:p>
        </w:tc>
      </w:tr>
      <w:tr w:rsidR="004B5618" w14:paraId="7E514A9D" w14:textId="77777777">
        <w:tc>
          <w:tcPr>
            <w:tcW w:w="6000" w:type="dxa"/>
            <w:vAlign w:val="center"/>
          </w:tcPr>
          <w:p w14:paraId="13719F85" w14:textId="77777777" w:rsidR="004B5618" w:rsidRDefault="009A644C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3050" w:type="dxa"/>
            <w:vAlign w:val="center"/>
          </w:tcPr>
          <w:p w14:paraId="09016120" w14:textId="77777777" w:rsidR="004B5618" w:rsidRDefault="009A644C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14:paraId="14F7B7C2" w14:textId="77777777" w:rsidR="004B5618" w:rsidRDefault="009A644C">
            <w:pPr>
              <w:jc w:val="center"/>
            </w:pPr>
            <w:r>
              <w:t>Да</w:t>
            </w:r>
          </w:p>
        </w:tc>
      </w:tr>
      <w:tr w:rsidR="004B5618" w14:paraId="2F9F7265" w14:textId="77777777">
        <w:tc>
          <w:tcPr>
            <w:tcW w:w="6000" w:type="dxa"/>
            <w:vAlign w:val="center"/>
          </w:tcPr>
          <w:p w14:paraId="0FA871A2" w14:textId="77777777" w:rsidR="004B5618" w:rsidRDefault="009A644C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3050" w:type="dxa"/>
            <w:vAlign w:val="center"/>
          </w:tcPr>
          <w:p w14:paraId="4C1C0C6C" w14:textId="77777777" w:rsidR="004B5618" w:rsidRDefault="009A644C">
            <w:pPr>
              <w:jc w:val="center"/>
            </w:pPr>
            <w:r>
              <w:t>Председатель комиссии</w:t>
            </w:r>
          </w:p>
        </w:tc>
        <w:tc>
          <w:tcPr>
            <w:tcW w:w="1500" w:type="dxa"/>
            <w:vAlign w:val="center"/>
          </w:tcPr>
          <w:p w14:paraId="6B156A64" w14:textId="77777777" w:rsidR="004B5618" w:rsidRDefault="009A644C">
            <w:pPr>
              <w:jc w:val="center"/>
            </w:pPr>
            <w:r>
              <w:t>Да</w:t>
            </w:r>
          </w:p>
        </w:tc>
      </w:tr>
      <w:tr w:rsidR="004B5618" w14:paraId="53F75A27" w14:textId="77777777">
        <w:tc>
          <w:tcPr>
            <w:tcW w:w="6000" w:type="dxa"/>
            <w:vAlign w:val="center"/>
          </w:tcPr>
          <w:p w14:paraId="12F44E1B" w14:textId="77777777" w:rsidR="004B5618" w:rsidRDefault="009A644C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3050" w:type="dxa"/>
            <w:vAlign w:val="center"/>
          </w:tcPr>
          <w:p w14:paraId="41652B3D" w14:textId="77777777" w:rsidR="004B5618" w:rsidRDefault="009A644C">
            <w:pPr>
              <w:jc w:val="center"/>
            </w:pPr>
            <w:r>
              <w:t>Зам. председателя комиссии</w:t>
            </w:r>
          </w:p>
        </w:tc>
        <w:tc>
          <w:tcPr>
            <w:tcW w:w="1500" w:type="dxa"/>
            <w:vAlign w:val="center"/>
          </w:tcPr>
          <w:p w14:paraId="61389D4C" w14:textId="77777777" w:rsidR="004B5618" w:rsidRDefault="009A644C">
            <w:pPr>
              <w:jc w:val="center"/>
            </w:pPr>
            <w:r>
              <w:t>Да</w:t>
            </w:r>
          </w:p>
        </w:tc>
      </w:tr>
      <w:tr w:rsidR="004B5618" w14:paraId="49AA59B4" w14:textId="77777777">
        <w:tc>
          <w:tcPr>
            <w:tcW w:w="6000" w:type="dxa"/>
            <w:vAlign w:val="center"/>
          </w:tcPr>
          <w:p w14:paraId="534A7970" w14:textId="77777777" w:rsidR="004B5618" w:rsidRDefault="009A644C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3050" w:type="dxa"/>
            <w:vAlign w:val="center"/>
          </w:tcPr>
          <w:p w14:paraId="6B218D69" w14:textId="77777777" w:rsidR="004B5618" w:rsidRDefault="009A644C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14:paraId="013AD92E" w14:textId="77777777" w:rsidR="004B5618" w:rsidRDefault="009A644C">
            <w:pPr>
              <w:jc w:val="center"/>
            </w:pPr>
            <w:r>
              <w:t>Да</w:t>
            </w:r>
          </w:p>
        </w:tc>
      </w:tr>
      <w:tr w:rsidR="004B5618" w14:paraId="41205038" w14:textId="77777777">
        <w:tc>
          <w:tcPr>
            <w:tcW w:w="6000" w:type="dxa"/>
            <w:vAlign w:val="center"/>
          </w:tcPr>
          <w:p w14:paraId="27403DBD" w14:textId="77777777" w:rsidR="004B5618" w:rsidRDefault="009A644C">
            <w:pPr>
              <w:jc w:val="center"/>
            </w:pPr>
            <w:r>
              <w:t>Ульянова Марина Львовна</w:t>
            </w:r>
          </w:p>
        </w:tc>
        <w:tc>
          <w:tcPr>
            <w:tcW w:w="3050" w:type="dxa"/>
            <w:vAlign w:val="center"/>
          </w:tcPr>
          <w:p w14:paraId="668D3773" w14:textId="77777777" w:rsidR="004B5618" w:rsidRDefault="009A644C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14:paraId="52953508" w14:textId="77777777" w:rsidR="004B5618" w:rsidRDefault="009A644C">
            <w:pPr>
              <w:jc w:val="center"/>
            </w:pPr>
            <w:r>
              <w:t>Да</w:t>
            </w:r>
          </w:p>
        </w:tc>
      </w:tr>
      <w:tr w:rsidR="004B5618" w14:paraId="251763CF" w14:textId="77777777">
        <w:tc>
          <w:tcPr>
            <w:tcW w:w="6000" w:type="dxa"/>
            <w:vAlign w:val="center"/>
          </w:tcPr>
          <w:p w14:paraId="0FB245CB" w14:textId="77777777" w:rsidR="004B5618" w:rsidRDefault="009A644C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3050" w:type="dxa"/>
            <w:vAlign w:val="center"/>
          </w:tcPr>
          <w:p w14:paraId="452C413B" w14:textId="77777777" w:rsidR="004B5618" w:rsidRDefault="009A644C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14:paraId="4DCF4F05" w14:textId="77777777" w:rsidR="004B5618" w:rsidRDefault="009A644C">
            <w:pPr>
              <w:jc w:val="center"/>
            </w:pPr>
            <w:r>
              <w:t>Да</w:t>
            </w:r>
          </w:p>
        </w:tc>
      </w:tr>
      <w:tr w:rsidR="004B5618" w14:paraId="715570DF" w14:textId="77777777">
        <w:tc>
          <w:tcPr>
            <w:tcW w:w="6000" w:type="dxa"/>
            <w:vAlign w:val="center"/>
          </w:tcPr>
          <w:p w14:paraId="0D5CD2BF" w14:textId="77777777" w:rsidR="004B5618" w:rsidRDefault="009A644C">
            <w:pPr>
              <w:jc w:val="center"/>
            </w:pPr>
            <w:r>
              <w:t>Зайцева Александра Николаевна</w:t>
            </w:r>
          </w:p>
        </w:tc>
        <w:tc>
          <w:tcPr>
            <w:tcW w:w="3050" w:type="dxa"/>
            <w:vAlign w:val="center"/>
          </w:tcPr>
          <w:p w14:paraId="3D0D94FF" w14:textId="77777777" w:rsidR="004B5618" w:rsidRDefault="009A644C">
            <w:pPr>
              <w:jc w:val="center"/>
            </w:pPr>
            <w:r>
              <w:t>Секретарь комиссии</w:t>
            </w:r>
          </w:p>
        </w:tc>
        <w:tc>
          <w:tcPr>
            <w:tcW w:w="1500" w:type="dxa"/>
            <w:vAlign w:val="center"/>
          </w:tcPr>
          <w:p w14:paraId="4D19C989" w14:textId="77777777" w:rsidR="004B5618" w:rsidRDefault="009A644C">
            <w:pPr>
              <w:jc w:val="center"/>
            </w:pPr>
            <w:r>
              <w:t>Да</w:t>
            </w:r>
          </w:p>
        </w:tc>
      </w:tr>
    </w:tbl>
    <w:p w14:paraId="75D80EA0" w14:textId="77777777" w:rsidR="004B5618" w:rsidRDefault="004B5618"/>
    <w:p w14:paraId="7CB5F473" w14:textId="77777777" w:rsidR="004B5618" w:rsidRDefault="009A644C">
      <w:r>
        <w:t>Комиссия правомочна осуществлять свои функции, в заседании комиссии участвовало не менее чем пятьдесят процентов общего числа ее членов.</w:t>
      </w:r>
    </w:p>
    <w:p w14:paraId="6B6FE85F" w14:textId="77777777" w:rsidR="004B5618" w:rsidRDefault="004B5618"/>
    <w:p w14:paraId="3F326372" w14:textId="77777777" w:rsidR="004B5618" w:rsidRDefault="009A644C">
      <w:pPr>
        <w:keepLines/>
        <w:numPr>
          <w:ilvl w:val="0"/>
          <w:numId w:val="1"/>
        </w:numPr>
        <w:spacing w:after="96"/>
        <w:jc w:val="both"/>
      </w:pPr>
      <w:r>
        <w:t>Члены комиссии по осуществлению закупок рассмотрели заявки на участие в закупке, информацию и документы, направленные оператором электронной площадки в соответствии с пунктом 4 части 4 статьи 49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 (далее - Закон № 44-ФЗ) и приняли решение:</w:t>
      </w:r>
    </w:p>
    <w:tbl>
      <w:tblPr>
        <w:tblStyle w:val="style84857"/>
        <w:tblW w:w="0" w:type="auto"/>
        <w:tblInd w:w="25" w:type="dxa"/>
        <w:tblLook w:val="04A0" w:firstRow="1" w:lastRow="0" w:firstColumn="1" w:lastColumn="0" w:noHBand="0" w:noVBand="1"/>
      </w:tblPr>
      <w:tblGrid>
        <w:gridCol w:w="1828"/>
        <w:gridCol w:w="1316"/>
        <w:gridCol w:w="3128"/>
        <w:gridCol w:w="2088"/>
        <w:gridCol w:w="2102"/>
      </w:tblGrid>
      <w:tr w:rsidR="004B5618" w14:paraId="7B12AC71" w14:textId="77777777">
        <w:tc>
          <w:tcPr>
            <w:tcW w:w="1350" w:type="dxa"/>
            <w:vAlign w:val="center"/>
          </w:tcPr>
          <w:p w14:paraId="0B1DEBA7" w14:textId="77777777" w:rsidR="004B5618" w:rsidRDefault="009A644C">
            <w:pPr>
              <w:jc w:val="center"/>
            </w:pPr>
            <w:r>
              <w:rPr>
                <w:b/>
                <w:bCs/>
              </w:rPr>
              <w:t>Идентификационный номер заявки, присвоенный оператором электронной площадки</w:t>
            </w:r>
          </w:p>
        </w:tc>
        <w:tc>
          <w:tcPr>
            <w:tcW w:w="1350" w:type="dxa"/>
            <w:vAlign w:val="center"/>
          </w:tcPr>
          <w:p w14:paraId="15E613FA" w14:textId="77777777" w:rsidR="004B5618" w:rsidRDefault="009A644C">
            <w:pPr>
              <w:jc w:val="center"/>
            </w:pPr>
            <w:r>
              <w:rPr>
                <w:b/>
                <w:bCs/>
              </w:rPr>
              <w:t>Порядковый номер заявки, присвоенный оператором электронной площадки</w:t>
            </w:r>
          </w:p>
        </w:tc>
        <w:tc>
          <w:tcPr>
            <w:tcW w:w="3350" w:type="dxa"/>
            <w:vAlign w:val="center"/>
          </w:tcPr>
          <w:p w14:paraId="36991B0A" w14:textId="77777777" w:rsidR="004B5618" w:rsidRDefault="009A644C">
            <w:pPr>
              <w:jc w:val="center"/>
            </w:pPr>
            <w:r>
              <w:rPr>
                <w:b/>
                <w:bCs/>
              </w:rPr>
              <w:t>Решение о соответствии извещению об осуществлении закупки или решение об отклонении/отстранении (с обоснованием) заявки на участие в закупке</w:t>
            </w:r>
          </w:p>
        </w:tc>
        <w:tc>
          <w:tcPr>
            <w:tcW w:w="2250" w:type="dxa"/>
            <w:vAlign w:val="center"/>
          </w:tcPr>
          <w:p w14:paraId="2AAF1178" w14:textId="77777777" w:rsidR="004B5618" w:rsidRDefault="009A644C">
            <w:pPr>
              <w:jc w:val="center"/>
            </w:pPr>
            <w:r>
              <w:rPr>
                <w:b/>
                <w:bCs/>
              </w:rPr>
              <w:t>Член комиссии по осуществлению закупок</w:t>
            </w:r>
          </w:p>
        </w:tc>
        <w:tc>
          <w:tcPr>
            <w:tcW w:w="2250" w:type="dxa"/>
            <w:vAlign w:val="center"/>
          </w:tcPr>
          <w:p w14:paraId="193E0356" w14:textId="77777777" w:rsidR="004B5618" w:rsidRDefault="009A644C">
            <w:pPr>
              <w:jc w:val="center"/>
            </w:pPr>
            <w:r>
              <w:rPr>
                <w:b/>
                <w:bCs/>
              </w:rPr>
              <w:t>Решение члена комиссии по осуществлению закупок</w:t>
            </w:r>
          </w:p>
        </w:tc>
      </w:tr>
      <w:tr w:rsidR="004B5618" w14:paraId="18A673E8" w14:textId="77777777">
        <w:tc>
          <w:tcPr>
            <w:tcW w:w="1350" w:type="dxa"/>
            <w:vMerge w:val="restart"/>
            <w:vAlign w:val="center"/>
          </w:tcPr>
          <w:p w14:paraId="166E5FB8" w14:textId="77777777" w:rsidR="004B5618" w:rsidRDefault="009A644C">
            <w:pPr>
              <w:jc w:val="center"/>
            </w:pPr>
            <w:r>
              <w:t>2599322</w:t>
            </w:r>
          </w:p>
        </w:tc>
        <w:tc>
          <w:tcPr>
            <w:tcW w:w="1350" w:type="dxa"/>
            <w:vMerge w:val="restart"/>
            <w:vAlign w:val="center"/>
          </w:tcPr>
          <w:p w14:paraId="235AC247" w14:textId="77777777" w:rsidR="004B5618" w:rsidRDefault="009A644C">
            <w:pPr>
              <w:jc w:val="center"/>
            </w:pPr>
            <w:r>
              <w:t>1</w:t>
            </w:r>
          </w:p>
        </w:tc>
        <w:tc>
          <w:tcPr>
            <w:tcW w:w="3350" w:type="dxa"/>
            <w:vMerge w:val="restart"/>
            <w:vAlign w:val="center"/>
          </w:tcPr>
          <w:p w14:paraId="6BDBEC9D" w14:textId="77777777" w:rsidR="004B5618" w:rsidRDefault="009A644C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6F114688" w14:textId="77777777" w:rsidR="004B5618" w:rsidRDefault="009A644C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2250" w:type="dxa"/>
            <w:vAlign w:val="center"/>
          </w:tcPr>
          <w:p w14:paraId="04CBC738" w14:textId="77777777" w:rsidR="004B5618" w:rsidRDefault="009A644C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4B5618" w14:paraId="11F271F9" w14:textId="77777777">
        <w:tc>
          <w:tcPr>
            <w:tcW w:w="0" w:type="auto"/>
            <w:vMerge/>
            <w:vAlign w:val="center"/>
          </w:tcPr>
          <w:p w14:paraId="44B9467A" w14:textId="77777777" w:rsidR="004B5618" w:rsidRDefault="004B5618"/>
        </w:tc>
        <w:tc>
          <w:tcPr>
            <w:tcW w:w="0" w:type="auto"/>
            <w:vMerge/>
            <w:vAlign w:val="center"/>
          </w:tcPr>
          <w:p w14:paraId="12D17CD5" w14:textId="77777777" w:rsidR="004B5618" w:rsidRDefault="004B5618"/>
        </w:tc>
        <w:tc>
          <w:tcPr>
            <w:tcW w:w="0" w:type="auto"/>
            <w:vMerge/>
            <w:vAlign w:val="center"/>
          </w:tcPr>
          <w:p w14:paraId="09AEA7F0" w14:textId="77777777" w:rsidR="004B5618" w:rsidRDefault="004B5618"/>
        </w:tc>
        <w:tc>
          <w:tcPr>
            <w:tcW w:w="2250" w:type="dxa"/>
            <w:vAlign w:val="center"/>
          </w:tcPr>
          <w:p w14:paraId="0C6D4A47" w14:textId="77777777" w:rsidR="004B5618" w:rsidRDefault="009A644C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2250" w:type="dxa"/>
            <w:vAlign w:val="center"/>
          </w:tcPr>
          <w:p w14:paraId="57C74016" w14:textId="77777777" w:rsidR="004B5618" w:rsidRDefault="009A644C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4B5618" w14:paraId="6606A311" w14:textId="77777777">
        <w:tc>
          <w:tcPr>
            <w:tcW w:w="0" w:type="auto"/>
            <w:vMerge/>
            <w:vAlign w:val="center"/>
          </w:tcPr>
          <w:p w14:paraId="1D0B191A" w14:textId="77777777" w:rsidR="004B5618" w:rsidRDefault="004B5618"/>
        </w:tc>
        <w:tc>
          <w:tcPr>
            <w:tcW w:w="0" w:type="auto"/>
            <w:vMerge/>
            <w:vAlign w:val="center"/>
          </w:tcPr>
          <w:p w14:paraId="4DCEC466" w14:textId="77777777" w:rsidR="004B5618" w:rsidRDefault="004B5618"/>
        </w:tc>
        <w:tc>
          <w:tcPr>
            <w:tcW w:w="0" w:type="auto"/>
            <w:vMerge/>
            <w:vAlign w:val="center"/>
          </w:tcPr>
          <w:p w14:paraId="1051619D" w14:textId="77777777" w:rsidR="004B5618" w:rsidRDefault="004B5618"/>
        </w:tc>
        <w:tc>
          <w:tcPr>
            <w:tcW w:w="2250" w:type="dxa"/>
            <w:vAlign w:val="center"/>
          </w:tcPr>
          <w:p w14:paraId="1D1A6E5F" w14:textId="77777777" w:rsidR="004B5618" w:rsidRDefault="009A644C">
            <w:pPr>
              <w:jc w:val="center"/>
            </w:pPr>
            <w:r>
              <w:t>Ульянова Марина Львовна</w:t>
            </w:r>
          </w:p>
        </w:tc>
        <w:tc>
          <w:tcPr>
            <w:tcW w:w="2250" w:type="dxa"/>
            <w:vAlign w:val="center"/>
          </w:tcPr>
          <w:p w14:paraId="1A08FE0B" w14:textId="77777777" w:rsidR="004B5618" w:rsidRDefault="009A644C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4B5618" w14:paraId="5DCBF279" w14:textId="77777777">
        <w:tc>
          <w:tcPr>
            <w:tcW w:w="0" w:type="auto"/>
            <w:vMerge/>
            <w:vAlign w:val="center"/>
          </w:tcPr>
          <w:p w14:paraId="27AAB06C" w14:textId="77777777" w:rsidR="004B5618" w:rsidRDefault="004B5618"/>
        </w:tc>
        <w:tc>
          <w:tcPr>
            <w:tcW w:w="0" w:type="auto"/>
            <w:vMerge/>
            <w:vAlign w:val="center"/>
          </w:tcPr>
          <w:p w14:paraId="5A3EF2A1" w14:textId="77777777" w:rsidR="004B5618" w:rsidRDefault="004B5618"/>
        </w:tc>
        <w:tc>
          <w:tcPr>
            <w:tcW w:w="0" w:type="auto"/>
            <w:vMerge/>
            <w:vAlign w:val="center"/>
          </w:tcPr>
          <w:p w14:paraId="3BEEEAB2" w14:textId="77777777" w:rsidR="004B5618" w:rsidRDefault="004B5618"/>
        </w:tc>
        <w:tc>
          <w:tcPr>
            <w:tcW w:w="2250" w:type="dxa"/>
            <w:vAlign w:val="center"/>
          </w:tcPr>
          <w:p w14:paraId="57AE9132" w14:textId="77777777" w:rsidR="004B5618" w:rsidRDefault="009A644C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2250" w:type="dxa"/>
            <w:vAlign w:val="center"/>
          </w:tcPr>
          <w:p w14:paraId="5F04FF88" w14:textId="77777777" w:rsidR="004B5618" w:rsidRDefault="009A644C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4B5618" w14:paraId="7738E64D" w14:textId="77777777">
        <w:tc>
          <w:tcPr>
            <w:tcW w:w="0" w:type="auto"/>
            <w:vMerge/>
            <w:vAlign w:val="center"/>
          </w:tcPr>
          <w:p w14:paraId="742205A3" w14:textId="77777777" w:rsidR="004B5618" w:rsidRDefault="004B5618"/>
        </w:tc>
        <w:tc>
          <w:tcPr>
            <w:tcW w:w="0" w:type="auto"/>
            <w:vMerge/>
            <w:vAlign w:val="center"/>
          </w:tcPr>
          <w:p w14:paraId="583F3DD1" w14:textId="77777777" w:rsidR="004B5618" w:rsidRDefault="004B5618"/>
        </w:tc>
        <w:tc>
          <w:tcPr>
            <w:tcW w:w="0" w:type="auto"/>
            <w:vMerge/>
            <w:vAlign w:val="center"/>
          </w:tcPr>
          <w:p w14:paraId="0D3361A8" w14:textId="77777777" w:rsidR="004B5618" w:rsidRDefault="004B5618"/>
        </w:tc>
        <w:tc>
          <w:tcPr>
            <w:tcW w:w="2250" w:type="dxa"/>
            <w:vAlign w:val="center"/>
          </w:tcPr>
          <w:p w14:paraId="07361EA2" w14:textId="77777777" w:rsidR="004B5618" w:rsidRDefault="009A644C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2250" w:type="dxa"/>
            <w:vAlign w:val="center"/>
          </w:tcPr>
          <w:p w14:paraId="4241F3F5" w14:textId="77777777" w:rsidR="004B5618" w:rsidRDefault="009A644C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4B5618" w14:paraId="143D5186" w14:textId="77777777">
        <w:tc>
          <w:tcPr>
            <w:tcW w:w="0" w:type="auto"/>
            <w:vMerge/>
            <w:vAlign w:val="center"/>
          </w:tcPr>
          <w:p w14:paraId="5CE8122E" w14:textId="77777777" w:rsidR="004B5618" w:rsidRDefault="004B5618"/>
        </w:tc>
        <w:tc>
          <w:tcPr>
            <w:tcW w:w="0" w:type="auto"/>
            <w:vMerge/>
            <w:vAlign w:val="center"/>
          </w:tcPr>
          <w:p w14:paraId="4E0E5271" w14:textId="77777777" w:rsidR="004B5618" w:rsidRDefault="004B5618"/>
        </w:tc>
        <w:tc>
          <w:tcPr>
            <w:tcW w:w="0" w:type="auto"/>
            <w:vMerge/>
            <w:vAlign w:val="center"/>
          </w:tcPr>
          <w:p w14:paraId="167D89D4" w14:textId="77777777" w:rsidR="004B5618" w:rsidRDefault="004B5618"/>
        </w:tc>
        <w:tc>
          <w:tcPr>
            <w:tcW w:w="2250" w:type="dxa"/>
            <w:vAlign w:val="center"/>
          </w:tcPr>
          <w:p w14:paraId="691D3625" w14:textId="77777777" w:rsidR="004B5618" w:rsidRDefault="009A644C">
            <w:pPr>
              <w:jc w:val="center"/>
            </w:pPr>
            <w:r>
              <w:t>Зайцева Александра Николаевна</w:t>
            </w:r>
          </w:p>
        </w:tc>
        <w:tc>
          <w:tcPr>
            <w:tcW w:w="2250" w:type="dxa"/>
            <w:vAlign w:val="center"/>
          </w:tcPr>
          <w:p w14:paraId="20B3291F" w14:textId="77777777" w:rsidR="004B5618" w:rsidRDefault="009A644C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4B5618" w14:paraId="048EC8A2" w14:textId="77777777">
        <w:tc>
          <w:tcPr>
            <w:tcW w:w="0" w:type="auto"/>
            <w:vMerge/>
            <w:vAlign w:val="center"/>
          </w:tcPr>
          <w:p w14:paraId="0F6D2B31" w14:textId="77777777" w:rsidR="004B5618" w:rsidRDefault="004B5618"/>
        </w:tc>
        <w:tc>
          <w:tcPr>
            <w:tcW w:w="0" w:type="auto"/>
            <w:vMerge/>
            <w:vAlign w:val="center"/>
          </w:tcPr>
          <w:p w14:paraId="6A1EC267" w14:textId="77777777" w:rsidR="004B5618" w:rsidRDefault="004B5618"/>
        </w:tc>
        <w:tc>
          <w:tcPr>
            <w:tcW w:w="0" w:type="auto"/>
            <w:vMerge/>
            <w:vAlign w:val="center"/>
          </w:tcPr>
          <w:p w14:paraId="3914CDD3" w14:textId="77777777" w:rsidR="004B5618" w:rsidRDefault="004B5618"/>
        </w:tc>
        <w:tc>
          <w:tcPr>
            <w:tcW w:w="2250" w:type="dxa"/>
            <w:vAlign w:val="center"/>
          </w:tcPr>
          <w:p w14:paraId="6E28DA69" w14:textId="77777777" w:rsidR="004B5618" w:rsidRDefault="009A644C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2250" w:type="dxa"/>
            <w:vAlign w:val="center"/>
          </w:tcPr>
          <w:p w14:paraId="304FE847" w14:textId="77777777" w:rsidR="004B5618" w:rsidRDefault="009A644C">
            <w:pPr>
              <w:jc w:val="center"/>
            </w:pPr>
            <w:r>
              <w:t xml:space="preserve">Признать заявку соответствующей </w:t>
            </w:r>
            <w:r>
              <w:lastRenderedPageBreak/>
              <w:t xml:space="preserve">извещению об осуществлении закупки. </w:t>
            </w:r>
          </w:p>
        </w:tc>
      </w:tr>
      <w:tr w:rsidR="004B5618" w14:paraId="220C4B73" w14:textId="77777777">
        <w:tc>
          <w:tcPr>
            <w:tcW w:w="1350" w:type="dxa"/>
            <w:vMerge w:val="restart"/>
            <w:vAlign w:val="center"/>
          </w:tcPr>
          <w:p w14:paraId="74B3A459" w14:textId="77777777" w:rsidR="004B5618" w:rsidRDefault="009A644C">
            <w:pPr>
              <w:jc w:val="center"/>
            </w:pPr>
            <w:r>
              <w:lastRenderedPageBreak/>
              <w:t>2576807</w:t>
            </w:r>
          </w:p>
        </w:tc>
        <w:tc>
          <w:tcPr>
            <w:tcW w:w="1350" w:type="dxa"/>
            <w:vMerge w:val="restart"/>
            <w:vAlign w:val="center"/>
          </w:tcPr>
          <w:p w14:paraId="2AB4DEB3" w14:textId="77777777" w:rsidR="004B5618" w:rsidRDefault="009A644C">
            <w:pPr>
              <w:jc w:val="center"/>
            </w:pPr>
            <w:r>
              <w:t>2</w:t>
            </w:r>
          </w:p>
        </w:tc>
        <w:tc>
          <w:tcPr>
            <w:tcW w:w="3350" w:type="dxa"/>
            <w:vMerge w:val="restart"/>
            <w:vAlign w:val="center"/>
          </w:tcPr>
          <w:p w14:paraId="77D02FF2" w14:textId="77777777" w:rsidR="004B5618" w:rsidRDefault="009A644C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08CC5C97" w14:textId="77777777" w:rsidR="004B5618" w:rsidRDefault="009A644C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2250" w:type="dxa"/>
            <w:vAlign w:val="center"/>
          </w:tcPr>
          <w:p w14:paraId="2308C222" w14:textId="77777777" w:rsidR="004B5618" w:rsidRDefault="009A644C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4B5618" w14:paraId="3DFA6589" w14:textId="77777777">
        <w:tc>
          <w:tcPr>
            <w:tcW w:w="0" w:type="auto"/>
            <w:vMerge/>
            <w:vAlign w:val="center"/>
          </w:tcPr>
          <w:p w14:paraId="4CB73DFD" w14:textId="77777777" w:rsidR="004B5618" w:rsidRDefault="004B5618"/>
        </w:tc>
        <w:tc>
          <w:tcPr>
            <w:tcW w:w="0" w:type="auto"/>
            <w:vMerge/>
            <w:vAlign w:val="center"/>
          </w:tcPr>
          <w:p w14:paraId="2CD1EA21" w14:textId="77777777" w:rsidR="004B5618" w:rsidRDefault="004B5618"/>
        </w:tc>
        <w:tc>
          <w:tcPr>
            <w:tcW w:w="0" w:type="auto"/>
            <w:vMerge/>
            <w:vAlign w:val="center"/>
          </w:tcPr>
          <w:p w14:paraId="0C0FB7F4" w14:textId="77777777" w:rsidR="004B5618" w:rsidRDefault="004B5618"/>
        </w:tc>
        <w:tc>
          <w:tcPr>
            <w:tcW w:w="2250" w:type="dxa"/>
            <w:vAlign w:val="center"/>
          </w:tcPr>
          <w:p w14:paraId="5210B573" w14:textId="77777777" w:rsidR="004B5618" w:rsidRDefault="009A644C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2250" w:type="dxa"/>
            <w:vAlign w:val="center"/>
          </w:tcPr>
          <w:p w14:paraId="660DE440" w14:textId="77777777" w:rsidR="004B5618" w:rsidRDefault="009A644C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4B5618" w14:paraId="78727A72" w14:textId="77777777">
        <w:tc>
          <w:tcPr>
            <w:tcW w:w="0" w:type="auto"/>
            <w:vMerge/>
            <w:vAlign w:val="center"/>
          </w:tcPr>
          <w:p w14:paraId="4A15FD07" w14:textId="77777777" w:rsidR="004B5618" w:rsidRDefault="004B5618"/>
        </w:tc>
        <w:tc>
          <w:tcPr>
            <w:tcW w:w="0" w:type="auto"/>
            <w:vMerge/>
            <w:vAlign w:val="center"/>
          </w:tcPr>
          <w:p w14:paraId="4898E197" w14:textId="77777777" w:rsidR="004B5618" w:rsidRDefault="004B5618"/>
        </w:tc>
        <w:tc>
          <w:tcPr>
            <w:tcW w:w="0" w:type="auto"/>
            <w:vMerge/>
            <w:vAlign w:val="center"/>
          </w:tcPr>
          <w:p w14:paraId="2C1334D9" w14:textId="77777777" w:rsidR="004B5618" w:rsidRDefault="004B5618"/>
        </w:tc>
        <w:tc>
          <w:tcPr>
            <w:tcW w:w="2250" w:type="dxa"/>
            <w:vAlign w:val="center"/>
          </w:tcPr>
          <w:p w14:paraId="77DF3E3F" w14:textId="77777777" w:rsidR="004B5618" w:rsidRDefault="009A644C">
            <w:pPr>
              <w:jc w:val="center"/>
            </w:pPr>
            <w:r>
              <w:t>Ульянова Марина Львовна</w:t>
            </w:r>
          </w:p>
        </w:tc>
        <w:tc>
          <w:tcPr>
            <w:tcW w:w="2250" w:type="dxa"/>
            <w:vAlign w:val="center"/>
          </w:tcPr>
          <w:p w14:paraId="4A63F9C9" w14:textId="77777777" w:rsidR="004B5618" w:rsidRDefault="009A644C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4B5618" w14:paraId="1E6E4B6B" w14:textId="77777777">
        <w:tc>
          <w:tcPr>
            <w:tcW w:w="0" w:type="auto"/>
            <w:vMerge/>
            <w:vAlign w:val="center"/>
          </w:tcPr>
          <w:p w14:paraId="5AD04CDE" w14:textId="77777777" w:rsidR="004B5618" w:rsidRDefault="004B5618"/>
        </w:tc>
        <w:tc>
          <w:tcPr>
            <w:tcW w:w="0" w:type="auto"/>
            <w:vMerge/>
            <w:vAlign w:val="center"/>
          </w:tcPr>
          <w:p w14:paraId="0421B865" w14:textId="77777777" w:rsidR="004B5618" w:rsidRDefault="004B5618"/>
        </w:tc>
        <w:tc>
          <w:tcPr>
            <w:tcW w:w="0" w:type="auto"/>
            <w:vMerge/>
            <w:vAlign w:val="center"/>
          </w:tcPr>
          <w:p w14:paraId="1CABA2B5" w14:textId="77777777" w:rsidR="004B5618" w:rsidRDefault="004B5618"/>
        </w:tc>
        <w:tc>
          <w:tcPr>
            <w:tcW w:w="2250" w:type="dxa"/>
            <w:vAlign w:val="center"/>
          </w:tcPr>
          <w:p w14:paraId="7F8DAD14" w14:textId="77777777" w:rsidR="004B5618" w:rsidRDefault="009A644C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2250" w:type="dxa"/>
            <w:vAlign w:val="center"/>
          </w:tcPr>
          <w:p w14:paraId="7935C25C" w14:textId="77777777" w:rsidR="004B5618" w:rsidRDefault="009A644C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4B5618" w14:paraId="29F06E24" w14:textId="77777777">
        <w:tc>
          <w:tcPr>
            <w:tcW w:w="0" w:type="auto"/>
            <w:vMerge/>
            <w:vAlign w:val="center"/>
          </w:tcPr>
          <w:p w14:paraId="0850156D" w14:textId="77777777" w:rsidR="004B5618" w:rsidRDefault="004B5618"/>
        </w:tc>
        <w:tc>
          <w:tcPr>
            <w:tcW w:w="0" w:type="auto"/>
            <w:vMerge/>
            <w:vAlign w:val="center"/>
          </w:tcPr>
          <w:p w14:paraId="0352AA01" w14:textId="77777777" w:rsidR="004B5618" w:rsidRDefault="004B5618"/>
        </w:tc>
        <w:tc>
          <w:tcPr>
            <w:tcW w:w="0" w:type="auto"/>
            <w:vMerge/>
            <w:vAlign w:val="center"/>
          </w:tcPr>
          <w:p w14:paraId="15508CB5" w14:textId="77777777" w:rsidR="004B5618" w:rsidRDefault="004B5618"/>
        </w:tc>
        <w:tc>
          <w:tcPr>
            <w:tcW w:w="2250" w:type="dxa"/>
            <w:vAlign w:val="center"/>
          </w:tcPr>
          <w:p w14:paraId="4E32B2E7" w14:textId="77777777" w:rsidR="004B5618" w:rsidRDefault="009A644C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2250" w:type="dxa"/>
            <w:vAlign w:val="center"/>
          </w:tcPr>
          <w:p w14:paraId="0A062CC6" w14:textId="77777777" w:rsidR="004B5618" w:rsidRDefault="009A644C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4B5618" w14:paraId="1DDC1C05" w14:textId="77777777">
        <w:tc>
          <w:tcPr>
            <w:tcW w:w="0" w:type="auto"/>
            <w:vMerge/>
            <w:vAlign w:val="center"/>
          </w:tcPr>
          <w:p w14:paraId="07BE1620" w14:textId="77777777" w:rsidR="004B5618" w:rsidRDefault="004B5618"/>
        </w:tc>
        <w:tc>
          <w:tcPr>
            <w:tcW w:w="0" w:type="auto"/>
            <w:vMerge/>
            <w:vAlign w:val="center"/>
          </w:tcPr>
          <w:p w14:paraId="22638233" w14:textId="77777777" w:rsidR="004B5618" w:rsidRDefault="004B5618"/>
        </w:tc>
        <w:tc>
          <w:tcPr>
            <w:tcW w:w="0" w:type="auto"/>
            <w:vMerge/>
            <w:vAlign w:val="center"/>
          </w:tcPr>
          <w:p w14:paraId="5E869752" w14:textId="77777777" w:rsidR="004B5618" w:rsidRDefault="004B5618"/>
        </w:tc>
        <w:tc>
          <w:tcPr>
            <w:tcW w:w="2250" w:type="dxa"/>
            <w:vAlign w:val="center"/>
          </w:tcPr>
          <w:p w14:paraId="6C6818DA" w14:textId="77777777" w:rsidR="004B5618" w:rsidRDefault="009A644C">
            <w:pPr>
              <w:jc w:val="center"/>
            </w:pPr>
            <w:r>
              <w:t>Зайцева Александра Николаевна</w:t>
            </w:r>
          </w:p>
        </w:tc>
        <w:tc>
          <w:tcPr>
            <w:tcW w:w="2250" w:type="dxa"/>
            <w:vAlign w:val="center"/>
          </w:tcPr>
          <w:p w14:paraId="708E4AE5" w14:textId="77777777" w:rsidR="004B5618" w:rsidRDefault="009A644C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4B5618" w14:paraId="76AB2FD2" w14:textId="77777777">
        <w:tc>
          <w:tcPr>
            <w:tcW w:w="0" w:type="auto"/>
            <w:vMerge/>
            <w:vAlign w:val="center"/>
          </w:tcPr>
          <w:p w14:paraId="202BA3CA" w14:textId="77777777" w:rsidR="004B5618" w:rsidRDefault="004B5618"/>
        </w:tc>
        <w:tc>
          <w:tcPr>
            <w:tcW w:w="0" w:type="auto"/>
            <w:vMerge/>
            <w:vAlign w:val="center"/>
          </w:tcPr>
          <w:p w14:paraId="45374A29" w14:textId="77777777" w:rsidR="004B5618" w:rsidRDefault="004B5618"/>
        </w:tc>
        <w:tc>
          <w:tcPr>
            <w:tcW w:w="0" w:type="auto"/>
            <w:vMerge/>
            <w:vAlign w:val="center"/>
          </w:tcPr>
          <w:p w14:paraId="7524CF33" w14:textId="77777777" w:rsidR="004B5618" w:rsidRDefault="004B5618"/>
        </w:tc>
        <w:tc>
          <w:tcPr>
            <w:tcW w:w="2250" w:type="dxa"/>
            <w:vAlign w:val="center"/>
          </w:tcPr>
          <w:p w14:paraId="202DBC3C" w14:textId="77777777" w:rsidR="004B5618" w:rsidRDefault="009A644C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2250" w:type="dxa"/>
            <w:vAlign w:val="center"/>
          </w:tcPr>
          <w:p w14:paraId="159B0212" w14:textId="77777777" w:rsidR="004B5618" w:rsidRDefault="009A644C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</w:tbl>
    <w:p w14:paraId="20568FD7" w14:textId="77777777" w:rsidR="004B5618" w:rsidRDefault="004B5618"/>
    <w:p w14:paraId="33D8EB05" w14:textId="77777777" w:rsidR="004B5618" w:rsidRDefault="009A644C">
      <w:pPr>
        <w:keepLines/>
        <w:numPr>
          <w:ilvl w:val="0"/>
          <w:numId w:val="1"/>
        </w:numPr>
        <w:spacing w:after="96"/>
        <w:jc w:val="both"/>
      </w:pPr>
      <w:r>
        <w:t xml:space="preserve">В соответствии с </w:t>
      </w:r>
      <w:proofErr w:type="spellStart"/>
      <w:r>
        <w:t>пп</w:t>
      </w:r>
      <w:proofErr w:type="spellEnd"/>
      <w:r>
        <w:t>."б" п.1 ч.5 ст.49 Закона №44 ФЗ на основании информации, содержащейся в протоколе подачи ценовых предложений, а также результатов рассмотрения заявок участников, члены комиссии по осуществлению закупок присвоили каждой заявке на участие в закупке, признанной соответствующей извещению об осуществлении закупки, порядковый номер в порядке возрастания минимального ценового предложения участника закупки, подавшего такую заявку:</w:t>
      </w:r>
    </w:p>
    <w:tbl>
      <w:tblPr>
        <w:tblStyle w:val="style49211"/>
        <w:tblW w:w="0" w:type="auto"/>
        <w:tblInd w:w="25" w:type="dxa"/>
        <w:tblLook w:val="04A0" w:firstRow="1" w:lastRow="0" w:firstColumn="1" w:lastColumn="0" w:noHBand="0" w:noVBand="1"/>
      </w:tblPr>
      <w:tblGrid>
        <w:gridCol w:w="1158"/>
        <w:gridCol w:w="1828"/>
        <w:gridCol w:w="1519"/>
        <w:gridCol w:w="2439"/>
        <w:gridCol w:w="1769"/>
        <w:gridCol w:w="1749"/>
      </w:tblGrid>
      <w:tr w:rsidR="004B5618" w14:paraId="5B148BDD" w14:textId="77777777">
        <w:tc>
          <w:tcPr>
            <w:tcW w:w="1050" w:type="dxa"/>
            <w:vAlign w:val="center"/>
          </w:tcPr>
          <w:p w14:paraId="23BCF656" w14:textId="77777777" w:rsidR="004B5618" w:rsidRDefault="009A644C">
            <w:pPr>
              <w:jc w:val="center"/>
            </w:pPr>
            <w:r>
              <w:rPr>
                <w:b/>
                <w:bCs/>
              </w:rPr>
              <w:t>Порядковый номер, присвоенный комиссией</w:t>
            </w:r>
          </w:p>
        </w:tc>
        <w:tc>
          <w:tcPr>
            <w:tcW w:w="1600" w:type="dxa"/>
            <w:vAlign w:val="center"/>
          </w:tcPr>
          <w:p w14:paraId="2342FAB7" w14:textId="77777777" w:rsidR="004B5618" w:rsidRDefault="009A644C">
            <w:pPr>
              <w:jc w:val="center"/>
            </w:pPr>
            <w:r>
              <w:rPr>
                <w:b/>
                <w:bCs/>
              </w:rPr>
              <w:t>Идентификационный номер заявки</w:t>
            </w:r>
          </w:p>
        </w:tc>
        <w:tc>
          <w:tcPr>
            <w:tcW w:w="1600" w:type="dxa"/>
            <w:vAlign w:val="center"/>
          </w:tcPr>
          <w:p w14:paraId="5B98FE2B" w14:textId="77777777" w:rsidR="004B5618" w:rsidRDefault="009A644C">
            <w:pPr>
              <w:jc w:val="center"/>
            </w:pPr>
            <w:r>
              <w:rPr>
                <w:b/>
                <w:bCs/>
              </w:rPr>
              <w:t>Дата и время подачи заявки</w:t>
            </w:r>
          </w:p>
        </w:tc>
        <w:tc>
          <w:tcPr>
            <w:tcW w:w="2600" w:type="dxa"/>
            <w:vAlign w:val="center"/>
          </w:tcPr>
          <w:p w14:paraId="175BA099" w14:textId="77777777" w:rsidR="004B5618" w:rsidRDefault="009A644C">
            <w:pPr>
              <w:jc w:val="center"/>
            </w:pPr>
            <w:r>
              <w:rPr>
                <w:b/>
                <w:bCs/>
              </w:rPr>
              <w:t>Дата и время подачи предложения</w:t>
            </w:r>
          </w:p>
        </w:tc>
        <w:tc>
          <w:tcPr>
            <w:tcW w:w="1850" w:type="dxa"/>
            <w:vAlign w:val="center"/>
          </w:tcPr>
          <w:p w14:paraId="312CD36B" w14:textId="77777777" w:rsidR="004B5618" w:rsidRDefault="009A644C">
            <w:pPr>
              <w:jc w:val="center"/>
            </w:pPr>
            <w:r>
              <w:rPr>
                <w:b/>
                <w:bCs/>
              </w:rPr>
              <w:t>Ценовое предложение (</w:t>
            </w:r>
            <w:proofErr w:type="spellStart"/>
            <w:r>
              <w:rPr>
                <w:b/>
                <w:bCs/>
              </w:rPr>
              <w:t>руб</w:t>
            </w:r>
            <w:proofErr w:type="spellEnd"/>
            <w:r>
              <w:rPr>
                <w:b/>
                <w:bCs/>
              </w:rPr>
              <w:t>)</w:t>
            </w:r>
          </w:p>
        </w:tc>
        <w:tc>
          <w:tcPr>
            <w:tcW w:w="1850" w:type="dxa"/>
            <w:vAlign w:val="center"/>
          </w:tcPr>
          <w:p w14:paraId="1FB76E70" w14:textId="77777777" w:rsidR="004B5618" w:rsidRDefault="009A644C">
            <w:pPr>
              <w:jc w:val="center"/>
            </w:pPr>
            <w:r>
              <w:rPr>
                <w:b/>
                <w:bCs/>
              </w:rPr>
              <w:t>Снижение, %</w:t>
            </w:r>
          </w:p>
        </w:tc>
      </w:tr>
      <w:tr w:rsidR="004B5618" w14:paraId="02D9317B" w14:textId="77777777">
        <w:tc>
          <w:tcPr>
            <w:tcW w:w="1050" w:type="dxa"/>
            <w:vAlign w:val="center"/>
          </w:tcPr>
          <w:p w14:paraId="3E467A92" w14:textId="77777777" w:rsidR="004B5618" w:rsidRDefault="009A644C">
            <w:pPr>
              <w:jc w:val="center"/>
            </w:pPr>
            <w:r>
              <w:t>1</w:t>
            </w:r>
          </w:p>
        </w:tc>
        <w:tc>
          <w:tcPr>
            <w:tcW w:w="1600" w:type="dxa"/>
            <w:vAlign w:val="center"/>
          </w:tcPr>
          <w:p w14:paraId="30D91259" w14:textId="77777777" w:rsidR="004B5618" w:rsidRDefault="009A644C">
            <w:pPr>
              <w:jc w:val="center"/>
            </w:pPr>
            <w:r>
              <w:t>№2599322</w:t>
            </w:r>
          </w:p>
        </w:tc>
        <w:tc>
          <w:tcPr>
            <w:tcW w:w="1600" w:type="dxa"/>
            <w:vAlign w:val="center"/>
          </w:tcPr>
          <w:p w14:paraId="12A1BBF9" w14:textId="77777777" w:rsidR="004B5618" w:rsidRDefault="009A644C">
            <w:pPr>
              <w:jc w:val="center"/>
            </w:pPr>
            <w:r>
              <w:t>27.11.2025 10:04:09 (MCK +0)</w:t>
            </w:r>
          </w:p>
        </w:tc>
        <w:tc>
          <w:tcPr>
            <w:tcW w:w="2600" w:type="dxa"/>
            <w:vAlign w:val="center"/>
          </w:tcPr>
          <w:p w14:paraId="61B4F88D" w14:textId="77777777" w:rsidR="004B5618" w:rsidRDefault="009A644C">
            <w:pPr>
              <w:jc w:val="center"/>
            </w:pPr>
            <w:r>
              <w:t>28.11.2025 10:36:07 (MCK +0)</w:t>
            </w:r>
          </w:p>
        </w:tc>
        <w:tc>
          <w:tcPr>
            <w:tcW w:w="1850" w:type="dxa"/>
            <w:vAlign w:val="center"/>
          </w:tcPr>
          <w:p w14:paraId="76B022CB" w14:textId="77777777" w:rsidR="004B5618" w:rsidRDefault="009A644C">
            <w:pPr>
              <w:jc w:val="center"/>
            </w:pPr>
            <w:r>
              <w:t>581 793,87</w:t>
            </w:r>
          </w:p>
        </w:tc>
        <w:tc>
          <w:tcPr>
            <w:tcW w:w="1850" w:type="dxa"/>
            <w:vAlign w:val="center"/>
          </w:tcPr>
          <w:p w14:paraId="5E33C353" w14:textId="77777777" w:rsidR="004B5618" w:rsidRDefault="009A644C">
            <w:pPr>
              <w:jc w:val="center"/>
            </w:pPr>
            <w:r>
              <w:t>5,50%</w:t>
            </w:r>
          </w:p>
        </w:tc>
      </w:tr>
      <w:tr w:rsidR="004B5618" w14:paraId="14D8D943" w14:textId="77777777">
        <w:tc>
          <w:tcPr>
            <w:tcW w:w="1050" w:type="dxa"/>
            <w:vAlign w:val="center"/>
          </w:tcPr>
          <w:p w14:paraId="614BE57E" w14:textId="77777777" w:rsidR="004B5618" w:rsidRDefault="009A644C">
            <w:pPr>
              <w:jc w:val="center"/>
            </w:pPr>
            <w:r>
              <w:t>2</w:t>
            </w:r>
          </w:p>
        </w:tc>
        <w:tc>
          <w:tcPr>
            <w:tcW w:w="1600" w:type="dxa"/>
            <w:vAlign w:val="center"/>
          </w:tcPr>
          <w:p w14:paraId="37AFFA41" w14:textId="77777777" w:rsidR="004B5618" w:rsidRDefault="009A644C">
            <w:pPr>
              <w:jc w:val="center"/>
            </w:pPr>
            <w:r>
              <w:t>№2576807</w:t>
            </w:r>
          </w:p>
        </w:tc>
        <w:tc>
          <w:tcPr>
            <w:tcW w:w="1600" w:type="dxa"/>
            <w:vAlign w:val="center"/>
          </w:tcPr>
          <w:p w14:paraId="7520542B" w14:textId="77777777" w:rsidR="004B5618" w:rsidRDefault="009A644C">
            <w:pPr>
              <w:jc w:val="center"/>
            </w:pPr>
            <w:r>
              <w:t>22.11.2025 14:24:34 (MCK +0)</w:t>
            </w:r>
          </w:p>
        </w:tc>
        <w:tc>
          <w:tcPr>
            <w:tcW w:w="2600" w:type="dxa"/>
            <w:vAlign w:val="center"/>
          </w:tcPr>
          <w:p w14:paraId="7449FD8A" w14:textId="77777777" w:rsidR="004B5618" w:rsidRDefault="009A644C">
            <w:pPr>
              <w:jc w:val="center"/>
            </w:pPr>
            <w:r>
              <w:t>28.11.2025 10:35:47 (MCK +0)</w:t>
            </w:r>
          </w:p>
        </w:tc>
        <w:tc>
          <w:tcPr>
            <w:tcW w:w="1850" w:type="dxa"/>
            <w:vAlign w:val="center"/>
          </w:tcPr>
          <w:p w14:paraId="55908427" w14:textId="77777777" w:rsidR="004B5618" w:rsidRDefault="009A644C">
            <w:pPr>
              <w:jc w:val="center"/>
            </w:pPr>
            <w:r>
              <w:t>584 872,15</w:t>
            </w:r>
          </w:p>
        </w:tc>
        <w:tc>
          <w:tcPr>
            <w:tcW w:w="1850" w:type="dxa"/>
            <w:vAlign w:val="center"/>
          </w:tcPr>
          <w:p w14:paraId="242AB119" w14:textId="77777777" w:rsidR="004B5618" w:rsidRDefault="009A644C">
            <w:pPr>
              <w:jc w:val="center"/>
            </w:pPr>
            <w:r>
              <w:t>5,00%</w:t>
            </w:r>
          </w:p>
        </w:tc>
      </w:tr>
    </w:tbl>
    <w:p w14:paraId="5E139643" w14:textId="77777777" w:rsidR="004B5618" w:rsidRDefault="004B5618"/>
    <w:p w14:paraId="307867A6" w14:textId="77777777" w:rsidR="004B5618" w:rsidRDefault="009A644C">
      <w:pPr>
        <w:keepLines/>
        <w:numPr>
          <w:ilvl w:val="0"/>
          <w:numId w:val="1"/>
        </w:numPr>
        <w:spacing w:after="96"/>
        <w:jc w:val="both"/>
      </w:pPr>
      <w:r>
        <w:t>По результатам подведения итогов определения поставщика (подрядчика, исполнителя) победителем электронного аукциона признается участник закупки с идентификационным номером № 2599322, предложивший цену контракта 581 793,87 руб. (Пятьсот восемьдесят одна тысяча семьсот девяносто три рубля 87 копеек).</w:t>
      </w:r>
    </w:p>
    <w:p w14:paraId="162D26F2" w14:textId="77777777" w:rsidR="004B5618" w:rsidRDefault="009A644C">
      <w:pPr>
        <w:keepLines/>
        <w:numPr>
          <w:ilvl w:val="0"/>
          <w:numId w:val="1"/>
        </w:numPr>
        <w:spacing w:after="96"/>
        <w:jc w:val="both"/>
      </w:pPr>
      <w:r>
        <w:t>Настоящий протокол сформирован с использованием электронной площадки АО «ЕЭТП», подписан усиленными электронными подписями всех присутствующих членов комиссии, подписан усиленной электронной подписью лица, имеющего право действовать от имени заказчика и направлен оператору электронной площадки АО «ЕЭТП» по адресу в сети «Интернет»: http://roseltorg.ru.</w:t>
      </w:r>
    </w:p>
    <w:sectPr w:rsidR="004B5618">
      <w:pgSz w:w="11905" w:h="16837"/>
      <w:pgMar w:top="566" w:right="566" w:bottom="566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4EE7A65"/>
    <w:multiLevelType w:val="multilevel"/>
    <w:tmpl w:val="4CAA8AC0"/>
    <w:lvl w:ilvl="0">
      <w:start w:val="1"/>
      <w:numFmt w:val="decimal"/>
      <w:lvlText w:val="%1."/>
      <w:lvlJc w:val="left"/>
      <w:pPr>
        <w:tabs>
          <w:tab w:val="num" w:pos="360"/>
        </w:tabs>
        <w:ind w:left="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432"/>
        </w:tabs>
        <w:ind w:left="792" w:hanging="79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301094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618"/>
    <w:rsid w:val="004B5618"/>
    <w:rsid w:val="006B7D6A"/>
    <w:rsid w:val="009A6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5B5C3"/>
  <w15:docId w15:val="{F177A427-23FD-450C-8D30-5672C1E66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Liberation Serif" w:hAnsi="Liberation Serif" w:cs="Liberation Serif"/>
        <w:sz w:val="18"/>
        <w:szCs w:val="18"/>
        <w:lang w:val="ru-RU" w:eastAsia="ru-R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customStyle="1" w:styleId="myOwnStyle">
    <w:name w:val="myOwnStyle"/>
    <w:rPr>
      <w:b/>
      <w:bCs/>
    </w:rPr>
  </w:style>
  <w:style w:type="paragraph" w:customStyle="1" w:styleId="P-Style">
    <w:name w:val="P-Style"/>
    <w:basedOn w:val="a"/>
    <w:pPr>
      <w:keepLines/>
      <w:spacing w:after="96"/>
      <w:jc w:val="both"/>
    </w:pPr>
  </w:style>
  <w:style w:type="table" w:customStyle="1" w:styleId="style53417">
    <w:name w:val="style53417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84857">
    <w:name w:val="style84857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49211">
    <w:name w:val="style49211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800</Words>
  <Characters>4564</Characters>
  <Application>Microsoft Office Word</Application>
  <DocSecurity>0</DocSecurity>
  <Lines>38</Lines>
  <Paragraphs>10</Paragraphs>
  <ScaleCrop>false</ScaleCrop>
  <Manager/>
  <Company/>
  <LinksUpToDate>false</LinksUpToDate>
  <CharactersWithSpaces>5354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Радченеко Г.В.</dc:creator>
  <cp:keywords/>
  <dc:description/>
  <cp:lastModifiedBy>Радченеко Г.В.</cp:lastModifiedBy>
  <cp:revision>2</cp:revision>
  <dcterms:created xsi:type="dcterms:W3CDTF">2025-12-01T08:35:00Z</dcterms:created>
  <dcterms:modified xsi:type="dcterms:W3CDTF">2025-12-01T08:35:00Z</dcterms:modified>
  <cp:category/>
</cp:coreProperties>
</file>