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3F" w:rsidRDefault="00520AAA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0127100007725000076</w:t>
      </w:r>
    </w:p>
    <w:p w:rsidR="00C80F3F" w:rsidRDefault="00C80F3F"/>
    <w:p w:rsidR="00C80F3F" w:rsidRDefault="00520AAA">
      <w:pPr>
        <w:jc w:val="right"/>
      </w:pPr>
      <w:r>
        <w:t>Дата подведения итогов определения поставщика (подрядчика, исполнителя): 19.11.2025г.</w:t>
      </w:r>
    </w:p>
    <w:p w:rsidR="00C80F3F" w:rsidRDefault="00C80F3F"/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80F3F" w:rsidRDefault="00520AA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0127100007725000076</w:t>
      </w:r>
    </w:p>
    <w:p w:rsidR="00C80F3F" w:rsidRDefault="00520AA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80F3F" w:rsidRDefault="00520AAA">
      <w:pPr>
        <w:jc w:val="both"/>
      </w:pPr>
      <w:r>
        <w:t>УПРАВЛЕНИЕ СУДЕБНОГО ДЕПАРТАМЕНТА В БРЯНСКОЙ ОБЛАСТИ</w:t>
      </w:r>
    </w:p>
    <w:p w:rsidR="00C80F3F" w:rsidRDefault="00C80F3F"/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80F3F" w:rsidRDefault="00520AAA">
      <w:pPr>
        <w:jc w:val="both"/>
      </w:pPr>
      <w:r>
        <w:t>УПРАВЛЕНИЕ СУДЕБНОГО ДЕПАРТАМЕНТА В БРЯНСКОЙ ОБЛАСТИ</w:t>
      </w:r>
    </w:p>
    <w:p w:rsidR="00C80F3F" w:rsidRDefault="00C80F3F"/>
    <w:p w:rsidR="00C80F3F" w:rsidRDefault="00520AA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251320100512432570100100790014332244</w:t>
      </w:r>
    </w:p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зданий районных и </w:t>
      </w:r>
      <w:proofErr w:type="gramStart"/>
      <w:r>
        <w:t>городского</w:t>
      </w:r>
      <w:proofErr w:type="gramEnd"/>
      <w:r>
        <w:t xml:space="preserve"> судов Брянской области</w:t>
      </w:r>
    </w:p>
    <w:p w:rsidR="00C80F3F" w:rsidRDefault="00520AAA">
      <w:pPr>
        <w:keepLines/>
        <w:numPr>
          <w:ilvl w:val="0"/>
          <w:numId w:val="1"/>
        </w:numPr>
        <w:spacing w:after="96"/>
      </w:pPr>
      <w:r>
        <w:t>На</w:t>
      </w:r>
      <w:r>
        <w:t>чальная (максимальная) цена контракта: 190 984,30 руб.</w:t>
      </w:r>
    </w:p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«07» ноября 2025г. на официальном сайте единой информационной системы в сфере закупок http://zakupki.gov.ru/, а также на сайте электронной площадки АО «ЕЭТП</w:t>
      </w:r>
      <w:r>
        <w:t>» http://roseltorg.ru.</w:t>
      </w:r>
    </w:p>
    <w:p w:rsidR="00C80F3F" w:rsidRDefault="00520AAA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на</w:t>
      </w:r>
      <w:r>
        <w:t xml:space="preserve">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C80F3F" w:rsidRDefault="00520AA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упо</w:t>
      </w:r>
      <w:r>
        <w:t xml:space="preserve">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C80F3F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BBE4BC"/>
    <w:multiLevelType w:val="multilevel"/>
    <w:tmpl w:val="D1F67D5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3F"/>
    <w:rsid w:val="00520AAA"/>
    <w:rsid w:val="00C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2025-11-19T05:57:00Z</cp:lastPrinted>
  <dcterms:created xsi:type="dcterms:W3CDTF">2025-11-19T05:59:00Z</dcterms:created>
  <dcterms:modified xsi:type="dcterms:W3CDTF">2025-11-19T05:59:00Z</dcterms:modified>
</cp:coreProperties>
</file>