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8E" w:rsidRDefault="0003507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0127100007724000036</w:t>
      </w:r>
    </w:p>
    <w:p w:rsidR="006E3C8E" w:rsidRDefault="006E3C8E"/>
    <w:p w:rsidR="006E3C8E" w:rsidRDefault="00035071">
      <w:pPr>
        <w:jc w:val="right"/>
      </w:pPr>
      <w:r>
        <w:t>Дата подведения итогов определения поставщика (подрядчика, исполнителя): 13.08.2024г.</w:t>
      </w:r>
    </w:p>
    <w:p w:rsidR="006E3C8E" w:rsidRDefault="006E3C8E"/>
    <w:p w:rsidR="006E3C8E" w:rsidRDefault="0003507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6E3C8E" w:rsidRDefault="0003507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0127100007724000036</w:t>
      </w:r>
    </w:p>
    <w:p w:rsidR="006E3C8E" w:rsidRDefault="0003507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6E3C8E" w:rsidRDefault="00035071">
      <w:pPr>
        <w:jc w:val="both"/>
      </w:pPr>
      <w:r>
        <w:t>УПРАВЛЕНИЕ СУДЕБНОГО ДЕПАРТАМЕНТА В БРЯНСКОЙ ОБЛАСТИ</w:t>
      </w:r>
    </w:p>
    <w:p w:rsidR="006E3C8E" w:rsidRDefault="006E3C8E"/>
    <w:p w:rsidR="006E3C8E" w:rsidRDefault="0003507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6E3C8E" w:rsidRDefault="00035071">
      <w:pPr>
        <w:jc w:val="both"/>
      </w:pPr>
      <w:r>
        <w:t>УПРАВЛЕНИЕ СУДЕБНОГО ДЕПАРТАМЕНТА В БРЯНСКОЙ ОБЛАСТИ</w:t>
      </w:r>
    </w:p>
    <w:p w:rsidR="006E3C8E" w:rsidRDefault="006E3C8E"/>
    <w:p w:rsidR="006E3C8E" w:rsidRDefault="00035071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241320100512432570100100350021723244</w:t>
      </w:r>
    </w:p>
    <w:p w:rsidR="006E3C8E" w:rsidRDefault="0003507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папок картонных для районных (городских) судов г. Брянска и Брянской области</w:t>
      </w:r>
    </w:p>
    <w:p w:rsidR="006E3C8E" w:rsidRDefault="00035071">
      <w:pPr>
        <w:keepLines/>
        <w:numPr>
          <w:ilvl w:val="0"/>
          <w:numId w:val="1"/>
        </w:numPr>
        <w:spacing w:after="96"/>
      </w:pPr>
      <w:r>
        <w:t>Начал</w:t>
      </w:r>
      <w:r>
        <w:t>ьная (максимальная) цена контракта: 349 180,00 руб.</w:t>
      </w:r>
      <w:r>
        <w:br/>
        <w:t>Текущее снижение: 50,42%</w:t>
      </w:r>
    </w:p>
    <w:p w:rsidR="006E3C8E" w:rsidRDefault="0003507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«01» августа 2024г. на официальном сайте единой информационной системы в сфере закупок http://zakupki.gov.ru/, а также на сайте электр</w:t>
      </w:r>
      <w:r>
        <w:t>онной площадки АО «ЕЭТП» http://roseltorg.ru.</w:t>
      </w:r>
    </w:p>
    <w:p w:rsidR="006E3C8E" w:rsidRDefault="0003507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779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6E3C8E">
        <w:tc>
          <w:tcPr>
            <w:tcW w:w="600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E3C8E">
        <w:tc>
          <w:tcPr>
            <w:tcW w:w="6000" w:type="dxa"/>
            <w:vAlign w:val="center"/>
          </w:tcPr>
          <w:p w:rsidR="006E3C8E" w:rsidRDefault="0003507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6E3C8E" w:rsidRDefault="0003507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6E3C8E" w:rsidRDefault="00035071">
            <w:pPr>
              <w:jc w:val="center"/>
            </w:pPr>
            <w:r>
              <w:t>Да</w:t>
            </w:r>
          </w:p>
        </w:tc>
      </w:tr>
      <w:tr w:rsidR="006E3C8E">
        <w:tc>
          <w:tcPr>
            <w:tcW w:w="6000" w:type="dxa"/>
            <w:vAlign w:val="center"/>
          </w:tcPr>
          <w:p w:rsidR="006E3C8E" w:rsidRDefault="0003507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6E3C8E" w:rsidRDefault="0003507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6E3C8E" w:rsidRDefault="00035071">
            <w:pPr>
              <w:jc w:val="center"/>
            </w:pPr>
            <w:r>
              <w:t>Да</w:t>
            </w:r>
          </w:p>
        </w:tc>
      </w:tr>
      <w:tr w:rsidR="006E3C8E">
        <w:tc>
          <w:tcPr>
            <w:tcW w:w="6000" w:type="dxa"/>
            <w:vAlign w:val="center"/>
          </w:tcPr>
          <w:p w:rsidR="006E3C8E" w:rsidRDefault="000350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6E3C8E" w:rsidRDefault="0003507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3C8E" w:rsidRDefault="00035071">
            <w:pPr>
              <w:jc w:val="center"/>
            </w:pPr>
            <w:r>
              <w:t>Да</w:t>
            </w:r>
          </w:p>
        </w:tc>
      </w:tr>
      <w:tr w:rsidR="006E3C8E">
        <w:tc>
          <w:tcPr>
            <w:tcW w:w="6000" w:type="dxa"/>
            <w:vAlign w:val="center"/>
          </w:tcPr>
          <w:p w:rsidR="006E3C8E" w:rsidRDefault="000350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6E3C8E" w:rsidRDefault="0003507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6E3C8E" w:rsidRDefault="00035071">
            <w:pPr>
              <w:jc w:val="center"/>
            </w:pPr>
            <w:r>
              <w:t>Да</w:t>
            </w:r>
          </w:p>
        </w:tc>
      </w:tr>
    </w:tbl>
    <w:p w:rsidR="006E3C8E" w:rsidRDefault="006E3C8E"/>
    <w:p w:rsidR="006E3C8E" w:rsidRDefault="0003507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6E3C8E" w:rsidRDefault="006E3C8E"/>
    <w:p w:rsidR="006E3C8E" w:rsidRDefault="0003507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</w:t>
      </w:r>
      <w:r>
        <w:t>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</w:t>
      </w:r>
      <w:r>
        <w:t>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7325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6E3C8E">
        <w:tc>
          <w:tcPr>
            <w:tcW w:w="13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6E3C8E"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955395</w:t>
            </w:r>
          </w:p>
        </w:tc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955395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>Признать заявку соответствующе</w:t>
            </w:r>
            <w:r>
              <w:t xml:space="preserve">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955395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955395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957731</w:t>
            </w:r>
          </w:p>
        </w:tc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П</w:t>
            </w:r>
            <w:r>
              <w:t xml:space="preserve">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957731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Паршикова Ольга </w:t>
            </w:r>
            <w:r>
              <w:lastRenderedPageBreak/>
              <w:t>Ивановна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lastRenderedPageBreak/>
              <w:t>957731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</w:t>
            </w:r>
            <w:r>
              <w:t xml:space="preserve">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957731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942273</w:t>
            </w:r>
          </w:p>
        </w:tc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942273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Паршикова Ол</w:t>
            </w:r>
            <w:r>
              <w:t>ьга Ивановна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942273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942273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941135</w:t>
            </w:r>
          </w:p>
        </w:tc>
        <w:tc>
          <w:tcPr>
            <w:tcW w:w="1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941135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941135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E3C8E"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941135</w:t>
            </w:r>
          </w:p>
        </w:tc>
        <w:tc>
          <w:tcPr>
            <w:tcW w:w="1350" w:type="dxa"/>
            <w:vMerge/>
            <w:vAlign w:val="center"/>
          </w:tcPr>
          <w:p w:rsidR="006E3C8E" w:rsidRDefault="00035071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6E3C8E" w:rsidRDefault="0003507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6E3C8E" w:rsidRDefault="006E3C8E"/>
    <w:p w:rsidR="006E3C8E" w:rsidRDefault="0003507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</w:t>
      </w:r>
      <w:r>
        <w:t>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</w:t>
      </w:r>
      <w:r>
        <w:t xml:space="preserve">вующей извещению об осуществлении закупки, порядковый номер в порядке возрастания минимального ценового предложения </w:t>
      </w:r>
      <w:proofErr w:type="gramEnd"/>
      <w:r>
        <w:t>участника закупки, подавшего такую заявку:</w:t>
      </w:r>
    </w:p>
    <w:tbl>
      <w:tblPr>
        <w:tblStyle w:val="style10612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6E3C8E">
        <w:tc>
          <w:tcPr>
            <w:tcW w:w="10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E3C8E">
        <w:tc>
          <w:tcPr>
            <w:tcW w:w="1050" w:type="dxa"/>
            <w:vAlign w:val="center"/>
          </w:tcPr>
          <w:p w:rsidR="006E3C8E" w:rsidRDefault="0003507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№955395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09.08.2024 09:27:49 (MCK +0)</w:t>
            </w:r>
          </w:p>
        </w:tc>
        <w:tc>
          <w:tcPr>
            <w:tcW w:w="2600" w:type="dxa"/>
            <w:vAlign w:val="center"/>
          </w:tcPr>
          <w:p w:rsidR="006E3C8E" w:rsidRDefault="00035071">
            <w:pPr>
              <w:jc w:val="center"/>
            </w:pPr>
            <w:r>
              <w:t>12.08.2024 10:38:07 (MCK +0)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173 098,40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50,42%</w:t>
            </w:r>
          </w:p>
        </w:tc>
      </w:tr>
      <w:tr w:rsidR="006E3C8E">
        <w:tc>
          <w:tcPr>
            <w:tcW w:w="1050" w:type="dxa"/>
            <w:vAlign w:val="center"/>
          </w:tcPr>
          <w:p w:rsidR="006E3C8E" w:rsidRDefault="0003507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№957731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10.08.2024 12:25:34 (MCK +0)</w:t>
            </w:r>
          </w:p>
        </w:tc>
        <w:tc>
          <w:tcPr>
            <w:tcW w:w="2600" w:type="dxa"/>
            <w:vAlign w:val="center"/>
          </w:tcPr>
          <w:p w:rsidR="006E3C8E" w:rsidRDefault="00035071">
            <w:pPr>
              <w:jc w:val="center"/>
            </w:pPr>
            <w:r>
              <w:t>12.08.2024 10:37:46 (MCK +0)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174 844,30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49,92%</w:t>
            </w:r>
          </w:p>
        </w:tc>
      </w:tr>
      <w:tr w:rsidR="006E3C8E">
        <w:tc>
          <w:tcPr>
            <w:tcW w:w="1050" w:type="dxa"/>
            <w:vAlign w:val="center"/>
          </w:tcPr>
          <w:p w:rsidR="006E3C8E" w:rsidRDefault="00035071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№942273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05.08.2024 13:58:34 (MCK +0)</w:t>
            </w:r>
          </w:p>
        </w:tc>
        <w:tc>
          <w:tcPr>
            <w:tcW w:w="2600" w:type="dxa"/>
            <w:vAlign w:val="center"/>
          </w:tcPr>
          <w:p w:rsidR="006E3C8E" w:rsidRDefault="00035071">
            <w:pPr>
              <w:jc w:val="center"/>
            </w:pPr>
            <w:r>
              <w:t>12.08.2024 10:37:20 (MCK +0)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190 557,40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45,42%</w:t>
            </w:r>
          </w:p>
        </w:tc>
      </w:tr>
      <w:tr w:rsidR="006E3C8E">
        <w:tc>
          <w:tcPr>
            <w:tcW w:w="1050" w:type="dxa"/>
            <w:vAlign w:val="center"/>
          </w:tcPr>
          <w:p w:rsidR="006E3C8E" w:rsidRDefault="00035071">
            <w:pPr>
              <w:jc w:val="center"/>
            </w:pPr>
            <w:r>
              <w:lastRenderedPageBreak/>
              <w:t>4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№941135</w:t>
            </w:r>
          </w:p>
        </w:tc>
        <w:tc>
          <w:tcPr>
            <w:tcW w:w="1600" w:type="dxa"/>
            <w:vAlign w:val="center"/>
          </w:tcPr>
          <w:p w:rsidR="006E3C8E" w:rsidRDefault="00035071">
            <w:pPr>
              <w:jc w:val="center"/>
            </w:pPr>
            <w:r>
              <w:t>05.08.2024 10:15:31 (MCK +0)</w:t>
            </w:r>
          </w:p>
        </w:tc>
        <w:tc>
          <w:tcPr>
            <w:tcW w:w="2600" w:type="dxa"/>
            <w:vAlign w:val="center"/>
          </w:tcPr>
          <w:p w:rsidR="006E3C8E" w:rsidRDefault="00035071">
            <w:pPr>
              <w:jc w:val="center"/>
            </w:pPr>
            <w:r>
              <w:t>12.08.2024 10:36:24 (MCK +0)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215 000,00</w:t>
            </w:r>
          </w:p>
        </w:tc>
        <w:tc>
          <w:tcPr>
            <w:tcW w:w="1850" w:type="dxa"/>
            <w:vAlign w:val="center"/>
          </w:tcPr>
          <w:p w:rsidR="006E3C8E" w:rsidRDefault="00035071">
            <w:pPr>
              <w:jc w:val="center"/>
            </w:pPr>
            <w:r>
              <w:t>38,42%</w:t>
            </w:r>
          </w:p>
        </w:tc>
      </w:tr>
    </w:tbl>
    <w:p w:rsidR="006E3C8E" w:rsidRDefault="006E3C8E"/>
    <w:p w:rsidR="006E3C8E" w:rsidRDefault="0003507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955395, предложивший цену контракта 173 098,40 руб. (Сто семьдесят три тысячи девя</w:t>
      </w:r>
      <w:r>
        <w:t>носто восемь рублей 40 копеек).</w:t>
      </w:r>
    </w:p>
    <w:p w:rsidR="006E3C8E" w:rsidRDefault="00035071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</w:t>
      </w:r>
      <w:r>
        <w:t>правлен оператору электронной площадки АО «ЕЭТП» по адресу в сети «Интернет»: http://roseltorg.ru.</w:t>
      </w:r>
    </w:p>
    <w:p w:rsidR="006E3C8E" w:rsidRDefault="00035071">
      <w:r>
        <w:br w:type="page"/>
      </w:r>
    </w:p>
    <w:p w:rsidR="00000000" w:rsidRDefault="00035071" w:rsidP="00035071">
      <w:r>
        <w:lastRenderedPageBreak/>
        <w:br/>
      </w:r>
      <w:r>
        <w:br/>
      </w:r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C7DD"/>
    <w:multiLevelType w:val="multilevel"/>
    <w:tmpl w:val="6A62C62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8E"/>
    <w:rsid w:val="00035071"/>
    <w:rsid w:val="006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7797">
    <w:name w:val="style977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256">
    <w:name w:val="style732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0612">
    <w:name w:val="style106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7797">
    <w:name w:val="style977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256">
    <w:name w:val="style732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0612">
    <w:name w:val="style106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2024-08-13T08:33:00Z</cp:lastPrinted>
  <dcterms:created xsi:type="dcterms:W3CDTF">2024-08-13T08:39:00Z</dcterms:created>
  <dcterms:modified xsi:type="dcterms:W3CDTF">2024-08-13T08:39:00Z</dcterms:modified>
</cp:coreProperties>
</file>