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F78" w:rsidRDefault="007D6F78">
      <w:pPr>
        <w:pStyle w:val="ConsPlusTitlePage"/>
      </w:pPr>
      <w:r>
        <w:t xml:space="preserve">Документ предоставлен </w:t>
      </w:r>
      <w:hyperlink r:id="rId5">
        <w:r>
          <w:rPr>
            <w:color w:val="0000FF"/>
          </w:rPr>
          <w:t>КонсультантПлюс</w:t>
        </w:r>
      </w:hyperlink>
      <w:r>
        <w:br/>
      </w:r>
    </w:p>
    <w:p w:rsidR="007D6F78" w:rsidRDefault="007D6F78">
      <w:pPr>
        <w:pStyle w:val="ConsPlusNormal"/>
        <w:ind w:firstLine="540"/>
        <w:jc w:val="both"/>
        <w:outlineLvl w:val="0"/>
      </w:pPr>
    </w:p>
    <w:p w:rsidR="007D6F78" w:rsidRDefault="007D6F78">
      <w:pPr>
        <w:pStyle w:val="ConsPlusTitle"/>
        <w:jc w:val="center"/>
        <w:outlineLvl w:val="0"/>
      </w:pPr>
      <w:r>
        <w:t>СУДЕБНЫЙ ДЕПАРТАМЕНТ ПРИ ВЕРХОВНОМ СУДЕ</w:t>
      </w:r>
    </w:p>
    <w:p w:rsidR="007D6F78" w:rsidRDefault="007D6F78">
      <w:pPr>
        <w:pStyle w:val="ConsPlusTitle"/>
        <w:jc w:val="center"/>
      </w:pPr>
      <w:r>
        <w:t>РОССИЙСКОЙ ФЕДЕРАЦИИ</w:t>
      </w:r>
    </w:p>
    <w:p w:rsidR="007D6F78" w:rsidRDefault="007D6F78">
      <w:pPr>
        <w:pStyle w:val="ConsPlusTitle"/>
        <w:jc w:val="center"/>
      </w:pPr>
    </w:p>
    <w:p w:rsidR="007D6F78" w:rsidRDefault="007D6F78">
      <w:pPr>
        <w:pStyle w:val="ConsPlusTitle"/>
        <w:jc w:val="center"/>
      </w:pPr>
      <w:r>
        <w:t>ПРИКАЗ</w:t>
      </w:r>
    </w:p>
    <w:p w:rsidR="007D6F78" w:rsidRDefault="007D6F78">
      <w:pPr>
        <w:pStyle w:val="ConsPlusTitle"/>
        <w:jc w:val="center"/>
      </w:pPr>
      <w:r>
        <w:t>от 5 октября 2018 г. N 191</w:t>
      </w:r>
    </w:p>
    <w:p w:rsidR="007D6F78" w:rsidRDefault="007D6F78">
      <w:pPr>
        <w:pStyle w:val="ConsPlusTitle"/>
        <w:jc w:val="center"/>
      </w:pPr>
    </w:p>
    <w:p w:rsidR="007D6F78" w:rsidRDefault="007D6F78">
      <w:pPr>
        <w:pStyle w:val="ConsPlusTitle"/>
        <w:jc w:val="center"/>
      </w:pPr>
      <w:r>
        <w:t>ОБ УТВЕРЖДЕНИИ РЕГЛАМЕНТА РАБОТЫ ТЕРРИТОРИАЛЬНЫХ ПОДКОМИССИЙ</w:t>
      </w:r>
    </w:p>
    <w:p w:rsidR="007D6F78" w:rsidRDefault="007D6F78">
      <w:pPr>
        <w:pStyle w:val="ConsPlusTitle"/>
        <w:jc w:val="center"/>
      </w:pPr>
      <w:r>
        <w:t>ПО РАССМОТРЕНИЮ ВОПРОСОВ ПРЕДОСТАВЛЕНИЯ ФЕДЕРАЛЬНЫМ</w:t>
      </w:r>
    </w:p>
    <w:p w:rsidR="007D6F78" w:rsidRDefault="007D6F78">
      <w:pPr>
        <w:pStyle w:val="ConsPlusTitle"/>
        <w:jc w:val="center"/>
      </w:pPr>
      <w:r>
        <w:t>ГОСУДАРСТВЕННЫМ ГРАЖДАНСКИМ СЛУЖАЩИМ СУДОВ И УПРАВЛЕНИЙ</w:t>
      </w:r>
    </w:p>
    <w:p w:rsidR="007D6F78" w:rsidRDefault="007D6F78">
      <w:pPr>
        <w:pStyle w:val="ConsPlusTitle"/>
        <w:jc w:val="center"/>
      </w:pPr>
      <w:r>
        <w:t>СУДЕБНОГО ДЕПАРТАМЕНТА В СУБЪЕКТАХ РОССИЙСКОЙ ФЕДЕРАЦИИ</w:t>
      </w:r>
    </w:p>
    <w:p w:rsidR="007D6F78" w:rsidRDefault="007D6F78">
      <w:pPr>
        <w:pStyle w:val="ConsPlusTitle"/>
        <w:jc w:val="center"/>
      </w:pPr>
      <w:r>
        <w:t>ЕДИНОВРЕМЕННОЙ СУБСИДИИ НА ПРИОБРЕТЕНИЕ ЖИЛОГО ПОМЕЩЕНИЯ</w:t>
      </w:r>
    </w:p>
    <w:p w:rsidR="007D6F78" w:rsidRDefault="007D6F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6F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F78" w:rsidRDefault="007D6F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6F78" w:rsidRDefault="007D6F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6F78" w:rsidRDefault="007D6F78">
            <w:pPr>
              <w:pStyle w:val="ConsPlusNormal"/>
              <w:jc w:val="center"/>
            </w:pPr>
            <w:r>
              <w:rPr>
                <w:color w:val="392C69"/>
              </w:rPr>
              <w:t>Список изменяющих документов</w:t>
            </w:r>
          </w:p>
          <w:p w:rsidR="007D6F78" w:rsidRDefault="007D6F78">
            <w:pPr>
              <w:pStyle w:val="ConsPlusNormal"/>
              <w:jc w:val="center"/>
            </w:pPr>
            <w:r>
              <w:rPr>
                <w:color w:val="392C69"/>
              </w:rPr>
              <w:t>(в ред. Приказов Судебного департамента при Верховном Суде РФ</w:t>
            </w:r>
          </w:p>
          <w:p w:rsidR="007D6F78" w:rsidRDefault="007D6F78">
            <w:pPr>
              <w:pStyle w:val="ConsPlusNormal"/>
              <w:jc w:val="center"/>
            </w:pPr>
            <w:r>
              <w:rPr>
                <w:color w:val="392C69"/>
              </w:rPr>
              <w:t xml:space="preserve">от 06.07.2020 </w:t>
            </w:r>
            <w:hyperlink r:id="rId6">
              <w:r>
                <w:rPr>
                  <w:color w:val="0000FF"/>
                </w:rPr>
                <w:t>N 91</w:t>
              </w:r>
            </w:hyperlink>
            <w:r>
              <w:rPr>
                <w:color w:val="392C69"/>
              </w:rPr>
              <w:t xml:space="preserve">, от 26.01.2021 </w:t>
            </w:r>
            <w:hyperlink r:id="rId7">
              <w:r>
                <w:rPr>
                  <w:color w:val="0000FF"/>
                </w:rPr>
                <w:t>N 9</w:t>
              </w:r>
            </w:hyperlink>
            <w:r>
              <w:rPr>
                <w:color w:val="392C69"/>
              </w:rPr>
              <w:t xml:space="preserve">, от 18.12.2023 </w:t>
            </w:r>
            <w:hyperlink r:id="rId8">
              <w:r>
                <w:rPr>
                  <w:color w:val="0000FF"/>
                </w:rPr>
                <w:t>N 276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6F78" w:rsidRDefault="007D6F78">
            <w:pPr>
              <w:pStyle w:val="ConsPlusNormal"/>
            </w:pPr>
          </w:p>
        </w:tc>
      </w:tr>
    </w:tbl>
    <w:p w:rsidR="007D6F78" w:rsidRDefault="007D6F78">
      <w:pPr>
        <w:pStyle w:val="ConsPlusNormal"/>
        <w:ind w:firstLine="540"/>
        <w:jc w:val="both"/>
      </w:pPr>
    </w:p>
    <w:p w:rsidR="007D6F78" w:rsidRDefault="007D6F78">
      <w:pPr>
        <w:pStyle w:val="ConsPlusNormal"/>
        <w:ind w:firstLine="540"/>
        <w:jc w:val="both"/>
      </w:pPr>
      <w:r>
        <w:t xml:space="preserve">В соответствии с Федеральным </w:t>
      </w:r>
      <w:hyperlink r:id="rId9">
        <w:r>
          <w:rPr>
            <w:color w:val="0000FF"/>
          </w:rPr>
          <w:t>законом</w:t>
        </w:r>
      </w:hyperlink>
      <w:r>
        <w:t xml:space="preserve"> от 8 января 1998 г. N 7-ФЗ "О Судебном департаменте при Верховном Суде Российской Федерации", </w:t>
      </w:r>
      <w:hyperlink r:id="rId10">
        <w:r>
          <w:rPr>
            <w:color w:val="0000FF"/>
          </w:rPr>
          <w:t>Правилами</w:t>
        </w:r>
      </w:hyperlink>
      <w:r>
        <w:t xml:space="preserve"> предоставления федеральным государственным гражданским служащим единовременной субсидии на приобретение жилого помещения, утвержденными постановлением Правительства Российской Федерации от 27 января 2009 г. N 63 "О предоставлении федеральным государственным гражданским служащим единовременной субсидии на приобретение жилого помещения", во исполнение </w:t>
      </w:r>
      <w:hyperlink r:id="rId11">
        <w:r>
          <w:rPr>
            <w:color w:val="0000FF"/>
          </w:rPr>
          <w:t>статьи 53</w:t>
        </w:r>
      </w:hyperlink>
      <w:r>
        <w:t xml:space="preserve"> Федерального закона от 27 июля 2004 г. N 79-ФЗ "О государственной гражданской службе Российской Федерации" приказываю:</w:t>
      </w:r>
    </w:p>
    <w:p w:rsidR="007D6F78" w:rsidRDefault="007D6F78">
      <w:pPr>
        <w:pStyle w:val="ConsPlusNormal"/>
        <w:spacing w:before="220"/>
        <w:ind w:firstLine="540"/>
        <w:jc w:val="both"/>
      </w:pPr>
      <w:r>
        <w:t xml:space="preserve">1. Утвердить прилагаемый </w:t>
      </w:r>
      <w:hyperlink w:anchor="P34">
        <w:r>
          <w:rPr>
            <w:color w:val="0000FF"/>
          </w:rPr>
          <w:t>Регламент</w:t>
        </w:r>
      </w:hyperlink>
      <w:r>
        <w:t xml:space="preserve"> работы территориальных подкомиссий по рассмотрению вопросов предоставления федеральным государственным гражданским служащим судов и управлений Судебного департамента в субъектах Российской Федерации единовременной субсидии на приобретение жилого помещения.</w:t>
      </w:r>
    </w:p>
    <w:p w:rsidR="007D6F78" w:rsidRDefault="007D6F78">
      <w:pPr>
        <w:pStyle w:val="ConsPlusNormal"/>
        <w:spacing w:before="220"/>
        <w:ind w:firstLine="540"/>
        <w:jc w:val="both"/>
      </w:pPr>
      <w:r>
        <w:t xml:space="preserve">2. </w:t>
      </w:r>
      <w:hyperlink r:id="rId12">
        <w:r>
          <w:rPr>
            <w:color w:val="0000FF"/>
          </w:rPr>
          <w:t>Пункт 1</w:t>
        </w:r>
      </w:hyperlink>
      <w:r>
        <w:t xml:space="preserve"> приказа Судебного департамента при Верховном Суде Российской Федерации от 17 ноября 2014 г. N 243 "Об утверждении Регламента работ территориальных подкомиссий по рассмотрению вопросов предоставления федеральным государственным гражданским служащим судов и управлений Судебного департамента в субъектах Российской Федерации единовременной субсидии на приобретение жилого помещения" признать утратившим силу.</w:t>
      </w:r>
    </w:p>
    <w:p w:rsidR="007D6F78" w:rsidRDefault="007D6F78">
      <w:pPr>
        <w:pStyle w:val="ConsPlusNormal"/>
        <w:ind w:firstLine="540"/>
        <w:jc w:val="both"/>
      </w:pPr>
    </w:p>
    <w:p w:rsidR="007D6F78" w:rsidRDefault="007D6F78">
      <w:pPr>
        <w:pStyle w:val="ConsPlusNormal"/>
        <w:jc w:val="right"/>
      </w:pPr>
      <w:r>
        <w:t>Генеральный директор</w:t>
      </w:r>
    </w:p>
    <w:p w:rsidR="007D6F78" w:rsidRDefault="007D6F78">
      <w:pPr>
        <w:pStyle w:val="ConsPlusNormal"/>
        <w:jc w:val="right"/>
      </w:pPr>
      <w:r>
        <w:t>А.В.ГУСЕВ</w:t>
      </w: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jc w:val="right"/>
        <w:outlineLvl w:val="0"/>
      </w:pPr>
      <w:r>
        <w:t>Утвержден</w:t>
      </w:r>
    </w:p>
    <w:p w:rsidR="007D6F78" w:rsidRDefault="007D6F78">
      <w:pPr>
        <w:pStyle w:val="ConsPlusNormal"/>
        <w:jc w:val="right"/>
      </w:pPr>
      <w:r>
        <w:t>приказом</w:t>
      </w:r>
    </w:p>
    <w:p w:rsidR="007D6F78" w:rsidRDefault="007D6F78">
      <w:pPr>
        <w:pStyle w:val="ConsPlusNormal"/>
        <w:jc w:val="right"/>
      </w:pPr>
      <w:r>
        <w:t>Судебного департамента</w:t>
      </w:r>
    </w:p>
    <w:p w:rsidR="007D6F78" w:rsidRDefault="007D6F78">
      <w:pPr>
        <w:pStyle w:val="ConsPlusNormal"/>
        <w:jc w:val="right"/>
      </w:pPr>
      <w:r>
        <w:t>при Верховном Суде</w:t>
      </w:r>
    </w:p>
    <w:p w:rsidR="007D6F78" w:rsidRDefault="007D6F78">
      <w:pPr>
        <w:pStyle w:val="ConsPlusNormal"/>
        <w:jc w:val="right"/>
      </w:pPr>
      <w:r>
        <w:t>Российской Федерации</w:t>
      </w:r>
    </w:p>
    <w:p w:rsidR="007D6F78" w:rsidRDefault="007D6F78">
      <w:pPr>
        <w:pStyle w:val="ConsPlusNormal"/>
        <w:jc w:val="right"/>
      </w:pPr>
      <w:r>
        <w:t>от 5 октября 2018 г. N 191</w:t>
      </w:r>
    </w:p>
    <w:p w:rsidR="007D6F78" w:rsidRDefault="007D6F78">
      <w:pPr>
        <w:pStyle w:val="ConsPlusNormal"/>
        <w:ind w:firstLine="540"/>
        <w:jc w:val="both"/>
      </w:pPr>
    </w:p>
    <w:p w:rsidR="007D6F78" w:rsidRDefault="007D6F78">
      <w:pPr>
        <w:pStyle w:val="ConsPlusTitle"/>
        <w:jc w:val="center"/>
      </w:pPr>
      <w:bookmarkStart w:id="0" w:name="P34"/>
      <w:bookmarkEnd w:id="0"/>
      <w:r>
        <w:lastRenderedPageBreak/>
        <w:t>РЕГЛАМЕНТ</w:t>
      </w:r>
    </w:p>
    <w:p w:rsidR="007D6F78" w:rsidRDefault="007D6F78">
      <w:pPr>
        <w:pStyle w:val="ConsPlusTitle"/>
        <w:jc w:val="center"/>
      </w:pPr>
      <w:r>
        <w:t>РАБОТЫ ТЕРРИТОРИАЛЬНЫХ ПОДКОМИССИЙ ПО РАССМОТРЕНИЮ</w:t>
      </w:r>
    </w:p>
    <w:p w:rsidR="007D6F78" w:rsidRDefault="007D6F78">
      <w:pPr>
        <w:pStyle w:val="ConsPlusTitle"/>
        <w:jc w:val="center"/>
      </w:pPr>
      <w:r>
        <w:t>ВОПРОСОВ ПРЕДОСТАВЛЕНИЯ ФЕДЕРАЛЬНЫМ ГОСУДАРСТВЕННЫМ</w:t>
      </w:r>
    </w:p>
    <w:p w:rsidR="007D6F78" w:rsidRDefault="007D6F78">
      <w:pPr>
        <w:pStyle w:val="ConsPlusTitle"/>
        <w:jc w:val="center"/>
      </w:pPr>
      <w:r>
        <w:t>ГРАЖДАНСКИМ СЛУЖАЩИМ СУДОВ И УПРАВЛЕНИЙ СУДЕБНОГО</w:t>
      </w:r>
    </w:p>
    <w:p w:rsidR="007D6F78" w:rsidRDefault="007D6F78">
      <w:pPr>
        <w:pStyle w:val="ConsPlusTitle"/>
        <w:jc w:val="center"/>
      </w:pPr>
      <w:r>
        <w:t>ДЕПАРТАМЕНТА В СУБЪЕКТАХ РОССИЙСКОЙ ФЕДЕРАЦИИ</w:t>
      </w:r>
    </w:p>
    <w:p w:rsidR="007D6F78" w:rsidRDefault="007D6F78">
      <w:pPr>
        <w:pStyle w:val="ConsPlusTitle"/>
        <w:jc w:val="center"/>
      </w:pPr>
      <w:r>
        <w:t>ЕДИНОВРЕМЕННОЙ СУБСИДИИ НА ПРИОБРЕТЕНИЕ</w:t>
      </w:r>
    </w:p>
    <w:p w:rsidR="007D6F78" w:rsidRDefault="007D6F78">
      <w:pPr>
        <w:pStyle w:val="ConsPlusTitle"/>
        <w:jc w:val="center"/>
      </w:pPr>
      <w:r>
        <w:t>ЖИЛОГО ПОМЕЩЕНИЯ</w:t>
      </w:r>
    </w:p>
    <w:p w:rsidR="007D6F78" w:rsidRDefault="007D6F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6F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F78" w:rsidRDefault="007D6F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6F78" w:rsidRDefault="007D6F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6F78" w:rsidRDefault="007D6F78">
            <w:pPr>
              <w:pStyle w:val="ConsPlusNormal"/>
              <w:jc w:val="center"/>
            </w:pPr>
            <w:r>
              <w:rPr>
                <w:color w:val="392C69"/>
              </w:rPr>
              <w:t>Список изменяющих документов</w:t>
            </w:r>
          </w:p>
          <w:p w:rsidR="007D6F78" w:rsidRDefault="007D6F78">
            <w:pPr>
              <w:pStyle w:val="ConsPlusNormal"/>
              <w:jc w:val="center"/>
            </w:pPr>
            <w:r>
              <w:rPr>
                <w:color w:val="392C69"/>
              </w:rPr>
              <w:t>(в ред. Приказов Судебного департамента при Верховном Суде РФ</w:t>
            </w:r>
          </w:p>
          <w:p w:rsidR="007D6F78" w:rsidRDefault="007D6F78">
            <w:pPr>
              <w:pStyle w:val="ConsPlusNormal"/>
              <w:jc w:val="center"/>
            </w:pPr>
            <w:r>
              <w:rPr>
                <w:color w:val="392C69"/>
              </w:rPr>
              <w:t xml:space="preserve">от 06.07.2020 </w:t>
            </w:r>
            <w:hyperlink r:id="rId13">
              <w:r>
                <w:rPr>
                  <w:color w:val="0000FF"/>
                </w:rPr>
                <w:t>N 91</w:t>
              </w:r>
            </w:hyperlink>
            <w:r>
              <w:rPr>
                <w:color w:val="392C69"/>
              </w:rPr>
              <w:t xml:space="preserve">, от 26.01.2021 </w:t>
            </w:r>
            <w:hyperlink r:id="rId14">
              <w:r>
                <w:rPr>
                  <w:color w:val="0000FF"/>
                </w:rPr>
                <w:t>N 9</w:t>
              </w:r>
            </w:hyperlink>
            <w:r>
              <w:rPr>
                <w:color w:val="392C69"/>
              </w:rPr>
              <w:t xml:space="preserve">, от 18.12.2023 </w:t>
            </w:r>
            <w:hyperlink r:id="rId15">
              <w:r>
                <w:rPr>
                  <w:color w:val="0000FF"/>
                </w:rPr>
                <w:t>N 276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6F78" w:rsidRDefault="007D6F78">
            <w:pPr>
              <w:pStyle w:val="ConsPlusNormal"/>
            </w:pPr>
          </w:p>
        </w:tc>
      </w:tr>
    </w:tbl>
    <w:p w:rsidR="007D6F78" w:rsidRDefault="007D6F78">
      <w:pPr>
        <w:pStyle w:val="ConsPlusNormal"/>
        <w:ind w:firstLine="540"/>
        <w:jc w:val="both"/>
      </w:pPr>
    </w:p>
    <w:p w:rsidR="007D6F78" w:rsidRDefault="007D6F78">
      <w:pPr>
        <w:pStyle w:val="ConsPlusTitle"/>
        <w:jc w:val="center"/>
        <w:outlineLvl w:val="1"/>
      </w:pPr>
      <w:r>
        <w:t>I. Общие положения</w:t>
      </w:r>
    </w:p>
    <w:p w:rsidR="007D6F78" w:rsidRDefault="007D6F78">
      <w:pPr>
        <w:pStyle w:val="ConsPlusNormal"/>
        <w:ind w:firstLine="540"/>
        <w:jc w:val="both"/>
      </w:pPr>
    </w:p>
    <w:p w:rsidR="007D6F78" w:rsidRDefault="007D6F78">
      <w:pPr>
        <w:pStyle w:val="ConsPlusNormal"/>
        <w:ind w:firstLine="540"/>
        <w:jc w:val="both"/>
      </w:pPr>
      <w:r>
        <w:t xml:space="preserve">1.1. Территориальные подкомиссии по рассмотрению вопросов предоставления федеральным государственным гражданским служащим судов и управлений Судебного департамента в субъектах Российской Федерации единовременной субсидии на приобретение жилого помещения (далее - территориальная подкомиссия) образованы в целях реализации </w:t>
      </w:r>
      <w:hyperlink r:id="rId16">
        <w:r>
          <w:rPr>
            <w:color w:val="0000FF"/>
          </w:rPr>
          <w:t>пункта 4 статьи 53</w:t>
        </w:r>
      </w:hyperlink>
      <w:r>
        <w:t xml:space="preserve"> Федерального закона от 27 июля 2004 г. N 79-ФЗ "О государственной гражданской службе Российской Федерации" и </w:t>
      </w:r>
      <w:hyperlink r:id="rId17">
        <w:r>
          <w:rPr>
            <w:color w:val="0000FF"/>
          </w:rPr>
          <w:t>постановления</w:t>
        </w:r>
      </w:hyperlink>
      <w:r>
        <w:t xml:space="preserve"> Правительства Российской Федерации от 27 января 2009 г. N 63 "О предоставлении федеральным государственным гражданским служащим единовременной субсидии на приобретение жилого помещения".</w:t>
      </w:r>
    </w:p>
    <w:p w:rsidR="007D6F78" w:rsidRDefault="007D6F78">
      <w:pPr>
        <w:pStyle w:val="ConsPlusNormal"/>
        <w:spacing w:before="220"/>
        <w:ind w:firstLine="540"/>
        <w:jc w:val="both"/>
      </w:pPr>
      <w:r>
        <w:t xml:space="preserve">1.2. Регламент работы территориальных подкомиссий по рассмотрению вопросов предоставления федеральным государственным гражданским служащим судов и управлений Судебного департамента в субъектах Российской Федерации единовременной субсидии на приобретение жилого помещения (далее - Регламент) разработан в соответствии с </w:t>
      </w:r>
      <w:hyperlink r:id="rId18">
        <w:r>
          <w:rPr>
            <w:color w:val="0000FF"/>
          </w:rPr>
          <w:t>Правилами</w:t>
        </w:r>
      </w:hyperlink>
      <w:r>
        <w:t xml:space="preserve"> предоставления федеральным государственным гражданским служащим единовременной субсидии на приобретение жилого помещения, утвержденными постановлением Правительства Российской Федерации от 27 января 2009 г. N 63 "О предоставлении федеральным государственным гражданским служащим единовременной субсидии на приобретение жилого помещения", </w:t>
      </w:r>
      <w:hyperlink r:id="rId19">
        <w:r>
          <w:rPr>
            <w:color w:val="0000FF"/>
          </w:rPr>
          <w:t>приказом</w:t>
        </w:r>
      </w:hyperlink>
      <w:r>
        <w:t xml:space="preserve"> Министерства здравоохранения и социального развития Российской Федерации (далее - Минздравсоцразвития России) от 30 марта 2010 г. N 198н "Об утверждении Порядка постановки федерального государственного гражданского служащего на учет для получения единовременной субсидии на приобретение жилого помещения при переходе на федеральную государственную гражданскую службу в другой федеральный государственный орган", </w:t>
      </w:r>
      <w:hyperlink r:id="rId20">
        <w:r>
          <w:rPr>
            <w:color w:val="0000FF"/>
          </w:rPr>
          <w:t>приказом</w:t>
        </w:r>
      </w:hyperlink>
      <w:r>
        <w:t xml:space="preserve"> Министерства труда и социальной защиты Российской Федерации (далее - Минтруд России) от 17 марта 2017 г. N 282н "Об утверждении порядка формирования и работы комиссий, образуемых в федеральных государственных органах для рассмотрения вопросов предоставления федеральным государственным гражданским служащим единовременной субсидии на приобретение жилого помещения".</w:t>
      </w:r>
    </w:p>
    <w:p w:rsidR="007D6F78" w:rsidRDefault="007D6F78">
      <w:pPr>
        <w:pStyle w:val="ConsPlusNormal"/>
        <w:spacing w:before="220"/>
        <w:ind w:firstLine="540"/>
        <w:jc w:val="both"/>
      </w:pPr>
      <w:r>
        <w:t xml:space="preserve">1.3. В своей деятельности территориальные подкомиссии руководствуются </w:t>
      </w:r>
      <w:hyperlink r:id="rId21">
        <w:r>
          <w:rPr>
            <w:color w:val="0000FF"/>
          </w:rPr>
          <w:t>Конституцией</w:t>
        </w:r>
      </w:hyperlink>
      <w:r>
        <w:t xml:space="preserve"> Российской Федерации, Жилищным </w:t>
      </w:r>
      <w:hyperlink r:id="rId22">
        <w:r>
          <w:rPr>
            <w:color w:val="0000FF"/>
          </w:rPr>
          <w:t>кодексом</w:t>
        </w:r>
      </w:hyperlink>
      <w:r>
        <w:t xml:space="preserve"> Российской Федерации, федеральными законами от 27 июля 2004 г. </w:t>
      </w:r>
      <w:hyperlink r:id="rId23">
        <w:r>
          <w:rPr>
            <w:color w:val="0000FF"/>
          </w:rPr>
          <w:t>N 79-ФЗ</w:t>
        </w:r>
      </w:hyperlink>
      <w:r>
        <w:t xml:space="preserve"> "О государственной гражданской службе Российской Федерации" и от 8 января 1998 г. </w:t>
      </w:r>
      <w:hyperlink r:id="rId24">
        <w:r>
          <w:rPr>
            <w:color w:val="0000FF"/>
          </w:rPr>
          <w:t>N 7-ФЗ</w:t>
        </w:r>
      </w:hyperlink>
      <w:r>
        <w:t xml:space="preserve"> "О Судебном департаменте при Верховном Суде Российской Федерации", </w:t>
      </w:r>
      <w:hyperlink r:id="rId25">
        <w:r>
          <w:rPr>
            <w:color w:val="0000FF"/>
          </w:rPr>
          <w:t>Правилами</w:t>
        </w:r>
      </w:hyperlink>
      <w:r>
        <w:t xml:space="preserve"> предоставления федеральным государственным гражданским служащим единовременной субсидии на приобретение жилого помещения, утвержденными постановлением Правительства Российской Федерации от 27 января 2009 г. N 63 "О предоставлении федеральным государственным гражданским служащим единовременной субсидии на приобретение жилого помещения" (далее - Правила), </w:t>
      </w:r>
      <w:hyperlink r:id="rId26">
        <w:r>
          <w:rPr>
            <w:color w:val="0000FF"/>
          </w:rPr>
          <w:t>приказом</w:t>
        </w:r>
      </w:hyperlink>
      <w:r>
        <w:t xml:space="preserve"> Минздравсоцразвития России от 30 марта 2010 г. N 198н "Об утверждении Порядка постановки федерального государственного гражданского служащего на учет для получения единовременной </w:t>
      </w:r>
      <w:r>
        <w:lastRenderedPageBreak/>
        <w:t xml:space="preserve">субсидии на приобретение жилого помещения при переходе на государственную гражданскую службу в другой федеральный государственный орган", </w:t>
      </w:r>
      <w:hyperlink r:id="rId27">
        <w:r>
          <w:rPr>
            <w:color w:val="0000FF"/>
          </w:rPr>
          <w:t>приказом</w:t>
        </w:r>
      </w:hyperlink>
      <w:r>
        <w:t xml:space="preserve"> Минтруда России от 17 марта 2017 г. N 282н "Об утверждении порядка формирования и работы комиссий, образуемых в федеральных государственных органах для рассмотрения вопросов предоставления федеральным государственным гражданским служащим единовременной субсидии на приобретение жилого помещения", другими нормативными правовыми актами Российской Федерации, регулирующими вопросы предоставления единовременной субсидии на приобретение жилого помещения, настоящим Регламентом, а также разъяснениями Минтруда России (до 25 марта 2013 г. Минздравсоцразвития России) по применению Правил.</w:t>
      </w:r>
    </w:p>
    <w:p w:rsidR="007D6F78" w:rsidRDefault="007D6F78">
      <w:pPr>
        <w:pStyle w:val="ConsPlusNormal"/>
        <w:spacing w:before="220"/>
        <w:ind w:firstLine="540"/>
        <w:jc w:val="both"/>
      </w:pPr>
      <w:r>
        <w:t>1.4. Регламент устанавливает порядок работы территориальных подкомиссий по вопросам предоставления федеральным государственным гражданским служащим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суда автономной области и судов автономных округов, районных, городских и межрайонных судов, военных и специализированных судов (далее - федеральные суды общей юрисдикции), арбитражных судов округов, арбитражных апелляционных судов, арбитражных судов субъектов Российской Федерации и специализированных арбитражных судов (далее - федеральные арбитражные суды) (федеральные суды общей юрисдикции и федеральные арбитражные суды далее - Суды), управлений Судебного департамента в субъектах Российской Федерации единовременной субсидии на приобретение жилого помещения (далее - единовременная выплата).</w:t>
      </w:r>
    </w:p>
    <w:p w:rsidR="007D6F78" w:rsidRDefault="007D6F78">
      <w:pPr>
        <w:pStyle w:val="ConsPlusNormal"/>
        <w:spacing w:before="220"/>
        <w:ind w:firstLine="540"/>
        <w:jc w:val="both"/>
      </w:pPr>
      <w:r>
        <w:t>1.5. Регламент устанавливает:</w:t>
      </w:r>
    </w:p>
    <w:p w:rsidR="007D6F78" w:rsidRDefault="007D6F78">
      <w:pPr>
        <w:pStyle w:val="ConsPlusNormal"/>
        <w:spacing w:before="220"/>
        <w:ind w:firstLine="540"/>
        <w:jc w:val="both"/>
      </w:pPr>
      <w:r>
        <w:t>порядок образования территориальных подкомиссий;</w:t>
      </w:r>
    </w:p>
    <w:p w:rsidR="007D6F78" w:rsidRDefault="007D6F78">
      <w:pPr>
        <w:pStyle w:val="ConsPlusNormal"/>
        <w:spacing w:before="220"/>
        <w:ind w:firstLine="540"/>
        <w:jc w:val="both"/>
      </w:pPr>
      <w:r>
        <w:t>полномочия территориальных подкомиссий;</w:t>
      </w:r>
    </w:p>
    <w:p w:rsidR="007D6F78" w:rsidRDefault="007D6F78">
      <w:pPr>
        <w:pStyle w:val="ConsPlusNormal"/>
        <w:spacing w:before="220"/>
        <w:ind w:firstLine="540"/>
        <w:jc w:val="both"/>
      </w:pPr>
      <w:r>
        <w:t>порядок организации работы территориальных подкомиссий;</w:t>
      </w:r>
    </w:p>
    <w:p w:rsidR="007D6F78" w:rsidRDefault="007D6F78">
      <w:pPr>
        <w:pStyle w:val="ConsPlusNormal"/>
        <w:spacing w:before="220"/>
        <w:ind w:firstLine="540"/>
        <w:jc w:val="both"/>
      </w:pPr>
      <w:r>
        <w:t>порядок внесения предложений о предоставлении единовременной выплаты гражданским служащим из числа состоящих на учете в территориальной подкомиссии.</w:t>
      </w:r>
    </w:p>
    <w:p w:rsidR="007D6F78" w:rsidRDefault="007D6F78">
      <w:pPr>
        <w:pStyle w:val="ConsPlusNormal"/>
        <w:spacing w:before="220"/>
        <w:ind w:firstLine="540"/>
        <w:jc w:val="both"/>
      </w:pPr>
      <w:r>
        <w:t>1.6. Материально-техническое и документационное обеспечение деятельности территориальных подкомиссий осуществляется управлением Судебного департамента в соответствующем субъекте Российской Федерации.</w:t>
      </w:r>
    </w:p>
    <w:p w:rsidR="007D6F78" w:rsidRDefault="007D6F78">
      <w:pPr>
        <w:pStyle w:val="ConsPlusNormal"/>
        <w:spacing w:before="220"/>
        <w:ind w:firstLine="540"/>
        <w:jc w:val="both"/>
      </w:pPr>
      <w:r>
        <w:t xml:space="preserve">1.7. Лица, виновные в нарушении требований Федерального </w:t>
      </w:r>
      <w:hyperlink r:id="rId28">
        <w:r>
          <w:rPr>
            <w:color w:val="0000FF"/>
          </w:rPr>
          <w:t>закона</w:t>
        </w:r>
      </w:hyperlink>
      <w:r>
        <w:t xml:space="preserve"> от 27 июля 2006 г. N 152-ФЗ "О персональных данных" и принятых в соответствии с ним нормативных правовых актов, несут ответственность, предусмотренную законодательством Российской Федерации.</w:t>
      </w:r>
    </w:p>
    <w:p w:rsidR="007D6F78" w:rsidRDefault="007D6F78">
      <w:pPr>
        <w:pStyle w:val="ConsPlusNormal"/>
        <w:ind w:firstLine="540"/>
        <w:jc w:val="both"/>
      </w:pPr>
    </w:p>
    <w:p w:rsidR="007D6F78" w:rsidRDefault="007D6F78">
      <w:pPr>
        <w:pStyle w:val="ConsPlusTitle"/>
        <w:jc w:val="center"/>
        <w:outlineLvl w:val="1"/>
      </w:pPr>
      <w:r>
        <w:t>II. Порядок образования территориальной подкомиссии</w:t>
      </w:r>
    </w:p>
    <w:p w:rsidR="007D6F78" w:rsidRDefault="007D6F78">
      <w:pPr>
        <w:pStyle w:val="ConsPlusNormal"/>
        <w:ind w:firstLine="540"/>
        <w:jc w:val="both"/>
      </w:pPr>
    </w:p>
    <w:p w:rsidR="007D6F78" w:rsidRDefault="007D6F78">
      <w:pPr>
        <w:pStyle w:val="ConsPlusNormal"/>
        <w:ind w:firstLine="540"/>
        <w:jc w:val="both"/>
      </w:pPr>
      <w:r>
        <w:t>2.1. Территориальная подкомиссия создается приказом управления Судебного департамента в субъекте Российской Федерации в соответствии с действующим законодательством Российской Федерации.</w:t>
      </w:r>
    </w:p>
    <w:p w:rsidR="007D6F78" w:rsidRDefault="007D6F78">
      <w:pPr>
        <w:pStyle w:val="ConsPlusNormal"/>
        <w:spacing w:before="220"/>
        <w:ind w:firstLine="540"/>
        <w:jc w:val="both"/>
      </w:pPr>
      <w:r>
        <w:t>2.2. Территориальная подкомиссия состоит из председателя, заместителя (заместителей) председателя и членов территориальной подкомиссии, включая секретаря территориальной подкомиссии.</w:t>
      </w:r>
    </w:p>
    <w:p w:rsidR="007D6F78" w:rsidRDefault="007D6F78">
      <w:pPr>
        <w:pStyle w:val="ConsPlusNormal"/>
        <w:spacing w:before="220"/>
        <w:ind w:firstLine="540"/>
        <w:jc w:val="both"/>
      </w:pPr>
      <w:r>
        <w:t>Количественный состав территориальной подкомиссии должен составлять не менее 7 человек.</w:t>
      </w:r>
    </w:p>
    <w:p w:rsidR="007D6F78" w:rsidRDefault="007D6F78">
      <w:pPr>
        <w:pStyle w:val="ConsPlusNormal"/>
        <w:spacing w:before="220"/>
        <w:ind w:firstLine="540"/>
        <w:jc w:val="both"/>
      </w:pPr>
      <w:r>
        <w:t>2.3. Председателем территориальной подкомиссии назначается начальник или заместитель начальника управления Судебного департамента в субъекте Российской Федерации.</w:t>
      </w:r>
    </w:p>
    <w:p w:rsidR="007D6F78" w:rsidRDefault="007D6F78">
      <w:pPr>
        <w:pStyle w:val="ConsPlusNormal"/>
        <w:spacing w:before="220"/>
        <w:ind w:firstLine="540"/>
        <w:jc w:val="both"/>
      </w:pPr>
      <w:r>
        <w:lastRenderedPageBreak/>
        <w:t>2.4. В целях исключения возможности возникновения конфликтов интересов, которые могли бы повлиять на принимаемые территориальной подкомиссией решения, территориальная подкомиссия формируется из представителей органов судейского сообщества субъектов Российской Федерации, Судов, находящихся на территории субъекта Российской Федерации, и управления Судебного департамента в субъекте Российской Федерации, не состоящих на учете для получения единовременной выплаты, в том числе снятых с данного учета.</w:t>
      </w:r>
    </w:p>
    <w:p w:rsidR="007D6F78" w:rsidRDefault="007D6F78">
      <w:pPr>
        <w:pStyle w:val="ConsPlusNormal"/>
        <w:spacing w:before="220"/>
        <w:ind w:firstLine="540"/>
        <w:jc w:val="both"/>
      </w:pPr>
      <w:r>
        <w:t>В случае постановки гражданского служащего, являющегося членом территориальной подкомиссии, на учет для предоставления единовременной выплаты он исключается из состава территориальной подкомиссии.</w:t>
      </w:r>
    </w:p>
    <w:p w:rsidR="007D6F78" w:rsidRDefault="007D6F78">
      <w:pPr>
        <w:pStyle w:val="ConsPlusNormal"/>
        <w:spacing w:before="220"/>
        <w:ind w:firstLine="540"/>
        <w:jc w:val="both"/>
      </w:pPr>
      <w:r>
        <w:t>Член территориальной подкомиссии, находящийся в непосредственной подчиненности или подконтрольности у гражданского служащего, в отношении которого на заседании территориальной подкомиссии принимается решение, а также состоящий с данным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проводимом на заседании территориальной подкомиссии обсуждении и голосовании по данному вопросу.</w:t>
      </w:r>
    </w:p>
    <w:p w:rsidR="007D6F78" w:rsidRDefault="007D6F78">
      <w:pPr>
        <w:pStyle w:val="ConsPlusNormal"/>
        <w:spacing w:before="220"/>
        <w:ind w:firstLine="540"/>
        <w:jc w:val="both"/>
      </w:pPr>
      <w:r>
        <w:t>2.5. Персональный состав территориальной подкомиссии утверждается приказом управления Судебного департамента в субъекте Российской Федерации.</w:t>
      </w:r>
    </w:p>
    <w:p w:rsidR="007D6F78" w:rsidRDefault="007D6F78">
      <w:pPr>
        <w:pStyle w:val="ConsPlusNormal"/>
        <w:ind w:firstLine="540"/>
        <w:jc w:val="both"/>
      </w:pPr>
    </w:p>
    <w:p w:rsidR="007D6F78" w:rsidRDefault="007D6F78">
      <w:pPr>
        <w:pStyle w:val="ConsPlusTitle"/>
        <w:jc w:val="center"/>
        <w:outlineLvl w:val="1"/>
      </w:pPr>
      <w:r>
        <w:t>III. Полномочия территориальной подкомиссии</w:t>
      </w:r>
    </w:p>
    <w:p w:rsidR="007D6F78" w:rsidRDefault="007D6F78">
      <w:pPr>
        <w:pStyle w:val="ConsPlusNormal"/>
        <w:ind w:firstLine="540"/>
        <w:jc w:val="both"/>
      </w:pPr>
    </w:p>
    <w:p w:rsidR="007D6F78" w:rsidRDefault="007D6F78">
      <w:pPr>
        <w:pStyle w:val="ConsPlusNormal"/>
        <w:ind w:firstLine="540"/>
        <w:jc w:val="both"/>
      </w:pPr>
      <w:r>
        <w:t>3.1. Территориальная подкомиссия уполномочена:</w:t>
      </w:r>
    </w:p>
    <w:p w:rsidR="007D6F78" w:rsidRDefault="007D6F78">
      <w:pPr>
        <w:pStyle w:val="ConsPlusNormal"/>
        <w:spacing w:before="220"/>
        <w:ind w:firstLine="540"/>
        <w:jc w:val="both"/>
      </w:pPr>
      <w:r>
        <w:t xml:space="preserve">а) принимать от федеральных государственных гражданских служащих аппаратов Судов, находящихся на территории соответствующего субъекта Российской Федерации, и управления Судебного департамента в субъекте Российской Федерации (далее - гражданский служащий) заявления о постановке на учет для предоставления единовременной выплаты </w:t>
      </w:r>
      <w:hyperlink w:anchor="P227">
        <w:r>
          <w:rPr>
            <w:color w:val="0000FF"/>
          </w:rPr>
          <w:t>(приложение N 1)</w:t>
        </w:r>
      </w:hyperlink>
      <w:r>
        <w:t xml:space="preserve">, с приложением всех необходимых документов </w:t>
      </w:r>
      <w:hyperlink w:anchor="P317">
        <w:r>
          <w:rPr>
            <w:color w:val="0000FF"/>
          </w:rPr>
          <w:t>(приложение N 2)</w:t>
        </w:r>
      </w:hyperlink>
      <w:r>
        <w:t>;</w:t>
      </w:r>
    </w:p>
    <w:p w:rsidR="007D6F78" w:rsidRDefault="007D6F78">
      <w:pPr>
        <w:pStyle w:val="ConsPlusNormal"/>
        <w:spacing w:before="220"/>
        <w:ind w:firstLine="540"/>
        <w:jc w:val="both"/>
      </w:pPr>
      <w:r>
        <w:t>б) проверять сведения, содержащиеся в документах, представленных гражданскими служащими вместе с заявлением о постановке на учет и подтверждающие наличие условий, необходимых для постановки гражданского служащего на учет для получения единовременной выплаты;</w:t>
      </w:r>
    </w:p>
    <w:p w:rsidR="007D6F78" w:rsidRDefault="007D6F78">
      <w:pPr>
        <w:pStyle w:val="ConsPlusNormal"/>
        <w:spacing w:before="220"/>
        <w:ind w:firstLine="540"/>
        <w:jc w:val="both"/>
      </w:pPr>
      <w:r>
        <w:t>в) возвращать документы гражданским служащим при выявлении недостоверной информации, содержащейся в представленных документах, с указанием причин возврата;</w:t>
      </w:r>
    </w:p>
    <w:p w:rsidR="007D6F78" w:rsidRDefault="007D6F78">
      <w:pPr>
        <w:pStyle w:val="ConsPlusNormal"/>
        <w:spacing w:before="220"/>
        <w:ind w:firstLine="540"/>
        <w:jc w:val="both"/>
      </w:pPr>
      <w:r>
        <w:t>г) принимать решение о постановке гражданских служащих на учет для получения единовременной выплаты либо об отказе в постановке на учет и о снятии с учета;</w:t>
      </w:r>
    </w:p>
    <w:p w:rsidR="007D6F78" w:rsidRDefault="007D6F78">
      <w:pPr>
        <w:pStyle w:val="ConsPlusNormal"/>
        <w:spacing w:before="220"/>
        <w:ind w:firstLine="540"/>
        <w:jc w:val="both"/>
      </w:pPr>
      <w:bookmarkStart w:id="1" w:name="P77"/>
      <w:bookmarkEnd w:id="1"/>
      <w:r>
        <w:t>д) направлять в случае необходимости запрос в Минтруд России для получения справки о предоставлении гражданскому служащему единовременной выплаты по прежним местам прохождения гражданской службы Российской Федерации (в случае если гражданский служащий до поступления на федеральную государственную гражданскую службу в федеральный государственный орган проходил государственную гражданскую службу Российской Федерации (далее - гражданская служба) в иных государственных органах);</w:t>
      </w:r>
    </w:p>
    <w:p w:rsidR="007D6F78" w:rsidRDefault="007D6F78">
      <w:pPr>
        <w:pStyle w:val="ConsPlusNormal"/>
        <w:spacing w:before="220"/>
        <w:ind w:firstLine="540"/>
        <w:jc w:val="both"/>
      </w:pPr>
      <w:bookmarkStart w:id="2" w:name="P78"/>
      <w:bookmarkEnd w:id="2"/>
      <w:r>
        <w:t xml:space="preserve">е) направлять в случае необходимости запросы в иные федеральные государственные органы и (или) организации, уполномоченные подтвердить информацию о том, что гражданский служащий ранее не получал субсидию для приобретения или строительства жилого помещения в соответствии со </w:t>
      </w:r>
      <w:hyperlink r:id="rId29">
        <w:r>
          <w:rPr>
            <w:color w:val="0000FF"/>
          </w:rPr>
          <w:t>статьей 15</w:t>
        </w:r>
      </w:hyperlink>
      <w:r>
        <w:t xml:space="preserve"> Федерального закона "О статусе военнослужащих", единовременную социальную выплату для приобретения или строительства жилого помещения в соответствии со </w:t>
      </w:r>
      <w:hyperlink r:id="rId30">
        <w:r>
          <w:rPr>
            <w:color w:val="0000FF"/>
          </w:rPr>
          <w:t>статьей 4</w:t>
        </w:r>
      </w:hyperlink>
      <w:r>
        <w:t xml:space="preserve"> Федерального закона "О социальных гарантиях сотрудникам органов внутренних дел </w:t>
      </w:r>
      <w:r>
        <w:lastRenderedPageBreak/>
        <w:t xml:space="preserve">Российской Федерации и внесении изменений в отдельные законодательные акты Российской Федерации" или </w:t>
      </w:r>
      <w:hyperlink r:id="rId31">
        <w:r>
          <w:rPr>
            <w:color w:val="0000FF"/>
          </w:rPr>
          <w:t>статьей 4</w:t>
        </w:r>
      </w:hyperlink>
      <w:r>
        <w:t xml:space="preserve">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единовременную социальную выплату для приобретения или строительства жилых помещений, предусмотренную </w:t>
      </w:r>
      <w:hyperlink r:id="rId32">
        <w:r>
          <w:rPr>
            <w:color w:val="0000FF"/>
          </w:rPr>
          <w:t>статьей 35.1</w:t>
        </w:r>
      </w:hyperlink>
      <w:r>
        <w:t xml:space="preserve"> Федерального закона "О Следственном комитете Российской Федерации" или </w:t>
      </w:r>
      <w:hyperlink r:id="rId33">
        <w:r>
          <w:rPr>
            <w:color w:val="0000FF"/>
          </w:rPr>
          <w:t>статьей 44.1</w:t>
        </w:r>
      </w:hyperlink>
      <w:r>
        <w:t xml:space="preserve"> Федерального закона "О прокуратуре Российской Федерации" (в случае если гражданский служащий до поступления на федеральную гражданскую службу в федеральный государственный орган проходил военную службу или государственную службу иных видов). Запрос направляется в том случае, если гражданский служащий находился на военной службе или государственной службе иных видов после 31 декабря 2011 года;</w:t>
      </w:r>
    </w:p>
    <w:p w:rsidR="007D6F78" w:rsidRDefault="007D6F78">
      <w:pPr>
        <w:pStyle w:val="ConsPlusNormal"/>
        <w:jc w:val="both"/>
      </w:pPr>
      <w:r>
        <w:t xml:space="preserve">(пп. "е" в ред. </w:t>
      </w:r>
      <w:hyperlink r:id="rId34">
        <w:r>
          <w:rPr>
            <w:color w:val="0000FF"/>
          </w:rPr>
          <w:t>Приказа</w:t>
        </w:r>
      </w:hyperlink>
      <w:r>
        <w:t xml:space="preserve"> Судебного департамента при Верховном Суде РФ от 06.07.2020 N 91)</w:t>
      </w:r>
    </w:p>
    <w:p w:rsidR="007D6F78" w:rsidRDefault="007D6F78">
      <w:pPr>
        <w:pStyle w:val="ConsPlusNormal"/>
        <w:spacing w:before="220"/>
        <w:ind w:firstLine="540"/>
        <w:jc w:val="both"/>
      </w:pPr>
      <w:bookmarkStart w:id="3" w:name="P80"/>
      <w:bookmarkEnd w:id="3"/>
      <w:r>
        <w:t>ж) направлять в случае необходимости запросы в государственные органы субъектов Российской Федерации и органы местного самоуправления для подтверждения информации о том, что гражданский служащий не получал субсидию или иную выплату для приобретения или строительства жилого помещения, предусмотренные законами и иными нормативными правовыми актами субъектов Российской Федерации, уставами муниципальных образований, предоставляемые государственным гражданским служащим субъекта Российской Федерации или муниципальным служащим;</w:t>
      </w:r>
    </w:p>
    <w:p w:rsidR="007D6F78" w:rsidRDefault="007D6F78">
      <w:pPr>
        <w:pStyle w:val="ConsPlusNormal"/>
        <w:jc w:val="both"/>
      </w:pPr>
      <w:r>
        <w:t xml:space="preserve">(пп. "ж" в ред. </w:t>
      </w:r>
      <w:hyperlink r:id="rId35">
        <w:r>
          <w:rPr>
            <w:color w:val="0000FF"/>
          </w:rPr>
          <w:t>Приказа</w:t>
        </w:r>
      </w:hyperlink>
      <w:r>
        <w:t xml:space="preserve"> Судебного департамента при Верховном Суде РФ от 06.07.2020 N 91)</w:t>
      </w:r>
    </w:p>
    <w:p w:rsidR="007D6F78" w:rsidRDefault="007D6F78">
      <w:pPr>
        <w:pStyle w:val="ConsPlusNormal"/>
        <w:spacing w:before="220"/>
        <w:ind w:firstLine="540"/>
        <w:jc w:val="both"/>
      </w:pPr>
      <w:bookmarkStart w:id="4" w:name="P82"/>
      <w:bookmarkEnd w:id="4"/>
      <w:r>
        <w:t>з) направлять в случае необходимости запросы в другие государственные органы, органы местного самоуправления и организации для проверки сведений о наличии у гражданского служащего условий для постановки его на учет для получения единовременной выплаты;</w:t>
      </w:r>
    </w:p>
    <w:p w:rsidR="007D6F78" w:rsidRDefault="007D6F78">
      <w:pPr>
        <w:pStyle w:val="ConsPlusNormal"/>
        <w:spacing w:before="220"/>
        <w:ind w:firstLine="540"/>
        <w:jc w:val="both"/>
      </w:pPr>
      <w:r>
        <w:t>и) осуществлять обработку и надлежащее хранение документов, содержащих персональные данные состоящих на учете гражданских служащих;</w:t>
      </w:r>
    </w:p>
    <w:p w:rsidR="007D6F78" w:rsidRDefault="007D6F78">
      <w:pPr>
        <w:pStyle w:val="ConsPlusNormal"/>
        <w:spacing w:before="220"/>
        <w:ind w:firstLine="540"/>
        <w:jc w:val="both"/>
      </w:pPr>
      <w:r>
        <w:t>к) вносить в Комиссию Судебного департамента по рассмотрению вопросов предоставления федеральным государственным гражданским служащим единовременной субсидии на приобретение жилого помещения (далее - Комиссия Судебного департамента) предложения о предоставлении единовременной выплаты гражданским служащим из числа состоящих на учете в территориальной подкомиссии;</w:t>
      </w:r>
    </w:p>
    <w:p w:rsidR="007D6F78" w:rsidRDefault="007D6F78">
      <w:pPr>
        <w:pStyle w:val="ConsPlusNormal"/>
        <w:spacing w:before="220"/>
        <w:ind w:firstLine="540"/>
        <w:jc w:val="both"/>
      </w:pPr>
      <w:r>
        <w:t>л) на основании представления непосредственного руководителя гражданского служащего вносить в Комиссию Судебного департамента предложение об увеличении размера единовременной выплаты гражданскому служащему (персонально) за безупречную и эффективную федеральную государственную гражданскую службу;</w:t>
      </w:r>
    </w:p>
    <w:p w:rsidR="007D6F78" w:rsidRDefault="007D6F78">
      <w:pPr>
        <w:pStyle w:val="ConsPlusNormal"/>
        <w:spacing w:before="220"/>
        <w:ind w:firstLine="540"/>
        <w:jc w:val="both"/>
      </w:pPr>
      <w:r>
        <w:t xml:space="preserve">м) направлять в Комиссию Судебного департамента копии приказов управления Судебного департамента в субъекте Российской Федерации о постановке гражданских служащих на учет и снятии их с учета для получения единовременной выплаты, о внесении изменений в приказ о постановке на учет и персональные карточки </w:t>
      </w:r>
      <w:hyperlink w:anchor="P540">
        <w:r>
          <w:rPr>
            <w:color w:val="0000FF"/>
          </w:rPr>
          <w:t>(приложение N 7)</w:t>
        </w:r>
      </w:hyperlink>
      <w:r>
        <w:t>;</w:t>
      </w:r>
    </w:p>
    <w:p w:rsidR="007D6F78" w:rsidRDefault="007D6F78">
      <w:pPr>
        <w:pStyle w:val="ConsPlusNormal"/>
        <w:spacing w:before="220"/>
        <w:ind w:firstLine="540"/>
        <w:jc w:val="both"/>
      </w:pPr>
      <w:r>
        <w:t>н) осуществлять взаимодействие с Комиссией Судебного департамента по вопросам, связанным с предоставлением гражданским служащим единовременной выплаты.</w:t>
      </w:r>
    </w:p>
    <w:p w:rsidR="007D6F78" w:rsidRDefault="007D6F78">
      <w:pPr>
        <w:pStyle w:val="ConsPlusNormal"/>
        <w:spacing w:before="220"/>
        <w:ind w:firstLine="540"/>
        <w:jc w:val="both"/>
      </w:pPr>
      <w:r>
        <w:t>3.2. Председатель территориальной подкомиссии:</w:t>
      </w:r>
    </w:p>
    <w:p w:rsidR="007D6F78" w:rsidRDefault="007D6F78">
      <w:pPr>
        <w:pStyle w:val="ConsPlusNormal"/>
        <w:spacing w:before="220"/>
        <w:ind w:firstLine="540"/>
        <w:jc w:val="both"/>
      </w:pPr>
      <w:r>
        <w:t>осуществляет общее руководство деятельностью территориальной подкомиссии и несет ответственность за выполнение возложенных на территориальную подкомиссию задач;</w:t>
      </w:r>
    </w:p>
    <w:p w:rsidR="007D6F78" w:rsidRDefault="007D6F78">
      <w:pPr>
        <w:pStyle w:val="ConsPlusNormal"/>
        <w:spacing w:before="220"/>
        <w:ind w:firstLine="540"/>
        <w:jc w:val="both"/>
      </w:pPr>
      <w:r>
        <w:t>определяет дату и время проведения заседаний территориальной подкомиссии;</w:t>
      </w:r>
    </w:p>
    <w:p w:rsidR="007D6F78" w:rsidRDefault="007D6F78">
      <w:pPr>
        <w:pStyle w:val="ConsPlusNormal"/>
        <w:spacing w:before="220"/>
        <w:ind w:firstLine="540"/>
        <w:jc w:val="both"/>
      </w:pPr>
      <w:r>
        <w:t>дает поручения членам территориальной подкомиссии, связанные с ее деятельностью;</w:t>
      </w:r>
    </w:p>
    <w:p w:rsidR="007D6F78" w:rsidRDefault="007D6F78">
      <w:pPr>
        <w:pStyle w:val="ConsPlusNormal"/>
        <w:spacing w:before="220"/>
        <w:ind w:firstLine="540"/>
        <w:jc w:val="both"/>
      </w:pPr>
      <w:r>
        <w:lastRenderedPageBreak/>
        <w:t>председательствует на заседаниях территориальной подкомиссии, а в случае отсутствия возлагает свои функции на заместителя председателя территориальной подкомиссии;</w:t>
      </w:r>
    </w:p>
    <w:p w:rsidR="007D6F78" w:rsidRDefault="007D6F78">
      <w:pPr>
        <w:pStyle w:val="ConsPlusNormal"/>
        <w:spacing w:before="220"/>
        <w:ind w:firstLine="540"/>
        <w:jc w:val="both"/>
      </w:pPr>
      <w:r>
        <w:t xml:space="preserve">подписывает запросы, указанные в </w:t>
      </w:r>
      <w:hyperlink w:anchor="P77">
        <w:r>
          <w:rPr>
            <w:color w:val="0000FF"/>
          </w:rPr>
          <w:t>подпунктах "д"</w:t>
        </w:r>
      </w:hyperlink>
      <w:r>
        <w:t xml:space="preserve">, </w:t>
      </w:r>
      <w:hyperlink w:anchor="P78">
        <w:r>
          <w:rPr>
            <w:color w:val="0000FF"/>
          </w:rPr>
          <w:t>"е"</w:t>
        </w:r>
      </w:hyperlink>
      <w:r>
        <w:t xml:space="preserve">, </w:t>
      </w:r>
      <w:hyperlink w:anchor="P80">
        <w:r>
          <w:rPr>
            <w:color w:val="0000FF"/>
          </w:rPr>
          <w:t>"ж"</w:t>
        </w:r>
      </w:hyperlink>
      <w:r>
        <w:t xml:space="preserve"> и </w:t>
      </w:r>
      <w:hyperlink w:anchor="P82">
        <w:r>
          <w:rPr>
            <w:color w:val="0000FF"/>
          </w:rPr>
          <w:t>"з" пункта 3.1</w:t>
        </w:r>
      </w:hyperlink>
      <w:r>
        <w:t xml:space="preserve"> настоящего Регламента;</w:t>
      </w:r>
    </w:p>
    <w:p w:rsidR="007D6F78" w:rsidRDefault="007D6F78">
      <w:pPr>
        <w:pStyle w:val="ConsPlusNormal"/>
        <w:spacing w:before="220"/>
        <w:ind w:firstLine="540"/>
        <w:jc w:val="both"/>
      </w:pPr>
      <w:r>
        <w:t>заверяет копии приказов управления Судебного департамента в субъекте Российской Федерации о постановке гражданских служащих на учет и снятии их с учета для получения единовременной выплаты, о внесении изменений в приказ о постановке на учет для направления в Комиссию Судебного департамента;</w:t>
      </w:r>
    </w:p>
    <w:p w:rsidR="007D6F78" w:rsidRDefault="007D6F78">
      <w:pPr>
        <w:pStyle w:val="ConsPlusNormal"/>
        <w:spacing w:before="220"/>
        <w:ind w:firstLine="540"/>
        <w:jc w:val="both"/>
      </w:pPr>
      <w:r>
        <w:t>заверяет персональные карточки для направления в Комиссию Судебного департамента.</w:t>
      </w:r>
    </w:p>
    <w:p w:rsidR="007D6F78" w:rsidRDefault="007D6F78">
      <w:pPr>
        <w:pStyle w:val="ConsPlusNormal"/>
        <w:spacing w:before="220"/>
        <w:ind w:firstLine="540"/>
        <w:jc w:val="both"/>
      </w:pPr>
      <w:r>
        <w:t>3.3. В отсутствие председателя территориальной подкомиссии его полномочия и обязанности выполняет заместитель председателя территориальной подкомиссии.</w:t>
      </w:r>
    </w:p>
    <w:p w:rsidR="007D6F78" w:rsidRDefault="007D6F78">
      <w:pPr>
        <w:pStyle w:val="ConsPlusNormal"/>
        <w:spacing w:before="220"/>
        <w:ind w:firstLine="540"/>
        <w:jc w:val="both"/>
      </w:pPr>
      <w:r>
        <w:t>3.4. Секретарь территориальной подкомиссии:</w:t>
      </w:r>
    </w:p>
    <w:p w:rsidR="007D6F78" w:rsidRDefault="007D6F78">
      <w:pPr>
        <w:pStyle w:val="ConsPlusNormal"/>
        <w:spacing w:before="220"/>
        <w:ind w:firstLine="540"/>
        <w:jc w:val="both"/>
      </w:pPr>
      <w:r>
        <w:t xml:space="preserve">осуществляет прием заявлений и документов гражданских служащих, проверяет полноту и актуальность прилагаемых к заявлениям документов и выдает справку о дате приема заявления и документов </w:t>
      </w:r>
      <w:hyperlink w:anchor="P465">
        <w:r>
          <w:rPr>
            <w:color w:val="0000FF"/>
          </w:rPr>
          <w:t>(приложение N 5)</w:t>
        </w:r>
      </w:hyperlink>
      <w:r>
        <w:t>;</w:t>
      </w:r>
    </w:p>
    <w:p w:rsidR="007D6F78" w:rsidRDefault="007D6F78">
      <w:pPr>
        <w:pStyle w:val="ConsPlusNormal"/>
        <w:spacing w:before="220"/>
        <w:ind w:firstLine="540"/>
        <w:jc w:val="both"/>
      </w:pPr>
      <w:r>
        <w:t xml:space="preserve">готовит проекты запросов, указанных в </w:t>
      </w:r>
      <w:hyperlink w:anchor="P77">
        <w:r>
          <w:rPr>
            <w:color w:val="0000FF"/>
          </w:rPr>
          <w:t>подпунктах "д"</w:t>
        </w:r>
      </w:hyperlink>
      <w:r>
        <w:t xml:space="preserve">, </w:t>
      </w:r>
      <w:hyperlink w:anchor="P78">
        <w:r>
          <w:rPr>
            <w:color w:val="0000FF"/>
          </w:rPr>
          <w:t>"е"</w:t>
        </w:r>
      </w:hyperlink>
      <w:r>
        <w:t xml:space="preserve">, </w:t>
      </w:r>
      <w:hyperlink w:anchor="P80">
        <w:r>
          <w:rPr>
            <w:color w:val="0000FF"/>
          </w:rPr>
          <w:t>"ж"</w:t>
        </w:r>
      </w:hyperlink>
      <w:r>
        <w:t xml:space="preserve">, </w:t>
      </w:r>
      <w:hyperlink w:anchor="P82">
        <w:r>
          <w:rPr>
            <w:color w:val="0000FF"/>
          </w:rPr>
          <w:t>"з" пункта 3.1</w:t>
        </w:r>
      </w:hyperlink>
      <w:r>
        <w:t xml:space="preserve"> настоящего Регламента;</w:t>
      </w:r>
    </w:p>
    <w:p w:rsidR="007D6F78" w:rsidRDefault="007D6F78">
      <w:pPr>
        <w:pStyle w:val="ConsPlusNormal"/>
        <w:spacing w:before="220"/>
        <w:ind w:firstLine="540"/>
        <w:jc w:val="both"/>
      </w:pPr>
      <w:r>
        <w:t xml:space="preserve">ведет </w:t>
      </w:r>
      <w:hyperlink w:anchor="P427">
        <w:r>
          <w:rPr>
            <w:color w:val="0000FF"/>
          </w:rPr>
          <w:t>журнал</w:t>
        </w:r>
      </w:hyperlink>
      <w:r>
        <w:t xml:space="preserve"> регистрации заявлений гражданских служащих о постановке на учет для получения единовременной выплаты;</w:t>
      </w:r>
    </w:p>
    <w:p w:rsidR="007D6F78" w:rsidRDefault="007D6F78">
      <w:pPr>
        <w:pStyle w:val="ConsPlusNormal"/>
        <w:spacing w:before="220"/>
        <w:ind w:firstLine="540"/>
        <w:jc w:val="both"/>
      </w:pPr>
      <w:r>
        <w:t>обеспечивает своевременное извещение членов территориальной подкомиссии о дате проведения очередного заседания;</w:t>
      </w:r>
    </w:p>
    <w:p w:rsidR="007D6F78" w:rsidRDefault="007D6F78">
      <w:pPr>
        <w:pStyle w:val="ConsPlusNormal"/>
        <w:spacing w:before="220"/>
        <w:ind w:firstLine="540"/>
        <w:jc w:val="both"/>
      </w:pPr>
      <w:r>
        <w:t>ведет протоколы заседаний территориальной подкомиссии;</w:t>
      </w:r>
    </w:p>
    <w:p w:rsidR="007D6F78" w:rsidRDefault="007D6F78">
      <w:pPr>
        <w:pStyle w:val="ConsPlusNormal"/>
        <w:spacing w:before="220"/>
        <w:ind w:firstLine="540"/>
        <w:jc w:val="both"/>
      </w:pPr>
      <w:r>
        <w:t>готовит проекты решений и оформляет протоколы заседаний территориальной подкомиссии;</w:t>
      </w:r>
    </w:p>
    <w:p w:rsidR="007D6F78" w:rsidRDefault="007D6F78">
      <w:pPr>
        <w:pStyle w:val="ConsPlusNormal"/>
        <w:spacing w:before="220"/>
        <w:ind w:firstLine="540"/>
        <w:jc w:val="both"/>
      </w:pPr>
      <w:r>
        <w:t>подготавливает при необходимости соответствующие проекты приказов или иные документы на основании решения территориальной подкомиссии;</w:t>
      </w:r>
    </w:p>
    <w:p w:rsidR="007D6F78" w:rsidRDefault="007D6F78">
      <w:pPr>
        <w:pStyle w:val="ConsPlusNormal"/>
        <w:spacing w:before="220"/>
        <w:ind w:firstLine="540"/>
        <w:jc w:val="both"/>
      </w:pPr>
      <w:r>
        <w:t>доводит принятые территориальной подкомиссией решения до сведения гражданских служащих;</w:t>
      </w:r>
    </w:p>
    <w:p w:rsidR="007D6F78" w:rsidRDefault="007D6F78">
      <w:pPr>
        <w:pStyle w:val="ConsPlusNormal"/>
        <w:spacing w:before="220"/>
        <w:ind w:firstLine="540"/>
        <w:jc w:val="both"/>
      </w:pPr>
      <w:r>
        <w:t xml:space="preserve">ведет </w:t>
      </w:r>
      <w:hyperlink w:anchor="P500">
        <w:r>
          <w:rPr>
            <w:color w:val="0000FF"/>
          </w:rPr>
          <w:t>книгу</w:t>
        </w:r>
      </w:hyperlink>
      <w:r>
        <w:t xml:space="preserve"> учета федеральных государственных гражданских служащих для получения единовременной субсидии на приобретение жилого помещения, предоставляемой федеральным государственным гражданским служащим, соответствующего субъекта Российской Федерации (далее - книга учета);</w:t>
      </w:r>
    </w:p>
    <w:p w:rsidR="007D6F78" w:rsidRDefault="007D6F78">
      <w:pPr>
        <w:pStyle w:val="ConsPlusNormal"/>
        <w:spacing w:before="220"/>
        <w:ind w:firstLine="540"/>
        <w:jc w:val="both"/>
      </w:pPr>
      <w:r>
        <w:t>направляет или вручает гражданскому служащему копию приказа или выписку из приказа о постановке на учет, о его снятии с такого учета, о внесении изменений в приказ о постановке на учет для предоставления единовременной выплаты в срок, не превышающий 7 дней после издания соответствующего приказа;</w:t>
      </w:r>
    </w:p>
    <w:p w:rsidR="007D6F78" w:rsidRDefault="007D6F78">
      <w:pPr>
        <w:pStyle w:val="ConsPlusNormal"/>
        <w:spacing w:before="220"/>
        <w:ind w:firstLine="540"/>
        <w:jc w:val="both"/>
      </w:pPr>
      <w:r>
        <w:t>направляет или вручает гражданскому служащему копию приказа о предоставлении единовременной выплаты;</w:t>
      </w:r>
    </w:p>
    <w:p w:rsidR="007D6F78" w:rsidRDefault="007D6F78">
      <w:pPr>
        <w:pStyle w:val="ConsPlusNormal"/>
        <w:spacing w:before="220"/>
        <w:ind w:firstLine="540"/>
        <w:jc w:val="both"/>
      </w:pPr>
      <w:r>
        <w:t>заверяет персональные карточки для направления в Комиссию Судебного департамента;</w:t>
      </w:r>
    </w:p>
    <w:p w:rsidR="007D6F78" w:rsidRDefault="007D6F78">
      <w:pPr>
        <w:pStyle w:val="ConsPlusNormal"/>
        <w:spacing w:before="220"/>
        <w:ind w:firstLine="540"/>
        <w:jc w:val="both"/>
      </w:pPr>
      <w:r>
        <w:lastRenderedPageBreak/>
        <w:t>на основании оригиналов заверяет копии документов, приобщаемых к учетному делу гражданского служащего;</w:t>
      </w:r>
    </w:p>
    <w:p w:rsidR="007D6F78" w:rsidRDefault="007D6F78">
      <w:pPr>
        <w:pStyle w:val="ConsPlusNormal"/>
        <w:spacing w:before="220"/>
        <w:ind w:firstLine="540"/>
        <w:jc w:val="both"/>
      </w:pPr>
      <w:r>
        <w:t>ведет делопроизводство территориальной подкомиссии;</w:t>
      </w:r>
    </w:p>
    <w:p w:rsidR="007D6F78" w:rsidRDefault="007D6F78">
      <w:pPr>
        <w:pStyle w:val="ConsPlusNormal"/>
        <w:spacing w:before="220"/>
        <w:ind w:firstLine="540"/>
        <w:jc w:val="both"/>
      </w:pPr>
      <w:r>
        <w:t>оказывает гражданским служащим консультативную помощь по вопросам предоставления единовременной выплаты.</w:t>
      </w:r>
    </w:p>
    <w:p w:rsidR="007D6F78" w:rsidRDefault="007D6F78">
      <w:pPr>
        <w:pStyle w:val="ConsPlusNormal"/>
        <w:spacing w:before="220"/>
        <w:ind w:firstLine="540"/>
        <w:jc w:val="both"/>
      </w:pPr>
      <w:r>
        <w:t>3.5. В отсутствие секретаря территориальной подкомиссии его полномочия и обязанности выполняет другой член территориальной подкомиссии по поручению председателя территориальной подкомиссии.</w:t>
      </w:r>
    </w:p>
    <w:p w:rsidR="007D6F78" w:rsidRDefault="007D6F78">
      <w:pPr>
        <w:pStyle w:val="ConsPlusNormal"/>
        <w:ind w:firstLine="540"/>
        <w:jc w:val="both"/>
      </w:pPr>
    </w:p>
    <w:p w:rsidR="007D6F78" w:rsidRDefault="007D6F78">
      <w:pPr>
        <w:pStyle w:val="ConsPlusTitle"/>
        <w:jc w:val="center"/>
        <w:outlineLvl w:val="1"/>
      </w:pPr>
      <w:r>
        <w:t>IV. Порядок организации работы территориальной подкомиссии</w:t>
      </w:r>
    </w:p>
    <w:p w:rsidR="007D6F78" w:rsidRDefault="007D6F78">
      <w:pPr>
        <w:pStyle w:val="ConsPlusNormal"/>
        <w:ind w:firstLine="540"/>
        <w:jc w:val="both"/>
      </w:pPr>
    </w:p>
    <w:p w:rsidR="007D6F78" w:rsidRDefault="007D6F78">
      <w:pPr>
        <w:pStyle w:val="ConsPlusNormal"/>
        <w:ind w:firstLine="540"/>
        <w:jc w:val="both"/>
      </w:pPr>
      <w:r>
        <w:t>4.1. Территориальная подкомиссия является постоянно действующим коллегиальным органом.</w:t>
      </w:r>
    </w:p>
    <w:p w:rsidR="007D6F78" w:rsidRDefault="007D6F78">
      <w:pPr>
        <w:pStyle w:val="ConsPlusNormal"/>
        <w:spacing w:before="220"/>
        <w:ind w:firstLine="540"/>
        <w:jc w:val="both"/>
      </w:pPr>
      <w:r>
        <w:t>4.2. Заседания территориальной подкомиссии проводятся по мере необходимости. Заседание территориальной подкомиссии считается правомочным, если в нем принимает участие не менее двух третей ее членов.</w:t>
      </w:r>
    </w:p>
    <w:p w:rsidR="007D6F78" w:rsidRDefault="007D6F78">
      <w:pPr>
        <w:pStyle w:val="ConsPlusNormal"/>
        <w:spacing w:before="220"/>
        <w:ind w:firstLine="540"/>
        <w:jc w:val="both"/>
      </w:pPr>
      <w:r>
        <w:t>4.3. Решение территориальной подкомиссии принимается открытым голосованием простым большинством голосов. Мнение председателя территориальной подкомиссии при равенстве голосов членов территориальной подкомиссии является решающим.</w:t>
      </w:r>
    </w:p>
    <w:p w:rsidR="007D6F78" w:rsidRDefault="007D6F78">
      <w:pPr>
        <w:pStyle w:val="ConsPlusNormal"/>
        <w:spacing w:before="220"/>
        <w:ind w:firstLine="540"/>
        <w:jc w:val="both"/>
      </w:pPr>
      <w:r>
        <w:t>4.4. Член территориальной подкомиссии, отсутствующий на заседании по уважительной причине, вправе до начала заседания изложить свое мнение по рассматриваемым вопросам в письменной форме. Мнение оглашается на заседании территориальной подкомиссии, учитывается при голосовании и приобщается к протоколу.</w:t>
      </w:r>
    </w:p>
    <w:p w:rsidR="007D6F78" w:rsidRDefault="007D6F78">
      <w:pPr>
        <w:pStyle w:val="ConsPlusNormal"/>
        <w:spacing w:before="220"/>
        <w:ind w:firstLine="540"/>
        <w:jc w:val="both"/>
      </w:pPr>
      <w:r>
        <w:t>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возникновении иных ситуаций, в связи с которыми член территориальной подкомиссии не имеет возможности принять участие непосредственно в заседании территориальной подкомиссии, такой член территориальной подкомиссии вправе принять участие в заседании в режиме видео-конференц-связи. В этом случае член территориальной подкомиссии не менее чем за два рабочих дня до дня заседания территориальной подкомиссии письменно уведомляет о своем решении секретаря территориальной подкомиссии, который организует решение необходимых технических вопросов.</w:t>
      </w:r>
    </w:p>
    <w:p w:rsidR="007D6F78" w:rsidRDefault="007D6F78">
      <w:pPr>
        <w:pStyle w:val="ConsPlusNormal"/>
        <w:jc w:val="both"/>
      </w:pPr>
      <w:r>
        <w:t xml:space="preserve">(абзац введен </w:t>
      </w:r>
      <w:hyperlink r:id="rId36">
        <w:r>
          <w:rPr>
            <w:color w:val="0000FF"/>
          </w:rPr>
          <w:t>Приказом</w:t>
        </w:r>
      </w:hyperlink>
      <w:r>
        <w:t xml:space="preserve"> Судебного департамента при Верховном Суде РФ от 26.01.2021 N 9)</w:t>
      </w:r>
    </w:p>
    <w:p w:rsidR="007D6F78" w:rsidRDefault="007D6F78">
      <w:pPr>
        <w:pStyle w:val="ConsPlusNormal"/>
        <w:spacing w:before="220"/>
        <w:ind w:firstLine="540"/>
        <w:jc w:val="both"/>
      </w:pPr>
      <w:r>
        <w:t>4.5. Решение территориальной подкомиссии оформляется протоколом и при необходимости утверждается приказом управления Судебного департамента в субъекте Российской Федерации.</w:t>
      </w:r>
    </w:p>
    <w:p w:rsidR="007D6F78" w:rsidRDefault="007D6F78">
      <w:pPr>
        <w:pStyle w:val="ConsPlusNormal"/>
        <w:spacing w:before="220"/>
        <w:ind w:firstLine="540"/>
        <w:jc w:val="both"/>
      </w:pPr>
      <w:r>
        <w:t>4.6. В протоколе заседания территориальной подкомиссии указываются:</w:t>
      </w:r>
    </w:p>
    <w:p w:rsidR="007D6F78" w:rsidRDefault="007D6F78">
      <w:pPr>
        <w:pStyle w:val="ConsPlusNormal"/>
        <w:spacing w:before="220"/>
        <w:ind w:firstLine="540"/>
        <w:jc w:val="both"/>
      </w:pPr>
      <w:r>
        <w:t>дата заседания и номер протокола;</w:t>
      </w:r>
    </w:p>
    <w:p w:rsidR="007D6F78" w:rsidRDefault="007D6F78">
      <w:pPr>
        <w:pStyle w:val="ConsPlusNormal"/>
        <w:spacing w:before="220"/>
        <w:ind w:firstLine="540"/>
        <w:jc w:val="both"/>
      </w:pPr>
      <w:r>
        <w:t>фамилии членов территориальной подкомиссии, присутствующих на заседании;</w:t>
      </w:r>
    </w:p>
    <w:p w:rsidR="007D6F78" w:rsidRDefault="007D6F78">
      <w:pPr>
        <w:pStyle w:val="ConsPlusNormal"/>
        <w:spacing w:before="220"/>
        <w:ind w:firstLine="540"/>
        <w:jc w:val="both"/>
      </w:pPr>
      <w:r>
        <w:t>повестка дня;</w:t>
      </w:r>
    </w:p>
    <w:p w:rsidR="007D6F78" w:rsidRDefault="007D6F78">
      <w:pPr>
        <w:pStyle w:val="ConsPlusNormal"/>
        <w:spacing w:before="220"/>
        <w:ind w:firstLine="540"/>
        <w:jc w:val="both"/>
      </w:pPr>
      <w:r>
        <w:t>краткое изложение рассматриваемых вопросов;</w:t>
      </w:r>
    </w:p>
    <w:p w:rsidR="007D6F78" w:rsidRDefault="007D6F78">
      <w:pPr>
        <w:pStyle w:val="ConsPlusNormal"/>
        <w:spacing w:before="220"/>
        <w:ind w:firstLine="540"/>
        <w:jc w:val="both"/>
      </w:pPr>
      <w:r>
        <w:lastRenderedPageBreak/>
        <w:t>мнение членов территориальной подкомиссии;</w:t>
      </w:r>
    </w:p>
    <w:p w:rsidR="007D6F78" w:rsidRDefault="007D6F78">
      <w:pPr>
        <w:pStyle w:val="ConsPlusNormal"/>
        <w:spacing w:before="220"/>
        <w:ind w:firstLine="540"/>
        <w:jc w:val="both"/>
      </w:pPr>
      <w:r>
        <w:t>принятое решение с его обоснованием;</w:t>
      </w:r>
    </w:p>
    <w:p w:rsidR="007D6F78" w:rsidRDefault="007D6F78">
      <w:pPr>
        <w:pStyle w:val="ConsPlusNormal"/>
        <w:spacing w:before="220"/>
        <w:ind w:firstLine="540"/>
        <w:jc w:val="both"/>
      </w:pPr>
      <w:r>
        <w:t>количество голосовавших "за", "против" и "воздержавшихся".</w:t>
      </w:r>
    </w:p>
    <w:p w:rsidR="007D6F78" w:rsidRDefault="007D6F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6F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F78" w:rsidRDefault="007D6F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6F78" w:rsidRDefault="007D6F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6F78" w:rsidRDefault="007D6F78">
            <w:pPr>
              <w:pStyle w:val="ConsPlusNormal"/>
              <w:jc w:val="both"/>
            </w:pPr>
            <w:r>
              <w:rPr>
                <w:color w:val="392C69"/>
              </w:rPr>
              <w:t>КонсультантПлюс: примечание.</w:t>
            </w:r>
          </w:p>
          <w:p w:rsidR="007D6F78" w:rsidRDefault="007D6F78">
            <w:pPr>
              <w:pStyle w:val="ConsPlusNormal"/>
              <w:jc w:val="both"/>
            </w:pPr>
            <w:r>
              <w:rPr>
                <w:color w:val="392C69"/>
              </w:rPr>
              <w:t>В официальном тексте документа, видимо, допущена опечатка: имеется в виду приложение N 8, а не приложение N 7.</w:t>
            </w:r>
          </w:p>
        </w:tc>
        <w:tc>
          <w:tcPr>
            <w:tcW w:w="113" w:type="dxa"/>
            <w:tcBorders>
              <w:top w:val="nil"/>
              <w:left w:val="nil"/>
              <w:bottom w:val="nil"/>
              <w:right w:val="nil"/>
            </w:tcBorders>
            <w:shd w:val="clear" w:color="auto" w:fill="F4F3F8"/>
            <w:tcMar>
              <w:top w:w="0" w:type="dxa"/>
              <w:left w:w="0" w:type="dxa"/>
              <w:bottom w:w="0" w:type="dxa"/>
              <w:right w:w="0" w:type="dxa"/>
            </w:tcMar>
          </w:tcPr>
          <w:p w:rsidR="007D6F78" w:rsidRDefault="007D6F78">
            <w:pPr>
              <w:pStyle w:val="ConsPlusNormal"/>
            </w:pPr>
          </w:p>
        </w:tc>
      </w:tr>
    </w:tbl>
    <w:p w:rsidR="007D6F78" w:rsidRDefault="007D6F78">
      <w:pPr>
        <w:pStyle w:val="ConsPlusNormal"/>
        <w:spacing w:before="280"/>
        <w:ind w:firstLine="540"/>
        <w:jc w:val="both"/>
      </w:pPr>
      <w:r>
        <w:t xml:space="preserve">4.7. Протокол заседания территориальной подкомиссии оформляется в 3-дневный срок, после чего подписывается всеми членами территориальной подкомиссии, присутствовавшими на заседании. Члену территориальной подкомиссии, принимавшему участие в заседании в режиме видео-конференц-связи, секретарем территориальной подкомиссии протокол заседания направляется не позднее третьего рабочего дня после дня заседания территориальной подкомиссии. В этом случае член территориальной подкомиссии в течение двух рабочих дней со дня получения протокола оформляет подписной </w:t>
      </w:r>
      <w:hyperlink w:anchor="P624">
        <w:r>
          <w:rPr>
            <w:color w:val="0000FF"/>
          </w:rPr>
          <w:t>лист</w:t>
        </w:r>
      </w:hyperlink>
      <w:r>
        <w:t xml:space="preserve"> (приложение N 7 к Регламенту) и направляет его копию в адрес секретаря территориальной подкомиссии посредством электронной почты или факсимильной связи, а также оригинал подписного листа в адрес территориальной подкомиссии посредством почтовой связи с сопроводительным письмом. Оригинал подписного листа приобщается к протоколу заседания территориальной подкомиссии.</w:t>
      </w:r>
    </w:p>
    <w:p w:rsidR="007D6F78" w:rsidRDefault="007D6F78">
      <w:pPr>
        <w:pStyle w:val="ConsPlusNormal"/>
        <w:jc w:val="both"/>
      </w:pPr>
      <w:r>
        <w:t xml:space="preserve">(п. 4.7 в ред. </w:t>
      </w:r>
      <w:hyperlink r:id="rId37">
        <w:r>
          <w:rPr>
            <w:color w:val="0000FF"/>
          </w:rPr>
          <w:t>Приказа</w:t>
        </w:r>
      </w:hyperlink>
      <w:r>
        <w:t xml:space="preserve"> Судебного департамента при Верховном Суде РФ от 26.01.2021 N 9)</w:t>
      </w:r>
    </w:p>
    <w:p w:rsidR="007D6F78" w:rsidRDefault="007D6F78">
      <w:pPr>
        <w:pStyle w:val="ConsPlusNormal"/>
        <w:spacing w:before="220"/>
        <w:ind w:firstLine="540"/>
        <w:jc w:val="both"/>
      </w:pPr>
      <w:r>
        <w:t>4.8. При несогласии с принятым решением член территориальной подкомиссии может изложить в письменной форме особое мнение, которое подлежит обязательному приобщению к протоколу заседания.</w:t>
      </w:r>
    </w:p>
    <w:p w:rsidR="007D6F78" w:rsidRDefault="007D6F78">
      <w:pPr>
        <w:pStyle w:val="ConsPlusNormal"/>
        <w:spacing w:before="220"/>
        <w:ind w:firstLine="540"/>
        <w:jc w:val="both"/>
      </w:pPr>
      <w:r>
        <w:t xml:space="preserve">4.9. Принятие гражданского служащего на учет для получения единовременной выплаты осуществляется на основании поданного в территориальную подкомиссию по месту прохождения гражданской службы заявления </w:t>
      </w:r>
      <w:hyperlink w:anchor="P227">
        <w:r>
          <w:rPr>
            <w:color w:val="0000FF"/>
          </w:rPr>
          <w:t>(приложение N 1)</w:t>
        </w:r>
      </w:hyperlink>
      <w:r>
        <w:t>.</w:t>
      </w:r>
    </w:p>
    <w:p w:rsidR="007D6F78" w:rsidRDefault="007D6F78">
      <w:pPr>
        <w:pStyle w:val="ConsPlusNormal"/>
        <w:spacing w:before="220"/>
        <w:ind w:firstLine="540"/>
        <w:jc w:val="both"/>
      </w:pPr>
      <w:r>
        <w:t xml:space="preserve">4.10. В силу положений </w:t>
      </w:r>
      <w:hyperlink r:id="rId38">
        <w:r>
          <w:rPr>
            <w:color w:val="0000FF"/>
          </w:rPr>
          <w:t>пунктов 4</w:t>
        </w:r>
      </w:hyperlink>
      <w:r>
        <w:t xml:space="preserve">, </w:t>
      </w:r>
      <w:hyperlink r:id="rId39">
        <w:r>
          <w:rPr>
            <w:color w:val="0000FF"/>
          </w:rPr>
          <w:t>6</w:t>
        </w:r>
      </w:hyperlink>
      <w:r>
        <w:t xml:space="preserve">, </w:t>
      </w:r>
      <w:hyperlink r:id="rId40">
        <w:r>
          <w:rPr>
            <w:color w:val="0000FF"/>
          </w:rPr>
          <w:t>9</w:t>
        </w:r>
      </w:hyperlink>
      <w:r>
        <w:t xml:space="preserve"> Правил вместе с заявлением о постановке на учет для предоставления единовременной выплаты гражданским служащим в территориальную подкомиссию представляются документы согласно утвержденному перечню (приложение N 2).</w:t>
      </w:r>
    </w:p>
    <w:p w:rsidR="007D6F78" w:rsidRDefault="007D6F78">
      <w:pPr>
        <w:pStyle w:val="ConsPlusNormal"/>
        <w:spacing w:before="220"/>
        <w:ind w:firstLine="540"/>
        <w:jc w:val="both"/>
      </w:pPr>
      <w:r>
        <w:t xml:space="preserve">Справка о стаже государственной гражданской службы Российской Федерации, учитываемом при постановке федеральных государственных гражданских служащих на учет и при определении размера единовременной субсидии на приобретение жилого помещения (приложение N 3), составляется и выдается гражданскому служащему ответственным работником кадровой службы по состоянию на дату обращения. В стаж гражданской службы для расчета размера единовременной выплаты и для постановки на учет для предоставления единовременной выплаты на основании </w:t>
      </w:r>
      <w:hyperlink r:id="rId41">
        <w:r>
          <w:rPr>
            <w:color w:val="0000FF"/>
          </w:rPr>
          <w:t>подпункта "б" пункта 3</w:t>
        </w:r>
      </w:hyperlink>
      <w:r>
        <w:t xml:space="preserve"> Правил включаются (засчитываются) периоды службы (работы) в должностях, предусмотренных </w:t>
      </w:r>
      <w:hyperlink r:id="rId42">
        <w:r>
          <w:rPr>
            <w:color w:val="0000FF"/>
          </w:rPr>
          <w:t>приложением N 4</w:t>
        </w:r>
      </w:hyperlink>
      <w:r>
        <w:t xml:space="preserve"> к Правилам.</w:t>
      </w:r>
    </w:p>
    <w:p w:rsidR="007D6F78" w:rsidRDefault="007D6F78">
      <w:pPr>
        <w:pStyle w:val="ConsPlusNormal"/>
        <w:jc w:val="both"/>
      </w:pPr>
      <w:r>
        <w:t xml:space="preserve">(п. 4.10 в ред. </w:t>
      </w:r>
      <w:hyperlink r:id="rId43">
        <w:r>
          <w:rPr>
            <w:color w:val="0000FF"/>
          </w:rPr>
          <w:t>Приказа</w:t>
        </w:r>
      </w:hyperlink>
      <w:r>
        <w:t xml:space="preserve"> Судебного департамента при Верховном Суде РФ от 06.07.2020 N 91)</w:t>
      </w:r>
    </w:p>
    <w:p w:rsidR="007D6F78" w:rsidRDefault="007D6F78">
      <w:pPr>
        <w:pStyle w:val="ConsPlusNormal"/>
        <w:spacing w:before="220"/>
        <w:ind w:firstLine="540"/>
        <w:jc w:val="both"/>
      </w:pPr>
      <w:r>
        <w:t xml:space="preserve">4.11. При приеме документов проверяется их комплектность и правильность заполнения. Дата приема документов отражается в регистрационном журнале территориальной подкомиссии </w:t>
      </w:r>
      <w:hyperlink w:anchor="P427">
        <w:r>
          <w:rPr>
            <w:color w:val="0000FF"/>
          </w:rPr>
          <w:t>(приложение N 4)</w:t>
        </w:r>
      </w:hyperlink>
      <w:r>
        <w:t xml:space="preserve">. Гражданскому служащему выдается справка о дате приема заявления и документов </w:t>
      </w:r>
      <w:hyperlink w:anchor="P465">
        <w:r>
          <w:rPr>
            <w:color w:val="0000FF"/>
          </w:rPr>
          <w:t>(приложение N 5)</w:t>
        </w:r>
      </w:hyperlink>
      <w:r>
        <w:t>.</w:t>
      </w:r>
    </w:p>
    <w:p w:rsidR="007D6F78" w:rsidRDefault="007D6F78">
      <w:pPr>
        <w:pStyle w:val="ConsPlusNormal"/>
        <w:spacing w:before="220"/>
        <w:ind w:firstLine="540"/>
        <w:jc w:val="both"/>
      </w:pPr>
      <w:r>
        <w:t xml:space="preserve">4.12. Если гражданский служащий проходил службу в иных государственных органах, секретарем территориальной подкомиссии, в соответствии с </w:t>
      </w:r>
      <w:hyperlink r:id="rId44">
        <w:r>
          <w:rPr>
            <w:color w:val="0000FF"/>
          </w:rPr>
          <w:t>пунктом 32</w:t>
        </w:r>
      </w:hyperlink>
      <w:r>
        <w:t xml:space="preserve"> приказа Минтруда России от 17 марта 2017 г. N 282н, подготавливается проект запроса в Минтруд России для </w:t>
      </w:r>
      <w:r>
        <w:lastRenderedPageBreak/>
        <w:t>получения справки о предоставлении гражданскому служащему единовременной выплаты по прежним местам прохождения гражданской службы.</w:t>
      </w:r>
    </w:p>
    <w:p w:rsidR="007D6F78" w:rsidRDefault="007D6F78">
      <w:pPr>
        <w:pStyle w:val="ConsPlusNormal"/>
        <w:spacing w:before="220"/>
        <w:ind w:firstLine="540"/>
        <w:jc w:val="both"/>
      </w:pPr>
      <w:r>
        <w:t xml:space="preserve">4.13. При необходимости подготовки запросов, указанных в </w:t>
      </w:r>
      <w:hyperlink w:anchor="P78">
        <w:r>
          <w:rPr>
            <w:color w:val="0000FF"/>
          </w:rPr>
          <w:t>подпунктах "е"</w:t>
        </w:r>
      </w:hyperlink>
      <w:r>
        <w:t xml:space="preserve">, </w:t>
      </w:r>
      <w:hyperlink w:anchor="P80">
        <w:r>
          <w:rPr>
            <w:color w:val="0000FF"/>
          </w:rPr>
          <w:t>"ж"</w:t>
        </w:r>
      </w:hyperlink>
      <w:r>
        <w:t xml:space="preserve"> и </w:t>
      </w:r>
      <w:hyperlink w:anchor="P82">
        <w:r>
          <w:rPr>
            <w:color w:val="0000FF"/>
          </w:rPr>
          <w:t>"з" пункта 3.1</w:t>
        </w:r>
      </w:hyperlink>
      <w:r>
        <w:t xml:space="preserve"> настоящего Регламента, необходимо руководствоваться </w:t>
      </w:r>
      <w:hyperlink r:id="rId45">
        <w:r>
          <w:rPr>
            <w:color w:val="0000FF"/>
          </w:rPr>
          <w:t>пунктами 33</w:t>
        </w:r>
      </w:hyperlink>
      <w:r>
        <w:t xml:space="preserve"> - </w:t>
      </w:r>
      <w:hyperlink r:id="rId46">
        <w:r>
          <w:rPr>
            <w:color w:val="0000FF"/>
          </w:rPr>
          <w:t>34</w:t>
        </w:r>
      </w:hyperlink>
      <w:r>
        <w:t xml:space="preserve"> приказа Минтруда России от 17 марта 2017 г. N 282н.</w:t>
      </w:r>
    </w:p>
    <w:p w:rsidR="007D6F78" w:rsidRDefault="007D6F78">
      <w:pPr>
        <w:pStyle w:val="ConsPlusNormal"/>
        <w:spacing w:before="220"/>
        <w:ind w:firstLine="540"/>
        <w:jc w:val="both"/>
      </w:pPr>
      <w:r>
        <w:t>4.14. При выявлении недостоверной информации, содержащейся в представленных гражданским служащим документах, территориальная подкомиссия возвращает их гражданскому служащему с указанием причин возврата.</w:t>
      </w:r>
    </w:p>
    <w:p w:rsidR="007D6F78" w:rsidRDefault="007D6F78">
      <w:pPr>
        <w:pStyle w:val="ConsPlusNormal"/>
        <w:jc w:val="both"/>
      </w:pPr>
      <w:r>
        <w:t xml:space="preserve">(п. 4.14 в ред. </w:t>
      </w:r>
      <w:hyperlink r:id="rId47">
        <w:r>
          <w:rPr>
            <w:color w:val="0000FF"/>
          </w:rPr>
          <w:t>Приказа</w:t>
        </w:r>
      </w:hyperlink>
      <w:r>
        <w:t xml:space="preserve"> Судебного департамента при Верховном Суде РФ от 06.07.2020 N 91)</w:t>
      </w:r>
    </w:p>
    <w:p w:rsidR="007D6F78" w:rsidRDefault="007D6F78">
      <w:pPr>
        <w:pStyle w:val="ConsPlusNormal"/>
        <w:spacing w:before="220"/>
        <w:ind w:firstLine="540"/>
        <w:jc w:val="both"/>
      </w:pPr>
      <w:r>
        <w:t>4.15. Территориальная подкомиссия рассматривает документы гражданского служащего и принимает решение о постановке гражданского служащего на учет для получения единовременной выплаты, об отказе в постановке на учет для получения единовременной выплаты, о внесении изменений в учетные данные гражданского служащего, состоящего на учете или снятии с учета для получения единовременной выплаты с указанием в протоколе заседания территориальной подкомиссии оснований принятых решений.</w:t>
      </w:r>
    </w:p>
    <w:p w:rsidR="007D6F78" w:rsidRDefault="007D6F78">
      <w:pPr>
        <w:pStyle w:val="ConsPlusNormal"/>
        <w:jc w:val="both"/>
      </w:pPr>
      <w:r>
        <w:t xml:space="preserve">(п. 4.15 в ред. </w:t>
      </w:r>
      <w:hyperlink r:id="rId48">
        <w:r>
          <w:rPr>
            <w:color w:val="0000FF"/>
          </w:rPr>
          <w:t>Приказа</w:t>
        </w:r>
      </w:hyperlink>
      <w:r>
        <w:t xml:space="preserve"> Судебного департамента при Верховном Суде РФ от 06.07.2020 N 91)</w:t>
      </w:r>
    </w:p>
    <w:p w:rsidR="007D6F78" w:rsidRDefault="007D6F78">
      <w:pPr>
        <w:pStyle w:val="ConsPlusNormal"/>
        <w:spacing w:before="220"/>
        <w:ind w:firstLine="540"/>
        <w:jc w:val="both"/>
      </w:pPr>
      <w:r>
        <w:t xml:space="preserve">4.16. Постановка гражданских служащих на учет для предоставления единовременной выплаты осуществляется территориальной подкомиссией с соблюдением условий, перечисленных в </w:t>
      </w:r>
      <w:hyperlink r:id="rId49">
        <w:r>
          <w:rPr>
            <w:color w:val="0000FF"/>
          </w:rPr>
          <w:t>пунктах 2</w:t>
        </w:r>
      </w:hyperlink>
      <w:r>
        <w:t xml:space="preserve"> - </w:t>
      </w:r>
      <w:hyperlink r:id="rId50">
        <w:r>
          <w:rPr>
            <w:color w:val="0000FF"/>
          </w:rPr>
          <w:t>12</w:t>
        </w:r>
      </w:hyperlink>
      <w:r>
        <w:t xml:space="preserve">, </w:t>
      </w:r>
      <w:hyperlink r:id="rId51">
        <w:r>
          <w:rPr>
            <w:color w:val="0000FF"/>
          </w:rPr>
          <w:t>18</w:t>
        </w:r>
      </w:hyperlink>
      <w:r>
        <w:t xml:space="preserve"> Правил, при условии замещения гражданским служащим должностей гражданской службы не менее 3 лет и при условии, что гражданский служащий не получал единовременную выплату на приобретение жилого помещения за весь период гражданской службы, а также субсидию или иную выплату для приобретения или строительства жилого помещения, указанные в </w:t>
      </w:r>
      <w:hyperlink w:anchor="P78">
        <w:r>
          <w:rPr>
            <w:color w:val="0000FF"/>
          </w:rPr>
          <w:t>подпунктах "е"</w:t>
        </w:r>
      </w:hyperlink>
      <w:r>
        <w:t xml:space="preserve"> и </w:t>
      </w:r>
      <w:hyperlink w:anchor="P80">
        <w:r>
          <w:rPr>
            <w:color w:val="0000FF"/>
          </w:rPr>
          <w:t>"ж" пункта 3.1</w:t>
        </w:r>
      </w:hyperlink>
      <w:r>
        <w:t xml:space="preserve"> настоящего Регламента.</w:t>
      </w:r>
    </w:p>
    <w:p w:rsidR="007D6F78" w:rsidRDefault="007D6F78">
      <w:pPr>
        <w:pStyle w:val="ConsPlusNormal"/>
        <w:jc w:val="both"/>
      </w:pPr>
      <w:r>
        <w:t xml:space="preserve">(п. 4.16 в ред. </w:t>
      </w:r>
      <w:hyperlink r:id="rId52">
        <w:r>
          <w:rPr>
            <w:color w:val="0000FF"/>
          </w:rPr>
          <w:t>Приказа</w:t>
        </w:r>
      </w:hyperlink>
      <w:r>
        <w:t xml:space="preserve"> Судебного департамента при Верховном Суде РФ от 06.07.2020 N 91)</w:t>
      </w:r>
    </w:p>
    <w:p w:rsidR="007D6F78" w:rsidRDefault="007D6F78">
      <w:pPr>
        <w:pStyle w:val="ConsPlusNormal"/>
        <w:spacing w:before="220"/>
        <w:ind w:firstLine="540"/>
        <w:jc w:val="both"/>
      </w:pPr>
      <w:r>
        <w:t>4.17. Отказ в постановке гражданского служащего на учет допускается в случаях, если представленные документы и сведения, полученные по результатам проведенной территориальной подкомиссией проверки, не подтверждают наличие условий, необходимых для постановки гражданского служащего на учет для получения единовременной выплаты.</w:t>
      </w:r>
    </w:p>
    <w:p w:rsidR="007D6F78" w:rsidRDefault="007D6F78">
      <w:pPr>
        <w:pStyle w:val="ConsPlusNormal"/>
        <w:jc w:val="both"/>
      </w:pPr>
      <w:r>
        <w:t xml:space="preserve">(п. 4.17 в ред. </w:t>
      </w:r>
      <w:hyperlink r:id="rId53">
        <w:r>
          <w:rPr>
            <w:color w:val="0000FF"/>
          </w:rPr>
          <w:t>Приказа</w:t>
        </w:r>
      </w:hyperlink>
      <w:r>
        <w:t xml:space="preserve"> Судебного департамента при Верховном Суде РФ от 06.07.2020 N 91)</w:t>
      </w:r>
    </w:p>
    <w:p w:rsidR="007D6F78" w:rsidRDefault="007D6F78">
      <w:pPr>
        <w:pStyle w:val="ConsPlusNormal"/>
        <w:spacing w:before="220"/>
        <w:ind w:firstLine="540"/>
        <w:jc w:val="both"/>
      </w:pPr>
      <w:r>
        <w:t>4.18. Решение о постановке гражданского служащего на учет для получения единовременной выплаты или об отказе в постановке на учет для ее получения принимается территориальной подкомиссией не позднее чем через два месяца после подачи гражданским служащим заявления.</w:t>
      </w:r>
    </w:p>
    <w:p w:rsidR="007D6F78" w:rsidRDefault="007D6F78">
      <w:pPr>
        <w:pStyle w:val="ConsPlusNormal"/>
        <w:spacing w:before="220"/>
        <w:ind w:firstLine="540"/>
        <w:jc w:val="both"/>
      </w:pPr>
      <w:r>
        <w:t xml:space="preserve">В случае неполучения в установленные сроки ответов на направленные территориальной комиссией запросы, предусмотренные </w:t>
      </w:r>
      <w:hyperlink w:anchor="P77">
        <w:r>
          <w:rPr>
            <w:color w:val="0000FF"/>
          </w:rPr>
          <w:t>подпунктами "д"</w:t>
        </w:r>
      </w:hyperlink>
      <w:r>
        <w:t xml:space="preserve"> и </w:t>
      </w:r>
      <w:hyperlink w:anchor="P82">
        <w:r>
          <w:rPr>
            <w:color w:val="0000FF"/>
          </w:rPr>
          <w:t>"з" пункта 3.1</w:t>
        </w:r>
      </w:hyperlink>
      <w:r>
        <w:t xml:space="preserve"> настоящего Регламента, срок принятия решения о постановке гражданского служащего на учет для получения единовременной выплаты или об отказе в постановке на учет для ее получения может быть продлен до получения ответа на указанные запросы, но не более чем на 4 месяца.</w:t>
      </w:r>
    </w:p>
    <w:p w:rsidR="007D6F78" w:rsidRDefault="007D6F78">
      <w:pPr>
        <w:pStyle w:val="ConsPlusNormal"/>
        <w:jc w:val="both"/>
      </w:pPr>
      <w:r>
        <w:t xml:space="preserve">(п. 4.18 в ред. </w:t>
      </w:r>
      <w:hyperlink r:id="rId54">
        <w:r>
          <w:rPr>
            <w:color w:val="0000FF"/>
          </w:rPr>
          <w:t>Приказа</w:t>
        </w:r>
      </w:hyperlink>
      <w:r>
        <w:t xml:space="preserve"> Судебного департамента при Верховном Суде РФ от 06.07.2020 N 91)</w:t>
      </w:r>
    </w:p>
    <w:p w:rsidR="007D6F78" w:rsidRDefault="007D6F78">
      <w:pPr>
        <w:pStyle w:val="ConsPlusNormal"/>
        <w:spacing w:before="220"/>
        <w:ind w:firstLine="540"/>
        <w:jc w:val="both"/>
      </w:pPr>
      <w:r>
        <w:t xml:space="preserve">4.19. Решение территориальной подкомиссии о постановке гражданского служащего на учет для получения единовременной выплаты оформляется приказом управления Судебного департамента в субъекте Российской Федерации. Содержание приказа о постановке гражданского служащего на учет должно соответствовать требованиям </w:t>
      </w:r>
      <w:hyperlink r:id="rId55">
        <w:r>
          <w:rPr>
            <w:color w:val="0000FF"/>
          </w:rPr>
          <w:t>пункта 28</w:t>
        </w:r>
      </w:hyperlink>
      <w:r>
        <w:t xml:space="preserve"> приказа Минтруда России от 17 марта 2017 г. N 282н.</w:t>
      </w:r>
    </w:p>
    <w:p w:rsidR="007D6F78" w:rsidRDefault="007D6F78">
      <w:pPr>
        <w:pStyle w:val="ConsPlusNormal"/>
        <w:spacing w:before="220"/>
        <w:ind w:firstLine="540"/>
        <w:jc w:val="both"/>
      </w:pPr>
      <w:r>
        <w:t xml:space="preserve">Сведения о гражданских служащих, принятых на учет, заносятся в книгу учета </w:t>
      </w:r>
      <w:hyperlink w:anchor="P500">
        <w:r>
          <w:rPr>
            <w:color w:val="0000FF"/>
          </w:rPr>
          <w:t>(приложение N 6)</w:t>
        </w:r>
      </w:hyperlink>
      <w:r>
        <w:t xml:space="preserve"> в порядке очередности подачи заявлений в день издания соответствующего приказа.</w:t>
      </w:r>
    </w:p>
    <w:p w:rsidR="007D6F78" w:rsidRDefault="007D6F78">
      <w:pPr>
        <w:pStyle w:val="ConsPlusNormal"/>
        <w:jc w:val="both"/>
      </w:pPr>
      <w:r>
        <w:lastRenderedPageBreak/>
        <w:t xml:space="preserve">(п. 4.19 в ред. </w:t>
      </w:r>
      <w:hyperlink r:id="rId56">
        <w:r>
          <w:rPr>
            <w:color w:val="0000FF"/>
          </w:rPr>
          <w:t>Приказа</w:t>
        </w:r>
      </w:hyperlink>
      <w:r>
        <w:t xml:space="preserve"> Судебного департамента при Верховном Суде РФ от 06.07.2020 N 91)</w:t>
      </w:r>
    </w:p>
    <w:p w:rsidR="007D6F78" w:rsidRDefault="007D6F78">
      <w:pPr>
        <w:pStyle w:val="ConsPlusNormal"/>
        <w:spacing w:before="220"/>
        <w:ind w:firstLine="540"/>
        <w:jc w:val="both"/>
      </w:pPr>
      <w:r>
        <w:t xml:space="preserve">4.20. На каждого гражданского служащего, состоящего на учете для получения единовременной выплаты, заводится учетное дело, в котором содержатся документы, представленные гражданским служащим в соответствии с </w:t>
      </w:r>
      <w:hyperlink w:anchor="P317">
        <w:r>
          <w:rPr>
            <w:color w:val="0000FF"/>
          </w:rPr>
          <w:t>приложением N 2</w:t>
        </w:r>
      </w:hyperlink>
      <w:r>
        <w:t xml:space="preserve"> к настоящему Регламенту, а также копии приказов управления Судебного департамента в субъекте Российской Федерации о постановке на учет или снятии с учета, о внесении изменений в приказ о постановке на учет. В учетное дело вносятся документы, которые необходимы для подтверждения права гражданского служащего на получение единовременной выплаты, а также содержащие сведения, необходимые для расчета размера единовременной выплаты. Подлежат внесению в учетное дело документы, подтверждающие изменения в семейном положении гражданского служащего и иных условий, которые влияют на предоставление единовременной выплаты. Учетному делу присваивается номер, соответствующий номеру записи в книге учета.</w:t>
      </w:r>
    </w:p>
    <w:p w:rsidR="007D6F78" w:rsidRDefault="007D6F78">
      <w:pPr>
        <w:pStyle w:val="ConsPlusNormal"/>
        <w:jc w:val="both"/>
      </w:pPr>
      <w:r>
        <w:t xml:space="preserve">(п. 4.20 в ред. </w:t>
      </w:r>
      <w:hyperlink r:id="rId57">
        <w:r>
          <w:rPr>
            <w:color w:val="0000FF"/>
          </w:rPr>
          <w:t>Приказа</w:t>
        </w:r>
      </w:hyperlink>
      <w:r>
        <w:t xml:space="preserve"> Судебного департамента при Верховном Суде РФ от 06.07.2020 N 91)</w:t>
      </w:r>
    </w:p>
    <w:p w:rsidR="007D6F78" w:rsidRDefault="007D6F78">
      <w:pPr>
        <w:pStyle w:val="ConsPlusNormal"/>
        <w:spacing w:before="220"/>
        <w:ind w:firstLine="540"/>
        <w:jc w:val="both"/>
      </w:pPr>
      <w:r>
        <w:t xml:space="preserve">4.21. В случае изменения сведений, которые должны содержаться в документах, представляемых гражданским служащим в соответствии с </w:t>
      </w:r>
      <w:hyperlink w:anchor="P317">
        <w:r>
          <w:rPr>
            <w:color w:val="0000FF"/>
          </w:rPr>
          <w:t>приложением N 2</w:t>
        </w:r>
      </w:hyperlink>
      <w:r>
        <w:t xml:space="preserve"> к настоящему Регламенту, а также в случае изменения условий, на основании которых гражданский служащий имеет право на получение единовременной выплаты, он в 15-дневный срок информирует об этом территориальную подкомиссию и представляет обновленные документы, подтверждающие произошедшие изменения, в течение 30 рабочих дней с даты, когда произошли соответствующие изменения.</w:t>
      </w:r>
    </w:p>
    <w:p w:rsidR="007D6F78" w:rsidRDefault="007D6F78">
      <w:pPr>
        <w:pStyle w:val="ConsPlusNormal"/>
        <w:jc w:val="both"/>
      </w:pPr>
      <w:r>
        <w:t xml:space="preserve">(п. 4.21 в ред. </w:t>
      </w:r>
      <w:hyperlink r:id="rId58">
        <w:r>
          <w:rPr>
            <w:color w:val="0000FF"/>
          </w:rPr>
          <w:t>Приказа</w:t>
        </w:r>
      </w:hyperlink>
      <w:r>
        <w:t xml:space="preserve"> Судебного департамента при Верховном Суде РФ от 06.07.2020 N 91)</w:t>
      </w:r>
    </w:p>
    <w:p w:rsidR="007D6F78" w:rsidRDefault="007D6F78">
      <w:pPr>
        <w:pStyle w:val="ConsPlusNormal"/>
        <w:spacing w:before="220"/>
        <w:ind w:firstLine="540"/>
        <w:jc w:val="both"/>
      </w:pPr>
      <w:r>
        <w:t>4.22. Ежегодно, в сроки, устанавливаемые председателем территориальной подкомиссии, территориальная подкомиссия проводит уточнение сведений о гражданских служащих, состоящих на учете на получение единовременной выплаты.</w:t>
      </w:r>
    </w:p>
    <w:p w:rsidR="007D6F78" w:rsidRDefault="007D6F78">
      <w:pPr>
        <w:pStyle w:val="ConsPlusNormal"/>
        <w:spacing w:before="220"/>
        <w:ind w:firstLine="540"/>
        <w:jc w:val="both"/>
      </w:pPr>
      <w:r>
        <w:t>Все изменения, выявленные в ходе уточнения сведений о гражданских служащих, состоящих на учете для получения единовременной выплаты, вносятся в книгу учета и учетные дела гражданских служащих, рассматриваются на заседании территориальной подкомиссии и (при необходимости) оформляются приказом управления Судебного департамента в субъекте Российской Федерации.</w:t>
      </w:r>
    </w:p>
    <w:p w:rsidR="007D6F78" w:rsidRDefault="007D6F78">
      <w:pPr>
        <w:pStyle w:val="ConsPlusNormal"/>
        <w:jc w:val="both"/>
      </w:pPr>
      <w:r>
        <w:t xml:space="preserve">(п. 4.22 в ред. </w:t>
      </w:r>
      <w:hyperlink r:id="rId59">
        <w:r>
          <w:rPr>
            <w:color w:val="0000FF"/>
          </w:rPr>
          <w:t>Приказа</w:t>
        </w:r>
      </w:hyperlink>
      <w:r>
        <w:t xml:space="preserve"> Судебного департамента при Верховном Суде РФ от 06.07.2020 N 91)</w:t>
      </w:r>
    </w:p>
    <w:p w:rsidR="007D6F78" w:rsidRDefault="007D6F78">
      <w:pPr>
        <w:pStyle w:val="ConsPlusNormal"/>
        <w:spacing w:before="220"/>
        <w:ind w:firstLine="540"/>
        <w:jc w:val="both"/>
      </w:pPr>
      <w:r>
        <w:t xml:space="preserve">4.23. Гражданский служащий снимается с учета для получения единовременной выплаты в соответствии с </w:t>
      </w:r>
      <w:hyperlink r:id="rId60">
        <w:r>
          <w:rPr>
            <w:color w:val="0000FF"/>
          </w:rPr>
          <w:t>пунктом 19</w:t>
        </w:r>
      </w:hyperlink>
      <w:r>
        <w:t xml:space="preserve"> Правил.</w:t>
      </w:r>
    </w:p>
    <w:p w:rsidR="007D6F78" w:rsidRDefault="007D6F78">
      <w:pPr>
        <w:pStyle w:val="ConsPlusNormal"/>
        <w:jc w:val="both"/>
      </w:pPr>
      <w:r>
        <w:t xml:space="preserve">(п. 4.23 в ред. </w:t>
      </w:r>
      <w:hyperlink r:id="rId61">
        <w:r>
          <w:rPr>
            <w:color w:val="0000FF"/>
          </w:rPr>
          <w:t>Приказа</w:t>
        </w:r>
      </w:hyperlink>
      <w:r>
        <w:t xml:space="preserve"> Судебного департамента при Верховном Суде РФ от 06.07.2020 N 91)</w:t>
      </w:r>
    </w:p>
    <w:p w:rsidR="007D6F78" w:rsidRDefault="007D6F78">
      <w:pPr>
        <w:pStyle w:val="ConsPlusNormal"/>
        <w:spacing w:before="220"/>
        <w:ind w:firstLine="540"/>
        <w:jc w:val="both"/>
      </w:pPr>
      <w:r>
        <w:t xml:space="preserve">4.24. Решение территориальной подкомиссии о снятии гражданского служащего с учета для получения единовременной выплаты оформляется приказом управления Судебного департамента в субъекте Российской Федерации. Содержание приказа о снятии гражданского служащего с учета должно соответствовать требованиям </w:t>
      </w:r>
      <w:hyperlink r:id="rId62">
        <w:r>
          <w:rPr>
            <w:color w:val="0000FF"/>
          </w:rPr>
          <w:t>пункта 29</w:t>
        </w:r>
      </w:hyperlink>
      <w:r>
        <w:t xml:space="preserve"> приказа Минтруда России от 17 марта 2017 г. N 282н.</w:t>
      </w:r>
    </w:p>
    <w:p w:rsidR="007D6F78" w:rsidRDefault="007D6F78">
      <w:pPr>
        <w:pStyle w:val="ConsPlusNormal"/>
        <w:jc w:val="both"/>
      </w:pPr>
      <w:r>
        <w:t xml:space="preserve">(п. 4.24 в ред. </w:t>
      </w:r>
      <w:hyperlink r:id="rId63">
        <w:r>
          <w:rPr>
            <w:color w:val="0000FF"/>
          </w:rPr>
          <w:t>Приказа</w:t>
        </w:r>
      </w:hyperlink>
      <w:r>
        <w:t xml:space="preserve"> Судебного департамента при Верховном Суде РФ от 06.07.2020 N 91)</w:t>
      </w:r>
    </w:p>
    <w:p w:rsidR="007D6F78" w:rsidRDefault="007D6F78">
      <w:pPr>
        <w:pStyle w:val="ConsPlusNormal"/>
        <w:spacing w:before="220"/>
        <w:ind w:firstLine="540"/>
        <w:jc w:val="both"/>
      </w:pPr>
      <w:r>
        <w:t>4.25. Учетные дела гражданских служащих хранятся в управлении Судебного департамента в субъекте Российской Федерации.</w:t>
      </w:r>
    </w:p>
    <w:p w:rsidR="007D6F78" w:rsidRDefault="007D6F78">
      <w:pPr>
        <w:pStyle w:val="ConsPlusNormal"/>
        <w:jc w:val="both"/>
      </w:pPr>
      <w:r>
        <w:t xml:space="preserve">(п. 4.25 в ред. </w:t>
      </w:r>
      <w:hyperlink r:id="rId64">
        <w:r>
          <w:rPr>
            <w:color w:val="0000FF"/>
          </w:rPr>
          <w:t>Приказа</w:t>
        </w:r>
      </w:hyperlink>
      <w:r>
        <w:t xml:space="preserve"> Судебного департамента при Верховном Суде РФ от 06.07.2020 N 91)</w:t>
      </w:r>
    </w:p>
    <w:p w:rsidR="007D6F78" w:rsidRDefault="007D6F78">
      <w:pPr>
        <w:pStyle w:val="ConsPlusNormal"/>
        <w:spacing w:before="220"/>
        <w:ind w:firstLine="540"/>
        <w:jc w:val="both"/>
      </w:pPr>
      <w:bookmarkStart w:id="5" w:name="P171"/>
      <w:bookmarkEnd w:id="5"/>
      <w:r>
        <w:t xml:space="preserve">4.26. Два экземпляра копии приказа управления Судебного департамента в субъекте Российской Федерации о постановке гражданского служащего на учет или снятии его с учета, или о внесении изменений в учетные данные гражданского служащего, заверенные подписью председателя территориальной подкомиссии или заместителя председателя территориальной подкомиссии и гербовой печатью управления Судебного департамента в субъекте Российской </w:t>
      </w:r>
      <w:r>
        <w:lastRenderedPageBreak/>
        <w:t>Федерации, в течение 4 рабочих дней после издания соответствующего приказа направляются в Комиссию Судебного департамента.</w:t>
      </w:r>
    </w:p>
    <w:p w:rsidR="007D6F78" w:rsidRDefault="007D6F78">
      <w:pPr>
        <w:pStyle w:val="ConsPlusNormal"/>
        <w:jc w:val="both"/>
      </w:pPr>
      <w:r>
        <w:t xml:space="preserve">(п. 4.26 в ред. </w:t>
      </w:r>
      <w:hyperlink r:id="rId65">
        <w:r>
          <w:rPr>
            <w:color w:val="0000FF"/>
          </w:rPr>
          <w:t>Приказа</w:t>
        </w:r>
      </w:hyperlink>
      <w:r>
        <w:t xml:space="preserve"> Судебного департамента при Верховном Суде РФ от 06.07.2020 N 91)</w:t>
      </w:r>
    </w:p>
    <w:p w:rsidR="007D6F78" w:rsidRDefault="007D6F78">
      <w:pPr>
        <w:pStyle w:val="ConsPlusNormal"/>
        <w:spacing w:before="220"/>
        <w:ind w:firstLine="540"/>
        <w:jc w:val="both"/>
      </w:pPr>
      <w:r>
        <w:t xml:space="preserve">4.27. Вместе с копиями приказов, указанных в </w:t>
      </w:r>
      <w:hyperlink w:anchor="P171">
        <w:r>
          <w:rPr>
            <w:color w:val="0000FF"/>
          </w:rPr>
          <w:t>пункте 4.26</w:t>
        </w:r>
      </w:hyperlink>
      <w:r>
        <w:t xml:space="preserve"> настоящего Регламента, в Комиссию Судебного департамента также направляются персональные данные (персональная карточка) гражданского служащего, которые содержатся в представленных гражданским служащим документах и материалах учетного дела, по форме, установленной для ведения единой базы данных федеральных государственных гражданских служащих, состоящих на учете на получение единовременной выплаты </w:t>
      </w:r>
      <w:hyperlink w:anchor="P540">
        <w:r>
          <w:rPr>
            <w:color w:val="0000FF"/>
          </w:rPr>
          <w:t>(приложение N 7)</w:t>
        </w:r>
      </w:hyperlink>
      <w:r>
        <w:t>.</w:t>
      </w:r>
    </w:p>
    <w:p w:rsidR="007D6F78" w:rsidRDefault="007D6F78">
      <w:pPr>
        <w:pStyle w:val="ConsPlusNormal"/>
        <w:jc w:val="both"/>
      </w:pPr>
      <w:r>
        <w:t xml:space="preserve">(в ред. Приказов Судебного департамента при Верховном Суде РФ от 06.07.2020 </w:t>
      </w:r>
      <w:hyperlink r:id="rId66">
        <w:r>
          <w:rPr>
            <w:color w:val="0000FF"/>
          </w:rPr>
          <w:t>N 91</w:t>
        </w:r>
      </w:hyperlink>
      <w:r>
        <w:t xml:space="preserve">, от 26.01.2021 </w:t>
      </w:r>
      <w:hyperlink r:id="rId67">
        <w:r>
          <w:rPr>
            <w:color w:val="0000FF"/>
          </w:rPr>
          <w:t>N 9</w:t>
        </w:r>
      </w:hyperlink>
      <w:r>
        <w:t>)</w:t>
      </w:r>
    </w:p>
    <w:p w:rsidR="007D6F78" w:rsidRDefault="007D6F78">
      <w:pPr>
        <w:pStyle w:val="ConsPlusNormal"/>
        <w:spacing w:before="220"/>
        <w:ind w:firstLine="540"/>
        <w:jc w:val="both"/>
      </w:pPr>
      <w:r>
        <w:t>4.28. Регистрационный журнал и книга учета являются документами строгой отчетности. Изменения, вносимые в регистрационный журнал и книгу учета, заверяются печатью и подписью секретаря территориальной подкомиссии.</w:t>
      </w:r>
    </w:p>
    <w:p w:rsidR="007D6F78" w:rsidRDefault="007D6F78">
      <w:pPr>
        <w:pStyle w:val="ConsPlusNormal"/>
        <w:jc w:val="both"/>
      </w:pPr>
      <w:r>
        <w:t xml:space="preserve">(п. 4.28 в ред. </w:t>
      </w:r>
      <w:hyperlink r:id="rId68">
        <w:r>
          <w:rPr>
            <w:color w:val="0000FF"/>
          </w:rPr>
          <w:t>Приказа</w:t>
        </w:r>
      </w:hyperlink>
      <w:r>
        <w:t xml:space="preserve"> Судебного департамента при Верховном Суде РФ от 06.07.2020 N 91)</w:t>
      </w:r>
    </w:p>
    <w:p w:rsidR="007D6F78" w:rsidRDefault="007D6F78">
      <w:pPr>
        <w:pStyle w:val="ConsPlusNormal"/>
        <w:spacing w:before="220"/>
        <w:ind w:firstLine="540"/>
        <w:jc w:val="both"/>
      </w:pPr>
      <w:r>
        <w:t>4.29. В случае несогласия с принятым территориальной подкомиссией решением гражданский служащий вправе обжаловать его в порядке, установленном законодательством Российской Федерации.</w:t>
      </w:r>
    </w:p>
    <w:p w:rsidR="007D6F78" w:rsidRDefault="007D6F78">
      <w:pPr>
        <w:pStyle w:val="ConsPlusNormal"/>
        <w:jc w:val="both"/>
      </w:pPr>
      <w:r>
        <w:t xml:space="preserve">(п. 4.29 в ред. </w:t>
      </w:r>
      <w:hyperlink r:id="rId69">
        <w:r>
          <w:rPr>
            <w:color w:val="0000FF"/>
          </w:rPr>
          <w:t>Приказа</w:t>
        </w:r>
      </w:hyperlink>
      <w:r>
        <w:t xml:space="preserve"> Судебного департамента при Верховном Суде РФ от 06.07.2020 N 91)</w:t>
      </w:r>
    </w:p>
    <w:p w:rsidR="007D6F78" w:rsidRDefault="007D6F78">
      <w:pPr>
        <w:pStyle w:val="ConsPlusNormal"/>
        <w:spacing w:before="220"/>
        <w:ind w:firstLine="540"/>
        <w:jc w:val="both"/>
      </w:pPr>
      <w:r>
        <w:t xml:space="preserve">4.30. Исключен. - </w:t>
      </w:r>
      <w:hyperlink r:id="rId70">
        <w:r>
          <w:rPr>
            <w:color w:val="0000FF"/>
          </w:rPr>
          <w:t>Приказ</w:t>
        </w:r>
      </w:hyperlink>
      <w:r>
        <w:t xml:space="preserve"> Судебного департамента при Верховном Суде РФ от 06.07.2020 N 91.</w:t>
      </w:r>
    </w:p>
    <w:p w:rsidR="007D6F78" w:rsidRDefault="007D6F78">
      <w:pPr>
        <w:pStyle w:val="ConsPlusNormal"/>
        <w:ind w:firstLine="540"/>
        <w:jc w:val="both"/>
      </w:pPr>
    </w:p>
    <w:p w:rsidR="007D6F78" w:rsidRDefault="007D6F78">
      <w:pPr>
        <w:pStyle w:val="ConsPlusTitle"/>
        <w:jc w:val="center"/>
        <w:outlineLvl w:val="1"/>
      </w:pPr>
      <w:r>
        <w:t>V. Порядок внесения предложений о предоставлении</w:t>
      </w:r>
    </w:p>
    <w:p w:rsidR="007D6F78" w:rsidRDefault="007D6F78">
      <w:pPr>
        <w:pStyle w:val="ConsPlusTitle"/>
        <w:jc w:val="center"/>
      </w:pPr>
      <w:r>
        <w:t>единовременной выплаты гражданским служащим из числа</w:t>
      </w:r>
    </w:p>
    <w:p w:rsidR="007D6F78" w:rsidRDefault="007D6F78">
      <w:pPr>
        <w:pStyle w:val="ConsPlusTitle"/>
        <w:jc w:val="center"/>
      </w:pPr>
      <w:r>
        <w:t>состоящих на учете в территориальной подкомиссии</w:t>
      </w:r>
    </w:p>
    <w:p w:rsidR="007D6F78" w:rsidRDefault="007D6F78">
      <w:pPr>
        <w:pStyle w:val="ConsPlusNormal"/>
        <w:ind w:firstLine="540"/>
        <w:jc w:val="both"/>
      </w:pPr>
    </w:p>
    <w:p w:rsidR="007D6F78" w:rsidRDefault="007D6F78">
      <w:pPr>
        <w:pStyle w:val="ConsPlusNormal"/>
        <w:ind w:firstLine="540"/>
        <w:jc w:val="both"/>
      </w:pPr>
      <w:r>
        <w:t>5.1. Ежегодно в порядке, установленном нормативными правовыми актами Судебного департамента, или по запросу Комиссии Судебного департамента территориальная подкомиссия определяет гражданского служащего в качестве кандидата для возможного предоставления единовременной субсидии на приобретение жилого помещения в очередном финансовом году (далее - кандидат), из числа состоящих на учете. Принятое решение оформляется протоколом и доводится до сведения гражданского служащего.</w:t>
      </w:r>
    </w:p>
    <w:p w:rsidR="007D6F78" w:rsidRDefault="007D6F78">
      <w:pPr>
        <w:pStyle w:val="ConsPlusNormal"/>
        <w:spacing w:before="220"/>
        <w:ind w:firstLine="540"/>
        <w:jc w:val="both"/>
      </w:pPr>
      <w:r>
        <w:t xml:space="preserve">5.2. Кандидат на получение субсидии представляет в территориальную подкомиссию обновленный комплект документов в соответствии с </w:t>
      </w:r>
      <w:hyperlink w:anchor="P317">
        <w:r>
          <w:rPr>
            <w:color w:val="0000FF"/>
          </w:rPr>
          <w:t>приложением N 2</w:t>
        </w:r>
      </w:hyperlink>
      <w:r>
        <w:t xml:space="preserve"> к настоящему Регламенту.</w:t>
      </w:r>
    </w:p>
    <w:p w:rsidR="007D6F78" w:rsidRDefault="007D6F78">
      <w:pPr>
        <w:pStyle w:val="ConsPlusNormal"/>
        <w:spacing w:before="220"/>
        <w:ind w:firstLine="540"/>
        <w:jc w:val="both"/>
      </w:pPr>
      <w:r>
        <w:t xml:space="preserve">5.3. На основании сведений, представленных кандидатом, территориальная подкомиссия проводит уточнение ранее представленных сведений и производит расчет размера единовременной выплаты в соответствии с </w:t>
      </w:r>
      <w:hyperlink r:id="rId71">
        <w:r>
          <w:rPr>
            <w:color w:val="0000FF"/>
          </w:rPr>
          <w:t>разделом III</w:t>
        </w:r>
      </w:hyperlink>
      <w:r>
        <w:t xml:space="preserve"> Правил.</w:t>
      </w:r>
    </w:p>
    <w:p w:rsidR="007D6F78" w:rsidRDefault="007D6F78">
      <w:pPr>
        <w:pStyle w:val="ConsPlusNormal"/>
        <w:spacing w:before="220"/>
        <w:ind w:firstLine="540"/>
        <w:jc w:val="both"/>
      </w:pPr>
      <w:r>
        <w:t>5.4. Копия учетного дела кандидата вместе с решением территориальной подкомиссии о выборе его в качестве кандидата для возможного предоставления единовременной субсидии на приобретение жилого помещения в очередном финансовом году и описью документов, находящихся в деле, направляется в Управление социальной защиты судей и государственных служащих Судебного департамента. Копия учетного дела должна быть прошита, пронумерована и заверена секретарем территориальной подкомиссии.</w:t>
      </w:r>
    </w:p>
    <w:p w:rsidR="007D6F78" w:rsidRDefault="007D6F78">
      <w:pPr>
        <w:pStyle w:val="ConsPlusNormal"/>
        <w:spacing w:before="220"/>
        <w:ind w:firstLine="540"/>
        <w:jc w:val="both"/>
      </w:pPr>
      <w:r>
        <w:t>5.5. Копия учетного дела кандидата, поступившая в Управление социальной защиты судей и государственных служащих Судебного департамента позднее 15 календарных дней с даты, установленной Комиссией Судебного департамента, возвращается в территориальную подкомиссию без рассмотрения.</w:t>
      </w:r>
    </w:p>
    <w:p w:rsidR="007D6F78" w:rsidRDefault="007D6F78">
      <w:pPr>
        <w:pStyle w:val="ConsPlusNormal"/>
        <w:jc w:val="both"/>
      </w:pPr>
      <w:r>
        <w:lastRenderedPageBreak/>
        <w:t xml:space="preserve">(п. 5.5 введен </w:t>
      </w:r>
      <w:hyperlink r:id="rId72">
        <w:r>
          <w:rPr>
            <w:color w:val="0000FF"/>
          </w:rPr>
          <w:t>Приказом</w:t>
        </w:r>
      </w:hyperlink>
      <w:r>
        <w:t xml:space="preserve"> Судебного департамента при Верховном Суде РФ от 18.12.2023 N 276)</w:t>
      </w:r>
    </w:p>
    <w:p w:rsidR="007D6F78" w:rsidRDefault="007D6F78">
      <w:pPr>
        <w:pStyle w:val="ConsPlusNormal"/>
        <w:spacing w:before="220"/>
        <w:ind w:firstLine="540"/>
        <w:jc w:val="both"/>
      </w:pPr>
      <w:r>
        <w:t>5.6. Дополнительные документы к копии учетного дела кандидата направляются в Управление социальной защиты судей и государственных служащих Судебного департамента в течение 1 месяца с даты получения соответствующего запроса, но не позднее II квартала соответствующего года.</w:t>
      </w:r>
    </w:p>
    <w:p w:rsidR="007D6F78" w:rsidRDefault="007D6F78">
      <w:pPr>
        <w:pStyle w:val="ConsPlusNormal"/>
        <w:jc w:val="both"/>
      </w:pPr>
      <w:r>
        <w:t xml:space="preserve">(п. 5.6 введен </w:t>
      </w:r>
      <w:hyperlink r:id="rId73">
        <w:r>
          <w:rPr>
            <w:color w:val="0000FF"/>
          </w:rPr>
          <w:t>Приказом</w:t>
        </w:r>
      </w:hyperlink>
      <w:r>
        <w:t xml:space="preserve"> Судебного департамента при Верховном Суде РФ от 18.12.2023 N 276)</w:t>
      </w:r>
    </w:p>
    <w:p w:rsidR="007D6F78" w:rsidRDefault="007D6F78">
      <w:pPr>
        <w:pStyle w:val="ConsPlusNormal"/>
        <w:spacing w:before="220"/>
        <w:ind w:firstLine="540"/>
        <w:jc w:val="both"/>
      </w:pPr>
      <w:r>
        <w:t>5.7. В случае поступления в Управление социальной защиты судей и государственных служащих Судебного департамента в установленные сроки дополнительных документов к копии учетного дела кандидата в нечитаемом виде или оформленных с нарушением установленных настоящим Регламентом требований дополнительные документы возвращаются в территориальную подкомиссию, при этом представление указанных документов позднее II квартала соответствующего года не допускается.</w:t>
      </w:r>
    </w:p>
    <w:p w:rsidR="007D6F78" w:rsidRDefault="007D6F78">
      <w:pPr>
        <w:pStyle w:val="ConsPlusNormal"/>
        <w:spacing w:before="220"/>
        <w:ind w:firstLine="540"/>
        <w:jc w:val="both"/>
      </w:pPr>
      <w:r>
        <w:t>В случае непредставления дополнительных документов к копии учетного дела кандидата в Управление социальной защиты судей и государственных служащих Судебного департамента в установленные сроки копия соответствующего учетного дела возвращается в территориальную подкомиссию.</w:t>
      </w:r>
    </w:p>
    <w:p w:rsidR="007D6F78" w:rsidRDefault="007D6F78">
      <w:pPr>
        <w:pStyle w:val="ConsPlusNormal"/>
        <w:spacing w:before="220"/>
        <w:ind w:firstLine="540"/>
        <w:jc w:val="both"/>
      </w:pPr>
      <w:r>
        <w:t>В случае представления дополнительных документов к копии учетного дела кандидата в Управление социальной защиты судей и государственных служащих Судебного департамента после установленных сроков они вместе с копией соответствующего учетного дела возвращаются в территориальную подкомиссию без рассмотрения.</w:t>
      </w:r>
    </w:p>
    <w:p w:rsidR="007D6F78" w:rsidRDefault="007D6F78">
      <w:pPr>
        <w:pStyle w:val="ConsPlusNormal"/>
        <w:jc w:val="both"/>
      </w:pPr>
      <w:r>
        <w:t xml:space="preserve">(п. 5.7 введен </w:t>
      </w:r>
      <w:hyperlink r:id="rId74">
        <w:r>
          <w:rPr>
            <w:color w:val="0000FF"/>
          </w:rPr>
          <w:t>Приказом</w:t>
        </w:r>
      </w:hyperlink>
      <w:r>
        <w:t xml:space="preserve"> Судебного департамента при Верховном Суде РФ от 18.12.2023 N 276)</w:t>
      </w: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jc w:val="right"/>
        <w:outlineLvl w:val="1"/>
      </w:pPr>
      <w:r>
        <w:t>Приложение N 1</w:t>
      </w:r>
    </w:p>
    <w:p w:rsidR="007D6F78" w:rsidRDefault="007D6F78">
      <w:pPr>
        <w:pStyle w:val="ConsPlusNormal"/>
        <w:jc w:val="right"/>
      </w:pPr>
      <w:r>
        <w:t>к Регламенту работы территориальных</w:t>
      </w:r>
    </w:p>
    <w:p w:rsidR="007D6F78" w:rsidRDefault="007D6F78">
      <w:pPr>
        <w:pStyle w:val="ConsPlusNormal"/>
        <w:jc w:val="right"/>
      </w:pPr>
      <w:r>
        <w:t>подкомиссий по рассмотрению вопросов</w:t>
      </w:r>
    </w:p>
    <w:p w:rsidR="007D6F78" w:rsidRDefault="007D6F78">
      <w:pPr>
        <w:pStyle w:val="ConsPlusNormal"/>
        <w:jc w:val="right"/>
      </w:pPr>
      <w:r>
        <w:t>предоставления федеральным государственным</w:t>
      </w:r>
    </w:p>
    <w:p w:rsidR="007D6F78" w:rsidRDefault="007D6F78">
      <w:pPr>
        <w:pStyle w:val="ConsPlusNormal"/>
        <w:jc w:val="right"/>
      </w:pPr>
      <w:r>
        <w:t>гражданским служащим судов и управлений</w:t>
      </w:r>
    </w:p>
    <w:p w:rsidR="007D6F78" w:rsidRDefault="007D6F78">
      <w:pPr>
        <w:pStyle w:val="ConsPlusNormal"/>
        <w:jc w:val="right"/>
      </w:pPr>
      <w:r>
        <w:t>Судебного департамента в субъектах</w:t>
      </w:r>
    </w:p>
    <w:p w:rsidR="007D6F78" w:rsidRDefault="007D6F78">
      <w:pPr>
        <w:pStyle w:val="ConsPlusNormal"/>
        <w:jc w:val="right"/>
      </w:pPr>
      <w:r>
        <w:t>Российской Федерации единовременной</w:t>
      </w:r>
    </w:p>
    <w:p w:rsidR="007D6F78" w:rsidRDefault="007D6F78">
      <w:pPr>
        <w:pStyle w:val="ConsPlusNormal"/>
        <w:jc w:val="right"/>
      </w:pPr>
      <w:r>
        <w:t>субсидии на приобретение жилого помещения</w:t>
      </w:r>
    </w:p>
    <w:p w:rsidR="007D6F78" w:rsidRDefault="007D6F78">
      <w:pPr>
        <w:pStyle w:val="ConsPlusNormal"/>
        <w:ind w:firstLine="540"/>
        <w:jc w:val="both"/>
      </w:pPr>
    </w:p>
    <w:p w:rsidR="007D6F78" w:rsidRDefault="007D6F78">
      <w:pPr>
        <w:pStyle w:val="ConsPlusNonformat"/>
        <w:jc w:val="both"/>
      </w:pPr>
      <w:r>
        <w:t xml:space="preserve">                                    Председателю территориальной</w:t>
      </w:r>
    </w:p>
    <w:p w:rsidR="007D6F78" w:rsidRDefault="007D6F78">
      <w:pPr>
        <w:pStyle w:val="ConsPlusNonformat"/>
        <w:jc w:val="both"/>
      </w:pPr>
      <w:r>
        <w:t xml:space="preserve">                                    подкомиссии по рассмотрению</w:t>
      </w:r>
    </w:p>
    <w:p w:rsidR="007D6F78" w:rsidRDefault="007D6F78">
      <w:pPr>
        <w:pStyle w:val="ConsPlusNonformat"/>
        <w:jc w:val="both"/>
      </w:pPr>
      <w:r>
        <w:t xml:space="preserve">                                    вопросов предоставления федеральным</w:t>
      </w:r>
    </w:p>
    <w:p w:rsidR="007D6F78" w:rsidRDefault="007D6F78">
      <w:pPr>
        <w:pStyle w:val="ConsPlusNonformat"/>
        <w:jc w:val="both"/>
      </w:pPr>
      <w:r>
        <w:t xml:space="preserve">                                    государственным гражданским</w:t>
      </w:r>
    </w:p>
    <w:p w:rsidR="007D6F78" w:rsidRDefault="007D6F78">
      <w:pPr>
        <w:pStyle w:val="ConsPlusNonformat"/>
        <w:jc w:val="both"/>
      </w:pPr>
      <w:r>
        <w:t xml:space="preserve">                                    служащим судов и Управления</w:t>
      </w:r>
    </w:p>
    <w:p w:rsidR="007D6F78" w:rsidRDefault="007D6F78">
      <w:pPr>
        <w:pStyle w:val="ConsPlusNonformat"/>
        <w:jc w:val="both"/>
      </w:pPr>
      <w:r>
        <w:t xml:space="preserve">                                    Судебного департамента в</w:t>
      </w:r>
    </w:p>
    <w:p w:rsidR="007D6F78" w:rsidRDefault="007D6F78">
      <w:pPr>
        <w:pStyle w:val="ConsPlusNonformat"/>
        <w:jc w:val="both"/>
      </w:pPr>
      <w:r>
        <w:t xml:space="preserve">                                    _______________________________________</w:t>
      </w:r>
    </w:p>
    <w:p w:rsidR="007D6F78" w:rsidRDefault="007D6F78">
      <w:pPr>
        <w:pStyle w:val="ConsPlusNonformat"/>
        <w:jc w:val="both"/>
      </w:pPr>
      <w:r>
        <w:t xml:space="preserve">                                        (субъект Российской Федерации)</w:t>
      </w:r>
    </w:p>
    <w:p w:rsidR="007D6F78" w:rsidRDefault="007D6F78">
      <w:pPr>
        <w:pStyle w:val="ConsPlusNonformat"/>
        <w:jc w:val="both"/>
      </w:pPr>
      <w:r>
        <w:t xml:space="preserve">                                    единовременной субсидии на приобретение</w:t>
      </w:r>
    </w:p>
    <w:p w:rsidR="007D6F78" w:rsidRDefault="007D6F78">
      <w:pPr>
        <w:pStyle w:val="ConsPlusNonformat"/>
        <w:jc w:val="both"/>
      </w:pPr>
      <w:r>
        <w:t xml:space="preserve">                                    жилого помещения</w:t>
      </w:r>
    </w:p>
    <w:p w:rsidR="007D6F78" w:rsidRDefault="007D6F78">
      <w:pPr>
        <w:pStyle w:val="ConsPlusNonformat"/>
        <w:jc w:val="both"/>
      </w:pPr>
      <w:r>
        <w:t xml:space="preserve">                                    от ____________________________________</w:t>
      </w:r>
    </w:p>
    <w:p w:rsidR="007D6F78" w:rsidRDefault="007D6F78">
      <w:pPr>
        <w:pStyle w:val="ConsPlusNonformat"/>
        <w:jc w:val="both"/>
      </w:pPr>
      <w:r>
        <w:t xml:space="preserve">                                    _______________________________________</w:t>
      </w:r>
    </w:p>
    <w:p w:rsidR="007D6F78" w:rsidRDefault="007D6F78">
      <w:pPr>
        <w:pStyle w:val="ConsPlusNonformat"/>
        <w:jc w:val="both"/>
      </w:pPr>
      <w:r>
        <w:t xml:space="preserve">                                    _______________________________________</w:t>
      </w:r>
    </w:p>
    <w:p w:rsidR="007D6F78" w:rsidRDefault="007D6F78">
      <w:pPr>
        <w:pStyle w:val="ConsPlusNonformat"/>
        <w:jc w:val="both"/>
      </w:pPr>
      <w:r>
        <w:t xml:space="preserve">                                        (Ф.И.О., занимаемая должность,</w:t>
      </w:r>
    </w:p>
    <w:p w:rsidR="007D6F78" w:rsidRDefault="007D6F78">
      <w:pPr>
        <w:pStyle w:val="ConsPlusNonformat"/>
        <w:jc w:val="both"/>
      </w:pPr>
      <w:r>
        <w:t xml:space="preserve">                                          структурное подразделение)</w:t>
      </w:r>
    </w:p>
    <w:p w:rsidR="007D6F78" w:rsidRDefault="007D6F78">
      <w:pPr>
        <w:pStyle w:val="ConsPlusNonformat"/>
        <w:jc w:val="both"/>
      </w:pPr>
    </w:p>
    <w:p w:rsidR="007D6F78" w:rsidRDefault="007D6F78">
      <w:pPr>
        <w:pStyle w:val="ConsPlusNonformat"/>
        <w:jc w:val="both"/>
      </w:pPr>
      <w:bookmarkStart w:id="6" w:name="P227"/>
      <w:bookmarkEnd w:id="6"/>
      <w:r>
        <w:t xml:space="preserve">                                 ЗАЯВЛЕНИЕ</w:t>
      </w:r>
    </w:p>
    <w:p w:rsidR="007D6F78" w:rsidRDefault="007D6F78">
      <w:pPr>
        <w:pStyle w:val="ConsPlusNonformat"/>
        <w:jc w:val="both"/>
      </w:pPr>
    </w:p>
    <w:p w:rsidR="007D6F78" w:rsidRDefault="007D6F78">
      <w:pPr>
        <w:pStyle w:val="ConsPlusNonformat"/>
        <w:jc w:val="both"/>
      </w:pPr>
      <w:r>
        <w:lastRenderedPageBreak/>
        <w:t xml:space="preserve">    Прошу Вас принять меня, ______________________________________________,</w:t>
      </w:r>
    </w:p>
    <w:p w:rsidR="007D6F78" w:rsidRDefault="007D6F78">
      <w:pPr>
        <w:pStyle w:val="ConsPlusNonformat"/>
        <w:jc w:val="both"/>
      </w:pPr>
      <w:r>
        <w:t xml:space="preserve">                                               (Ф.И.О.)</w:t>
      </w:r>
    </w:p>
    <w:p w:rsidR="007D6F78" w:rsidRDefault="007D6F78">
      <w:pPr>
        <w:pStyle w:val="ConsPlusNonformat"/>
        <w:jc w:val="both"/>
      </w:pPr>
      <w:r>
        <w:t>паспорт ________ выдан ____________________________________________________</w:t>
      </w:r>
    </w:p>
    <w:p w:rsidR="007D6F78" w:rsidRDefault="007D6F78">
      <w:pPr>
        <w:pStyle w:val="ConsPlusNonformat"/>
        <w:jc w:val="both"/>
      </w:pPr>
      <w:r>
        <w:t>"__" ____________ ____ г., на учет для получения единовременной субсидии на</w:t>
      </w:r>
    </w:p>
    <w:p w:rsidR="007D6F78" w:rsidRDefault="007D6F78">
      <w:pPr>
        <w:pStyle w:val="ConsPlusNonformat"/>
        <w:jc w:val="both"/>
      </w:pPr>
      <w:r>
        <w:t xml:space="preserve">приобретение  жилого  помещения  в  соответствии с </w:t>
      </w:r>
      <w:hyperlink r:id="rId75">
        <w:r>
          <w:rPr>
            <w:color w:val="0000FF"/>
          </w:rPr>
          <w:t>п. 4 ст. 53</w:t>
        </w:r>
      </w:hyperlink>
      <w:r>
        <w:t xml:space="preserve"> Федерального</w:t>
      </w:r>
    </w:p>
    <w:p w:rsidR="007D6F78" w:rsidRDefault="007D6F78">
      <w:pPr>
        <w:pStyle w:val="ConsPlusNonformat"/>
        <w:jc w:val="both"/>
      </w:pPr>
      <w:r>
        <w:t>закона  от  27  июля  2004 г. N 79-ФЗ "О государственной гражданской службе</w:t>
      </w:r>
    </w:p>
    <w:p w:rsidR="007D6F78" w:rsidRDefault="007D6F78">
      <w:pPr>
        <w:pStyle w:val="ConsPlusNonformat"/>
        <w:jc w:val="both"/>
      </w:pPr>
      <w:r>
        <w:t>Российской Федерации".</w:t>
      </w:r>
    </w:p>
    <w:p w:rsidR="007D6F78" w:rsidRDefault="007D6F78">
      <w:pPr>
        <w:pStyle w:val="ConsPlusNonformat"/>
        <w:jc w:val="both"/>
      </w:pPr>
      <w:r>
        <w:t xml:space="preserve">    По  прежним  местам  прохождения  гражданской  службы (военной службы и</w:t>
      </w:r>
    </w:p>
    <w:p w:rsidR="007D6F78" w:rsidRDefault="007D6F78">
      <w:pPr>
        <w:pStyle w:val="ConsPlusNonformat"/>
        <w:jc w:val="both"/>
      </w:pPr>
      <w:r>
        <w:t>государственной  службы  иных  видов,  муниципальной службы) единовременная</w:t>
      </w:r>
    </w:p>
    <w:p w:rsidR="007D6F78" w:rsidRDefault="007D6F78">
      <w:pPr>
        <w:pStyle w:val="ConsPlusNonformat"/>
        <w:jc w:val="both"/>
      </w:pPr>
      <w:r>
        <w:t>выплата  (субсидия,  единовременная  социальная  выплата,  иная выплата для</w:t>
      </w:r>
    </w:p>
    <w:p w:rsidR="007D6F78" w:rsidRDefault="007D6F78">
      <w:pPr>
        <w:pStyle w:val="ConsPlusNonformat"/>
        <w:jc w:val="both"/>
      </w:pPr>
      <w:r>
        <w:t xml:space="preserve">приобретения  или  строительства  жилого помещения, указанные в </w:t>
      </w:r>
      <w:hyperlink r:id="rId76">
        <w:r>
          <w:rPr>
            <w:color w:val="0000FF"/>
          </w:rPr>
          <w:t>пункте 2(1)</w:t>
        </w:r>
      </w:hyperlink>
    </w:p>
    <w:p w:rsidR="007D6F78" w:rsidRDefault="007D6F78">
      <w:pPr>
        <w:pStyle w:val="ConsPlusNonformat"/>
        <w:jc w:val="both"/>
      </w:pPr>
      <w:r>
        <w:t>Правил) мне и членам моей семьи не предоставлялась.</w:t>
      </w:r>
    </w:p>
    <w:p w:rsidR="007D6F78" w:rsidRDefault="007D6F78">
      <w:pPr>
        <w:pStyle w:val="ConsPlusNonformat"/>
        <w:jc w:val="both"/>
      </w:pPr>
      <w:r>
        <w:t xml:space="preserve">    В  настоящее  время  я  и  члены моей семьи жилые помещения по договору</w:t>
      </w:r>
    </w:p>
    <w:p w:rsidR="007D6F78" w:rsidRDefault="007D6F78">
      <w:pPr>
        <w:pStyle w:val="ConsPlusNonformat"/>
        <w:jc w:val="both"/>
      </w:pPr>
      <w:r>
        <w:t>социального найма и (или) в собственности (не имеем) имеем ________________</w:t>
      </w:r>
    </w:p>
    <w:p w:rsidR="007D6F78" w:rsidRDefault="007D6F78">
      <w:pPr>
        <w:pStyle w:val="ConsPlusNonformat"/>
        <w:jc w:val="both"/>
      </w:pPr>
      <w:r>
        <w:t xml:space="preserve">                                                              (ненужное</w:t>
      </w:r>
    </w:p>
    <w:p w:rsidR="007D6F78" w:rsidRDefault="007D6F78">
      <w:pPr>
        <w:pStyle w:val="ConsPlusNonformat"/>
        <w:jc w:val="both"/>
      </w:pPr>
      <w:r>
        <w:t xml:space="preserve">                                                             зачеркнуть)</w:t>
      </w:r>
    </w:p>
    <w:p w:rsidR="007D6F78" w:rsidRDefault="007D6F78">
      <w:pPr>
        <w:pStyle w:val="ConsPlusNonformat"/>
        <w:jc w:val="both"/>
      </w:pPr>
      <w:r>
        <w:t>и проживаем _______________________________________________________________</w:t>
      </w:r>
    </w:p>
    <w:p w:rsidR="007D6F78" w:rsidRDefault="007D6F78">
      <w:pPr>
        <w:pStyle w:val="ConsPlusNonformat"/>
        <w:jc w:val="both"/>
      </w:pPr>
      <w:r>
        <w:t xml:space="preserve">                (условия проживания и краткие сведения о наличии жилых</w:t>
      </w:r>
    </w:p>
    <w:p w:rsidR="007D6F78" w:rsidRDefault="007D6F78">
      <w:pPr>
        <w:pStyle w:val="ConsPlusNonformat"/>
        <w:jc w:val="both"/>
      </w:pPr>
      <w:r>
        <w:t>___________________________________________________________________________</w:t>
      </w:r>
    </w:p>
    <w:p w:rsidR="007D6F78" w:rsidRDefault="007D6F78">
      <w:pPr>
        <w:pStyle w:val="ConsPlusNonformat"/>
        <w:jc w:val="both"/>
      </w:pPr>
      <w:r>
        <w:t xml:space="preserve">   помещений, занимаемых по договору социального найма или принадлежащих</w:t>
      </w:r>
    </w:p>
    <w:p w:rsidR="007D6F78" w:rsidRDefault="007D6F78">
      <w:pPr>
        <w:pStyle w:val="ConsPlusNonformat"/>
        <w:jc w:val="both"/>
      </w:pPr>
      <w:r>
        <w:t xml:space="preserve">                          на праве собственности)</w:t>
      </w:r>
    </w:p>
    <w:p w:rsidR="007D6F78" w:rsidRDefault="007D6F78">
      <w:pPr>
        <w:pStyle w:val="ConsPlusNonformat"/>
        <w:jc w:val="both"/>
      </w:pPr>
    </w:p>
    <w:p w:rsidR="007D6F78" w:rsidRDefault="007D6F78">
      <w:pPr>
        <w:pStyle w:val="ConsPlusNonformat"/>
        <w:jc w:val="both"/>
      </w:pPr>
      <w:r>
        <w:t>Состав семьи:</w:t>
      </w:r>
    </w:p>
    <w:p w:rsidR="007D6F78" w:rsidRDefault="007D6F78">
      <w:pPr>
        <w:pStyle w:val="ConsPlusNonformat"/>
        <w:jc w:val="both"/>
      </w:pPr>
      <w:r>
        <w:t>супруга (супруг)</w:t>
      </w:r>
    </w:p>
    <w:p w:rsidR="007D6F78" w:rsidRDefault="007D6F78">
      <w:pPr>
        <w:pStyle w:val="ConsPlusNonformat"/>
        <w:jc w:val="both"/>
      </w:pPr>
      <w:r>
        <w:t>___________________________________________________________________________</w:t>
      </w:r>
    </w:p>
    <w:p w:rsidR="007D6F78" w:rsidRDefault="007D6F78">
      <w:pPr>
        <w:pStyle w:val="ConsPlusNonformat"/>
        <w:jc w:val="both"/>
      </w:pPr>
      <w:r>
        <w:t xml:space="preserve">                          (Ф.И.О., дата рождения)</w:t>
      </w:r>
    </w:p>
    <w:p w:rsidR="007D6F78" w:rsidRDefault="007D6F78">
      <w:pPr>
        <w:pStyle w:val="ConsPlusNonformat"/>
        <w:jc w:val="both"/>
      </w:pPr>
      <w:r>
        <w:t>паспорт ___________________ выдан _________________________________________</w:t>
      </w:r>
    </w:p>
    <w:p w:rsidR="007D6F78" w:rsidRDefault="007D6F78">
      <w:pPr>
        <w:pStyle w:val="ConsPlusNonformat"/>
        <w:jc w:val="both"/>
      </w:pPr>
      <w:r>
        <w:t>"__" _____________ ____ г., проживает по адресу: __________________________</w:t>
      </w:r>
    </w:p>
    <w:p w:rsidR="007D6F78" w:rsidRDefault="007D6F78">
      <w:pPr>
        <w:pStyle w:val="ConsPlusNonformat"/>
        <w:jc w:val="both"/>
      </w:pPr>
      <w:r>
        <w:t>___________________________________________________________________________</w:t>
      </w:r>
    </w:p>
    <w:p w:rsidR="007D6F78" w:rsidRDefault="007D6F78">
      <w:pPr>
        <w:pStyle w:val="ConsPlusNonformat"/>
        <w:jc w:val="both"/>
      </w:pPr>
      <w:r>
        <w:t>дети:</w:t>
      </w:r>
    </w:p>
    <w:p w:rsidR="007D6F78" w:rsidRDefault="007D6F78">
      <w:pPr>
        <w:pStyle w:val="ConsPlusNonformat"/>
        <w:jc w:val="both"/>
      </w:pPr>
      <w:r>
        <w:t>___________________________________________________________________________</w:t>
      </w:r>
    </w:p>
    <w:p w:rsidR="007D6F78" w:rsidRDefault="007D6F78">
      <w:pPr>
        <w:pStyle w:val="ConsPlusNonformat"/>
        <w:jc w:val="both"/>
      </w:pPr>
      <w:r>
        <w:t xml:space="preserve">                          (Ф.И.О., дата рождения)</w:t>
      </w:r>
    </w:p>
    <w:p w:rsidR="007D6F78" w:rsidRDefault="007D6F78">
      <w:pPr>
        <w:pStyle w:val="ConsPlusNonformat"/>
        <w:jc w:val="both"/>
      </w:pPr>
      <w:r>
        <w:t>паспорт (свидетельство о рождении) _________, выдан(о) ____________________</w:t>
      </w:r>
    </w:p>
    <w:p w:rsidR="007D6F78" w:rsidRDefault="007D6F78">
      <w:pPr>
        <w:pStyle w:val="ConsPlusNonformat"/>
        <w:jc w:val="both"/>
      </w:pPr>
      <w:r>
        <w:t>________________________________________________ "__" ____________ ____ г.,</w:t>
      </w:r>
    </w:p>
    <w:p w:rsidR="007D6F78" w:rsidRDefault="007D6F78">
      <w:pPr>
        <w:pStyle w:val="ConsPlusNonformat"/>
        <w:jc w:val="both"/>
      </w:pPr>
      <w:r>
        <w:t>проживает по адресу:</w:t>
      </w:r>
    </w:p>
    <w:p w:rsidR="007D6F78" w:rsidRDefault="007D6F78">
      <w:pPr>
        <w:pStyle w:val="ConsPlusNonformat"/>
        <w:jc w:val="both"/>
      </w:pPr>
      <w:r>
        <w:t>___________________________________________________________________________</w:t>
      </w:r>
    </w:p>
    <w:p w:rsidR="007D6F78" w:rsidRDefault="007D6F78">
      <w:pPr>
        <w:pStyle w:val="ConsPlusNonformat"/>
        <w:jc w:val="both"/>
      </w:pPr>
      <w:r>
        <w:t>родители:</w:t>
      </w:r>
    </w:p>
    <w:p w:rsidR="007D6F78" w:rsidRDefault="007D6F78">
      <w:pPr>
        <w:pStyle w:val="ConsPlusNonformat"/>
        <w:jc w:val="both"/>
      </w:pPr>
      <w:r>
        <w:t>___________________________________________________________________________</w:t>
      </w:r>
    </w:p>
    <w:p w:rsidR="007D6F78" w:rsidRDefault="007D6F78">
      <w:pPr>
        <w:pStyle w:val="ConsPlusNonformat"/>
        <w:jc w:val="both"/>
      </w:pPr>
      <w:r>
        <w:t xml:space="preserve">                          (Ф.И.О., дата рождения)</w:t>
      </w:r>
    </w:p>
    <w:p w:rsidR="007D6F78" w:rsidRDefault="007D6F78">
      <w:pPr>
        <w:pStyle w:val="ConsPlusNonformat"/>
        <w:jc w:val="both"/>
      </w:pPr>
      <w:r>
        <w:t>паспорт _____________ выдан _______________________________________________</w:t>
      </w:r>
    </w:p>
    <w:p w:rsidR="007D6F78" w:rsidRDefault="007D6F78">
      <w:pPr>
        <w:pStyle w:val="ConsPlusNonformat"/>
        <w:jc w:val="both"/>
      </w:pPr>
      <w:r>
        <w:t>"__" _____________ ____ г., проживает по адресу: __________________________</w:t>
      </w:r>
    </w:p>
    <w:p w:rsidR="007D6F78" w:rsidRDefault="007D6F78">
      <w:pPr>
        <w:pStyle w:val="ConsPlusNonformat"/>
        <w:jc w:val="both"/>
      </w:pPr>
      <w:r>
        <w:t>___________________________________________________________________________</w:t>
      </w:r>
    </w:p>
    <w:p w:rsidR="007D6F78" w:rsidRDefault="007D6F78">
      <w:pPr>
        <w:pStyle w:val="ConsPlusNonformat"/>
        <w:jc w:val="both"/>
      </w:pPr>
    </w:p>
    <w:p w:rsidR="007D6F78" w:rsidRDefault="007D6F78">
      <w:pPr>
        <w:pStyle w:val="ConsPlusNonformat"/>
        <w:jc w:val="both"/>
      </w:pPr>
      <w:r>
        <w:t>Кроме того, со мной проживают:</w:t>
      </w:r>
    </w:p>
    <w:p w:rsidR="007D6F78" w:rsidRDefault="007D6F78">
      <w:pPr>
        <w:pStyle w:val="ConsPlusNonformat"/>
        <w:jc w:val="both"/>
      </w:pPr>
      <w:r>
        <w:t>1. ________________________________________________________________________</w:t>
      </w:r>
    </w:p>
    <w:p w:rsidR="007D6F78" w:rsidRDefault="007D6F78">
      <w:pPr>
        <w:pStyle w:val="ConsPlusNonformat"/>
        <w:jc w:val="both"/>
      </w:pPr>
      <w:r>
        <w:t xml:space="preserve">                   (Ф.И.О., дата рождения, степень родства)</w:t>
      </w:r>
    </w:p>
    <w:p w:rsidR="007D6F78" w:rsidRDefault="007D6F78">
      <w:pPr>
        <w:pStyle w:val="ConsPlusNonformat"/>
        <w:jc w:val="both"/>
      </w:pPr>
      <w:r>
        <w:t>паспорт ___________ выдан _________________________________________________</w:t>
      </w:r>
    </w:p>
    <w:p w:rsidR="007D6F78" w:rsidRDefault="007D6F78">
      <w:pPr>
        <w:pStyle w:val="ConsPlusNonformat"/>
        <w:jc w:val="both"/>
      </w:pPr>
      <w:r>
        <w:t>"__" ______________ ____ г. и т.д.</w:t>
      </w:r>
    </w:p>
    <w:p w:rsidR="007D6F78" w:rsidRDefault="007D6F78">
      <w:pPr>
        <w:pStyle w:val="ConsPlusNonformat"/>
        <w:jc w:val="both"/>
      </w:pPr>
    </w:p>
    <w:p w:rsidR="007D6F78" w:rsidRDefault="007D6F78">
      <w:pPr>
        <w:pStyle w:val="ConsPlusNonformat"/>
        <w:jc w:val="both"/>
      </w:pPr>
      <w:r>
        <w:t xml:space="preserve">    Подтверждаю, что мною, _______________________________________________,</w:t>
      </w:r>
    </w:p>
    <w:p w:rsidR="007D6F78" w:rsidRDefault="007D6F78">
      <w:pPr>
        <w:pStyle w:val="ConsPlusNonformat"/>
        <w:jc w:val="both"/>
      </w:pPr>
      <w:r>
        <w:t xml:space="preserve">                                              (Ф.И.О.)</w:t>
      </w:r>
    </w:p>
    <w:p w:rsidR="007D6F78" w:rsidRDefault="007D6F78">
      <w:pPr>
        <w:pStyle w:val="ConsPlusNonformat"/>
        <w:jc w:val="both"/>
      </w:pPr>
      <w:r>
        <w:t xml:space="preserve">и членами моей семьи соблюдены условия, установленные </w:t>
      </w:r>
      <w:hyperlink r:id="rId77">
        <w:r>
          <w:rPr>
            <w:color w:val="0000FF"/>
          </w:rPr>
          <w:t>пунктами 2(1)</w:t>
        </w:r>
      </w:hyperlink>
      <w:r>
        <w:t xml:space="preserve">, </w:t>
      </w:r>
      <w:hyperlink r:id="rId78">
        <w:r>
          <w:rPr>
            <w:color w:val="0000FF"/>
          </w:rPr>
          <w:t>9</w:t>
        </w:r>
      </w:hyperlink>
      <w:r>
        <w:t xml:space="preserve">, </w:t>
      </w:r>
      <w:hyperlink r:id="rId79">
        <w:r>
          <w:rPr>
            <w:color w:val="0000FF"/>
          </w:rPr>
          <w:t>11</w:t>
        </w:r>
      </w:hyperlink>
      <w:r>
        <w:t>,</w:t>
      </w:r>
    </w:p>
    <w:p w:rsidR="007D6F78" w:rsidRDefault="007D6F78">
      <w:pPr>
        <w:pStyle w:val="ConsPlusNonformat"/>
        <w:jc w:val="both"/>
      </w:pPr>
      <w:hyperlink r:id="rId80">
        <w:r>
          <w:rPr>
            <w:color w:val="0000FF"/>
          </w:rPr>
          <w:t>12</w:t>
        </w:r>
      </w:hyperlink>
      <w:r>
        <w:t xml:space="preserve">  Правил  предоставления федеральным государственным гражданским служащим</w:t>
      </w:r>
    </w:p>
    <w:p w:rsidR="007D6F78" w:rsidRDefault="007D6F78">
      <w:pPr>
        <w:pStyle w:val="ConsPlusNonformat"/>
        <w:jc w:val="both"/>
      </w:pPr>
      <w:r>
        <w:t>единовременной  субсидии  на  приобретение  жилого  помещения, утвержденных</w:t>
      </w:r>
    </w:p>
    <w:p w:rsidR="007D6F78" w:rsidRDefault="007D6F78">
      <w:pPr>
        <w:pStyle w:val="ConsPlusNonformat"/>
        <w:jc w:val="both"/>
      </w:pPr>
      <w:r>
        <w:t>постановлением  Правительства  Российской  Федерации  от  27 января 2009 г.</w:t>
      </w:r>
    </w:p>
    <w:p w:rsidR="007D6F78" w:rsidRDefault="007D6F78">
      <w:pPr>
        <w:pStyle w:val="ConsPlusNonformat"/>
        <w:jc w:val="both"/>
      </w:pPr>
      <w:r>
        <w:t>N 63.</w:t>
      </w:r>
    </w:p>
    <w:p w:rsidR="007D6F78" w:rsidRDefault="007D6F78">
      <w:pPr>
        <w:pStyle w:val="ConsPlusNonformat"/>
        <w:jc w:val="both"/>
      </w:pPr>
      <w:r>
        <w:t xml:space="preserve">    С  условиями  получения  и  использования  единовременной  субсидии  на</w:t>
      </w:r>
    </w:p>
    <w:p w:rsidR="007D6F78" w:rsidRDefault="007D6F78">
      <w:pPr>
        <w:pStyle w:val="ConsPlusNonformat"/>
        <w:jc w:val="both"/>
      </w:pPr>
      <w:r>
        <w:t>приобретение жилого помещения ознакомлен(а) и обязуюсь выполнять.</w:t>
      </w:r>
    </w:p>
    <w:p w:rsidR="007D6F78" w:rsidRDefault="007D6F78">
      <w:pPr>
        <w:pStyle w:val="ConsPlusNonformat"/>
        <w:jc w:val="both"/>
      </w:pPr>
      <w:r>
        <w:t xml:space="preserve">    Согласен  (согласна)  на  проверку представленных сведений (в том числе</w:t>
      </w:r>
    </w:p>
    <w:p w:rsidR="007D6F78" w:rsidRDefault="007D6F78">
      <w:pPr>
        <w:pStyle w:val="ConsPlusNonformat"/>
        <w:jc w:val="both"/>
      </w:pPr>
      <w:r>
        <w:t>запрос необходимых документов).</w:t>
      </w:r>
    </w:p>
    <w:p w:rsidR="007D6F78" w:rsidRDefault="007D6F78">
      <w:pPr>
        <w:pStyle w:val="ConsPlusNonformat"/>
        <w:jc w:val="both"/>
      </w:pPr>
      <w:r>
        <w:t xml:space="preserve">    Согласен  (согласна)  на обработку персональных данных в соответствии с</w:t>
      </w:r>
    </w:p>
    <w:p w:rsidR="007D6F78" w:rsidRDefault="007D6F78">
      <w:pPr>
        <w:pStyle w:val="ConsPlusNonformat"/>
        <w:jc w:val="both"/>
      </w:pPr>
      <w:r>
        <w:t>нормами действующего законодательства.</w:t>
      </w:r>
    </w:p>
    <w:p w:rsidR="007D6F78" w:rsidRDefault="007D6F78">
      <w:pPr>
        <w:pStyle w:val="ConsPlusNonformat"/>
        <w:jc w:val="both"/>
      </w:pPr>
      <w:r>
        <w:t xml:space="preserve">    Согласен  (согласна) на снятие меня с учета на получение единовременной</w:t>
      </w:r>
    </w:p>
    <w:p w:rsidR="007D6F78" w:rsidRDefault="007D6F78">
      <w:pPr>
        <w:pStyle w:val="ConsPlusNonformat"/>
        <w:jc w:val="both"/>
      </w:pPr>
      <w:r>
        <w:t>субсидии  на  приобретение  жилого  помещения, а также на снятие с учета на</w:t>
      </w:r>
    </w:p>
    <w:p w:rsidR="007D6F78" w:rsidRDefault="007D6F78">
      <w:pPr>
        <w:pStyle w:val="ConsPlusNonformat"/>
        <w:jc w:val="both"/>
      </w:pPr>
      <w:r>
        <w:lastRenderedPageBreak/>
        <w:t>улучшение  жилищных  условий  и (или) предоставление жилого помещения после</w:t>
      </w:r>
    </w:p>
    <w:p w:rsidR="007D6F78" w:rsidRDefault="007D6F78">
      <w:pPr>
        <w:pStyle w:val="ConsPlusNonformat"/>
        <w:jc w:val="both"/>
      </w:pPr>
      <w:r>
        <w:t>предоставления  единовременной  субсидии на приобретение жилого помещения в</w:t>
      </w:r>
    </w:p>
    <w:p w:rsidR="007D6F78" w:rsidRDefault="007D6F78">
      <w:pPr>
        <w:pStyle w:val="ConsPlusNonformat"/>
        <w:jc w:val="both"/>
      </w:pPr>
      <w:r>
        <w:t>установленном порядке.</w:t>
      </w:r>
    </w:p>
    <w:p w:rsidR="007D6F78" w:rsidRDefault="007D6F78">
      <w:pPr>
        <w:pStyle w:val="ConsPlusNonformat"/>
        <w:jc w:val="both"/>
      </w:pPr>
      <w:r>
        <w:t xml:space="preserve">    К заявлению прилагаются следующие документы:</w:t>
      </w:r>
    </w:p>
    <w:p w:rsidR="007D6F78" w:rsidRDefault="007D6F78">
      <w:pPr>
        <w:pStyle w:val="ConsPlusNonformat"/>
        <w:jc w:val="both"/>
      </w:pPr>
      <w:r>
        <w:t xml:space="preserve">    1.</w:t>
      </w:r>
    </w:p>
    <w:p w:rsidR="007D6F78" w:rsidRDefault="007D6F78">
      <w:pPr>
        <w:pStyle w:val="ConsPlusNonformat"/>
        <w:jc w:val="both"/>
      </w:pPr>
      <w:r>
        <w:t xml:space="preserve">    2.</w:t>
      </w:r>
    </w:p>
    <w:p w:rsidR="007D6F78" w:rsidRDefault="007D6F78">
      <w:pPr>
        <w:pStyle w:val="ConsPlusNonformat"/>
        <w:jc w:val="both"/>
      </w:pPr>
      <w:r>
        <w:t xml:space="preserve">    и т.д.</w:t>
      </w:r>
    </w:p>
    <w:p w:rsidR="007D6F78" w:rsidRDefault="007D6F78">
      <w:pPr>
        <w:pStyle w:val="ConsPlusNonformat"/>
        <w:jc w:val="both"/>
      </w:pPr>
    </w:p>
    <w:p w:rsidR="007D6F78" w:rsidRDefault="007D6F78">
      <w:pPr>
        <w:pStyle w:val="ConsPlusNonformat"/>
        <w:jc w:val="both"/>
      </w:pPr>
      <w:r>
        <w:t>"__" _______________ 20__ г.       _____________________/__________________</w:t>
      </w:r>
    </w:p>
    <w:p w:rsidR="007D6F78" w:rsidRDefault="007D6F78">
      <w:pPr>
        <w:pStyle w:val="ConsPlusNonformat"/>
        <w:jc w:val="both"/>
      </w:pPr>
      <w:r>
        <w:t xml:space="preserve">                                     подпись заявителя        (Ф.И.О.)</w:t>
      </w: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jc w:val="right"/>
        <w:outlineLvl w:val="1"/>
      </w:pPr>
      <w:r>
        <w:t>Приложение N 2</w:t>
      </w:r>
    </w:p>
    <w:p w:rsidR="007D6F78" w:rsidRDefault="007D6F78">
      <w:pPr>
        <w:pStyle w:val="ConsPlusNormal"/>
        <w:jc w:val="right"/>
      </w:pPr>
      <w:r>
        <w:t>к Регламенту работы территориальных</w:t>
      </w:r>
    </w:p>
    <w:p w:rsidR="007D6F78" w:rsidRDefault="007D6F78">
      <w:pPr>
        <w:pStyle w:val="ConsPlusNormal"/>
        <w:jc w:val="right"/>
      </w:pPr>
      <w:r>
        <w:t>подкомиссий по рассмотрению вопросов</w:t>
      </w:r>
    </w:p>
    <w:p w:rsidR="007D6F78" w:rsidRDefault="007D6F78">
      <w:pPr>
        <w:pStyle w:val="ConsPlusNormal"/>
        <w:jc w:val="right"/>
      </w:pPr>
      <w:r>
        <w:t>предоставления федеральным государственным</w:t>
      </w:r>
    </w:p>
    <w:p w:rsidR="007D6F78" w:rsidRDefault="007D6F78">
      <w:pPr>
        <w:pStyle w:val="ConsPlusNormal"/>
        <w:jc w:val="right"/>
      </w:pPr>
      <w:r>
        <w:t>гражданским служащим судов и управлений</w:t>
      </w:r>
    </w:p>
    <w:p w:rsidR="007D6F78" w:rsidRDefault="007D6F78">
      <w:pPr>
        <w:pStyle w:val="ConsPlusNormal"/>
        <w:jc w:val="right"/>
      </w:pPr>
      <w:r>
        <w:t>Судебного департамента в субъектах</w:t>
      </w:r>
    </w:p>
    <w:p w:rsidR="007D6F78" w:rsidRDefault="007D6F78">
      <w:pPr>
        <w:pStyle w:val="ConsPlusNormal"/>
        <w:jc w:val="right"/>
      </w:pPr>
      <w:r>
        <w:t>Российской Федерации единовременной</w:t>
      </w:r>
    </w:p>
    <w:p w:rsidR="007D6F78" w:rsidRDefault="007D6F78">
      <w:pPr>
        <w:pStyle w:val="ConsPlusNormal"/>
        <w:jc w:val="right"/>
      </w:pPr>
      <w:r>
        <w:t>субсидии на приобретение жилого помещения</w:t>
      </w:r>
    </w:p>
    <w:p w:rsidR="007D6F78" w:rsidRDefault="007D6F78">
      <w:pPr>
        <w:pStyle w:val="ConsPlusNormal"/>
        <w:ind w:firstLine="540"/>
        <w:jc w:val="both"/>
      </w:pPr>
    </w:p>
    <w:p w:rsidR="007D6F78" w:rsidRDefault="007D6F78">
      <w:pPr>
        <w:pStyle w:val="ConsPlusTitle"/>
        <w:jc w:val="center"/>
      </w:pPr>
      <w:bookmarkStart w:id="7" w:name="P317"/>
      <w:bookmarkEnd w:id="7"/>
      <w:r>
        <w:t>ПЕРЕЧЕНЬ</w:t>
      </w:r>
    </w:p>
    <w:p w:rsidR="007D6F78" w:rsidRDefault="007D6F78">
      <w:pPr>
        <w:pStyle w:val="ConsPlusTitle"/>
        <w:jc w:val="center"/>
      </w:pPr>
      <w:r>
        <w:t>ДОКУМЕНТОВ, ПРЕДСТАВЛЯЕМЫХ ФЕДЕРАЛЬНЫМ ГОСУДАРСТВЕННЫМ</w:t>
      </w:r>
    </w:p>
    <w:p w:rsidR="007D6F78" w:rsidRDefault="007D6F78">
      <w:pPr>
        <w:pStyle w:val="ConsPlusTitle"/>
        <w:jc w:val="center"/>
      </w:pPr>
      <w:r>
        <w:t>ГРАЖДАНСКИМ СЛУЖАЩИМ ПРИ ОБРАЩЕНИИ С ЗАЯВЛЕНИЕМ</w:t>
      </w:r>
    </w:p>
    <w:p w:rsidR="007D6F78" w:rsidRDefault="007D6F78">
      <w:pPr>
        <w:pStyle w:val="ConsPlusTitle"/>
        <w:jc w:val="center"/>
      </w:pPr>
      <w:r>
        <w:t>О ПОСТАНОВКЕ НА УЧЕТ ДЛЯ ПОЛУЧЕНИЯ ЕДИНОВРЕМЕННОЙ</w:t>
      </w:r>
    </w:p>
    <w:p w:rsidR="007D6F78" w:rsidRDefault="007D6F78">
      <w:pPr>
        <w:pStyle w:val="ConsPlusTitle"/>
        <w:jc w:val="center"/>
      </w:pPr>
      <w:r>
        <w:t>СУБСИДИИ НА ПРИОБРЕТЕНИЕ ЖИЛОГО ПОМЕЩЕНИЯ</w:t>
      </w:r>
    </w:p>
    <w:p w:rsidR="007D6F78" w:rsidRDefault="007D6F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6F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F78" w:rsidRDefault="007D6F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6F78" w:rsidRDefault="007D6F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6F78" w:rsidRDefault="007D6F78">
            <w:pPr>
              <w:pStyle w:val="ConsPlusNormal"/>
              <w:jc w:val="center"/>
            </w:pPr>
            <w:r>
              <w:rPr>
                <w:color w:val="392C69"/>
              </w:rPr>
              <w:t>Список изменяющих документов</w:t>
            </w:r>
          </w:p>
          <w:p w:rsidR="007D6F78" w:rsidRDefault="007D6F78">
            <w:pPr>
              <w:pStyle w:val="ConsPlusNormal"/>
              <w:jc w:val="center"/>
            </w:pPr>
            <w:r>
              <w:rPr>
                <w:color w:val="392C69"/>
              </w:rPr>
              <w:t xml:space="preserve">(в ред. </w:t>
            </w:r>
            <w:hyperlink r:id="rId81">
              <w:r>
                <w:rPr>
                  <w:color w:val="0000FF"/>
                </w:rPr>
                <w:t>Приказа</w:t>
              </w:r>
            </w:hyperlink>
            <w:r>
              <w:rPr>
                <w:color w:val="392C69"/>
              </w:rPr>
              <w:t xml:space="preserve"> Судебного департамента при Верховном Суде РФ</w:t>
            </w:r>
          </w:p>
          <w:p w:rsidR="007D6F78" w:rsidRDefault="007D6F78">
            <w:pPr>
              <w:pStyle w:val="ConsPlusNormal"/>
              <w:jc w:val="center"/>
            </w:pPr>
            <w:r>
              <w:rPr>
                <w:color w:val="392C69"/>
              </w:rPr>
              <w:t>от 06.07.2020 N 91)</w:t>
            </w:r>
          </w:p>
        </w:tc>
        <w:tc>
          <w:tcPr>
            <w:tcW w:w="113" w:type="dxa"/>
            <w:tcBorders>
              <w:top w:val="nil"/>
              <w:left w:val="nil"/>
              <w:bottom w:val="nil"/>
              <w:right w:val="nil"/>
            </w:tcBorders>
            <w:shd w:val="clear" w:color="auto" w:fill="F4F3F8"/>
            <w:tcMar>
              <w:top w:w="0" w:type="dxa"/>
              <w:left w:w="0" w:type="dxa"/>
              <w:bottom w:w="0" w:type="dxa"/>
              <w:right w:w="0" w:type="dxa"/>
            </w:tcMar>
          </w:tcPr>
          <w:p w:rsidR="007D6F78" w:rsidRDefault="007D6F78">
            <w:pPr>
              <w:pStyle w:val="ConsPlusNormal"/>
            </w:pPr>
          </w:p>
        </w:tc>
      </w:tr>
    </w:tbl>
    <w:p w:rsidR="007D6F78" w:rsidRDefault="007D6F78">
      <w:pPr>
        <w:pStyle w:val="ConsPlusNormal"/>
        <w:ind w:firstLine="540"/>
        <w:jc w:val="both"/>
      </w:pPr>
    </w:p>
    <w:p w:rsidR="007D6F78" w:rsidRDefault="007D6F78">
      <w:pPr>
        <w:pStyle w:val="ConsPlusNormal"/>
        <w:ind w:firstLine="540"/>
        <w:jc w:val="both"/>
      </w:pPr>
      <w:r>
        <w:t>1. Копии всех страниц паспорта гражданского служащего и паспортов членов его семьи.</w:t>
      </w:r>
    </w:p>
    <w:p w:rsidR="007D6F78" w:rsidRDefault="007D6F78">
      <w:pPr>
        <w:pStyle w:val="ConsPlusNormal"/>
        <w:spacing w:before="220"/>
        <w:ind w:firstLine="540"/>
        <w:jc w:val="both"/>
      </w:pPr>
      <w:r>
        <w:t>2. Копия документа, подтверждающего регистрацию в системе индивидуального (персонифицированного) учета гражданского служащего.</w:t>
      </w:r>
    </w:p>
    <w:p w:rsidR="007D6F78" w:rsidRDefault="007D6F78">
      <w:pPr>
        <w:pStyle w:val="ConsPlusNormal"/>
        <w:jc w:val="both"/>
      </w:pPr>
      <w:r>
        <w:t xml:space="preserve">(п. 2 в ред. </w:t>
      </w:r>
      <w:hyperlink r:id="rId82">
        <w:r>
          <w:rPr>
            <w:color w:val="0000FF"/>
          </w:rPr>
          <w:t>Приказа</w:t>
        </w:r>
      </w:hyperlink>
      <w:r>
        <w:t xml:space="preserve"> Судебного департамента при Верховном Суде РФ от 06.07.2020 N 91)</w:t>
      </w:r>
    </w:p>
    <w:p w:rsidR="007D6F78" w:rsidRDefault="007D6F78">
      <w:pPr>
        <w:pStyle w:val="ConsPlusNormal"/>
        <w:spacing w:before="220"/>
        <w:ind w:firstLine="540"/>
        <w:jc w:val="both"/>
      </w:pPr>
      <w:r>
        <w:t>3. Копия свидетельства о заключении (расторжении) брака.</w:t>
      </w:r>
    </w:p>
    <w:p w:rsidR="007D6F78" w:rsidRDefault="007D6F78">
      <w:pPr>
        <w:pStyle w:val="ConsPlusNormal"/>
        <w:spacing w:before="220"/>
        <w:ind w:firstLine="540"/>
        <w:jc w:val="both"/>
      </w:pPr>
      <w:r>
        <w:t>4. Копия (копии) свидетельства о рождении ребенка (детей).</w:t>
      </w:r>
    </w:p>
    <w:p w:rsidR="007D6F78" w:rsidRDefault="007D6F78">
      <w:pPr>
        <w:pStyle w:val="ConsPlusNormal"/>
        <w:spacing w:before="220"/>
        <w:ind w:firstLine="540"/>
        <w:jc w:val="both"/>
      </w:pPr>
      <w:r>
        <w:t>5. Копия свидетельства о рождении гражданского служащего в случае постановки на учет совместно с родителями.</w:t>
      </w:r>
    </w:p>
    <w:p w:rsidR="007D6F78" w:rsidRDefault="007D6F78">
      <w:pPr>
        <w:pStyle w:val="ConsPlusNormal"/>
        <w:spacing w:before="220"/>
        <w:ind w:firstLine="540"/>
        <w:jc w:val="both"/>
      </w:pPr>
      <w:r>
        <w:t>6. Выписка из домовой книги, либо копия поквартирной карточки, либо иной документ, подтверждающий количество граждан, зарегистрированных в жилом помещении. При наличии лиц, проживающих по постоянному месту регистрации менее пяти лет, прилагаются также копии указанных документов с прежнего места жительства.</w:t>
      </w:r>
    </w:p>
    <w:p w:rsidR="007D6F78" w:rsidRDefault="007D6F78">
      <w:pPr>
        <w:pStyle w:val="ConsPlusNormal"/>
        <w:spacing w:before="220"/>
        <w:ind w:firstLine="540"/>
        <w:jc w:val="both"/>
      </w:pPr>
      <w:r>
        <w:t>7. Копия финансового лицевого счета или иной документ, содержащий сведения о типе и характере жилого помещения. При наличии лиц, проживающих по постоянному месту регистрации менее пяти лет, прилагаются также копии указанных документов с прежнего места жительства.</w:t>
      </w:r>
    </w:p>
    <w:p w:rsidR="007D6F78" w:rsidRDefault="007D6F78">
      <w:pPr>
        <w:pStyle w:val="ConsPlusNormal"/>
        <w:spacing w:before="220"/>
        <w:ind w:firstLine="540"/>
        <w:jc w:val="both"/>
      </w:pPr>
      <w:r>
        <w:lastRenderedPageBreak/>
        <w:t>8. Копия трудовой книжки гражданского служащего.</w:t>
      </w:r>
    </w:p>
    <w:p w:rsidR="007D6F78" w:rsidRDefault="007D6F78">
      <w:pPr>
        <w:pStyle w:val="ConsPlusNormal"/>
        <w:spacing w:before="220"/>
        <w:ind w:firstLine="540"/>
        <w:jc w:val="both"/>
      </w:pPr>
      <w:r>
        <w:t>9. Справка о стаже государственной гражданской службы Российской Федерации, учитываемом при постановке федеральных государственных гражданских служащих на учет и при определении размера единовременной субсидии на приобретение жилого помещения.</w:t>
      </w:r>
    </w:p>
    <w:p w:rsidR="007D6F78" w:rsidRDefault="007D6F78">
      <w:pPr>
        <w:pStyle w:val="ConsPlusNormal"/>
        <w:spacing w:before="220"/>
        <w:ind w:firstLine="540"/>
        <w:jc w:val="both"/>
      </w:pPr>
      <w:r>
        <w:t>10. Сведения в виде выписки из Единого государственного реестра недвижимости о правах отдельного лица на имевшиеся (имеющиеся) у него объекты недвижимого имущества на территории Российской Федерации (за период 5 лет, предшествующих дате подачи запроса) на каждого члена семьи в формате бумажного документа, заверенного в установленном порядке. В случае перемены фамилии гражданского служащего и (или) членов его семьи сведения представляются также на предыдущие фамилии.</w:t>
      </w:r>
    </w:p>
    <w:p w:rsidR="007D6F78" w:rsidRDefault="007D6F78">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06.07.2020 N 91)</w:t>
      </w:r>
    </w:p>
    <w:p w:rsidR="007D6F78" w:rsidRDefault="007D6F78">
      <w:pPr>
        <w:pStyle w:val="ConsPlusNormal"/>
        <w:spacing w:before="220"/>
        <w:ind w:firstLine="540"/>
        <w:jc w:val="both"/>
      </w:pPr>
      <w:r>
        <w:t>11. Справка из БТИ о наличии недвижимого имущества у гражданского служащего и членов его семьи с датой рождения до 31 декабря 1980 г. В случае перемены фамилии гражданского служащего и (или) членов его семьи справка представляется также на предыдущие фамилии.</w:t>
      </w:r>
    </w:p>
    <w:p w:rsidR="007D6F78" w:rsidRDefault="007D6F78">
      <w:pPr>
        <w:pStyle w:val="ConsPlusNormal"/>
        <w:spacing w:before="220"/>
        <w:ind w:firstLine="540"/>
        <w:jc w:val="both"/>
      </w:pPr>
      <w:r>
        <w:t>12. Копии правоустанавливающих документов на жилые помещения, принадлежащие гражданскому служащему и (или) членам его семьи на праве собственности и (или) занимаемые гражданским служащим и (или) членами его семьи по договору социального найма (при наличии таких документов).</w:t>
      </w:r>
    </w:p>
    <w:p w:rsidR="007D6F78" w:rsidRDefault="007D6F78">
      <w:pPr>
        <w:pStyle w:val="ConsPlusNormal"/>
        <w:spacing w:before="220"/>
        <w:ind w:firstLine="540"/>
        <w:jc w:val="both"/>
      </w:pPr>
      <w:r>
        <w:t>13. Документы (копии документов), подтверждающие, что помещение, в котором проживает гражданский служащий, признано в установленном законодательством Российской Федерации порядке не отвечающим установленным для жилых помещений требованиям (в случае необходимости).</w:t>
      </w:r>
    </w:p>
    <w:p w:rsidR="007D6F78" w:rsidRDefault="007D6F78">
      <w:pPr>
        <w:pStyle w:val="ConsPlusNormal"/>
        <w:spacing w:before="220"/>
        <w:ind w:firstLine="540"/>
        <w:jc w:val="both"/>
      </w:pPr>
      <w:r>
        <w:t xml:space="preserve">14. Документы (копии документов) медицинских организаций, подтверждающие факт наличия тяжелой формы хронического заболевания, предусмотренной перечнем тяжелых форм хронических заболеваний, при которых невозможно совместное проживание граждан в одной квартире, установленным в соответствии с </w:t>
      </w:r>
      <w:hyperlink r:id="rId84">
        <w:r>
          <w:rPr>
            <w:color w:val="0000FF"/>
          </w:rPr>
          <w:t>пунктом 4 части 1 статьи 51</w:t>
        </w:r>
      </w:hyperlink>
      <w:r>
        <w:t xml:space="preserve"> Жилищного кодекса Российской Федерации уполномоченным Правительством Российской Федерации федеральным органом исполнительной власти.</w:t>
      </w:r>
    </w:p>
    <w:p w:rsidR="007D6F78" w:rsidRDefault="007D6F78">
      <w:pPr>
        <w:pStyle w:val="ConsPlusNormal"/>
        <w:jc w:val="both"/>
      </w:pPr>
      <w:r>
        <w:t xml:space="preserve">(п. 14 в ред. </w:t>
      </w:r>
      <w:hyperlink r:id="rId85">
        <w:r>
          <w:rPr>
            <w:color w:val="0000FF"/>
          </w:rPr>
          <w:t>Приказа</w:t>
        </w:r>
      </w:hyperlink>
      <w:r>
        <w:t xml:space="preserve"> Судебного департамента при Верховном Суде РФ от 06.07.2020 N 91)</w:t>
      </w:r>
    </w:p>
    <w:p w:rsidR="007D6F78" w:rsidRDefault="007D6F78">
      <w:pPr>
        <w:pStyle w:val="ConsPlusNormal"/>
        <w:spacing w:before="220"/>
        <w:ind w:firstLine="540"/>
        <w:jc w:val="both"/>
      </w:pPr>
      <w:r>
        <w:t>15. Справка образовательной организации, подтверждающая обучение ребенка по очной форме обучения, - для обучающихся в профессиональных образовательных организациях или образовательных организациях высшего образования по очной форме обучения.</w:t>
      </w:r>
    </w:p>
    <w:p w:rsidR="007D6F78" w:rsidRDefault="007D6F78">
      <w:pPr>
        <w:pStyle w:val="ConsPlusNormal"/>
        <w:spacing w:before="220"/>
        <w:ind w:firstLine="540"/>
        <w:jc w:val="both"/>
      </w:pPr>
      <w:r>
        <w:t>16. Документы (копии документов), подтверждающие факт установления инвалидности.</w:t>
      </w:r>
    </w:p>
    <w:p w:rsidR="007D6F78" w:rsidRDefault="007D6F78">
      <w:pPr>
        <w:pStyle w:val="ConsPlusNormal"/>
        <w:spacing w:before="220"/>
        <w:ind w:firstLine="540"/>
        <w:jc w:val="both"/>
      </w:pPr>
      <w:r>
        <w:t>17. Копия документа, подтверждающего право на дополнительную площадь жилого помещения (в случае если такое право предоставлено законодательством Российской Федерации).</w:t>
      </w:r>
    </w:p>
    <w:p w:rsidR="007D6F78" w:rsidRDefault="007D6F78">
      <w:pPr>
        <w:pStyle w:val="ConsPlusNormal"/>
        <w:spacing w:before="220"/>
        <w:ind w:firstLine="540"/>
        <w:jc w:val="both"/>
      </w:pPr>
      <w:r>
        <w:t>18. Иные документы (по решению территориальной подкомиссии).</w:t>
      </w:r>
    </w:p>
    <w:p w:rsidR="007D6F78" w:rsidRDefault="007D6F78">
      <w:pPr>
        <w:pStyle w:val="ConsPlusNormal"/>
        <w:spacing w:before="220"/>
        <w:ind w:firstLine="540"/>
        <w:jc w:val="both"/>
      </w:pPr>
      <w:r>
        <w:t>Копии документов должны быть заверены в установленном порядке или представлены с предъявлением подлинника.</w:t>
      </w:r>
    </w:p>
    <w:p w:rsidR="007D6F78" w:rsidRDefault="007D6F78">
      <w:pPr>
        <w:pStyle w:val="ConsPlusNormal"/>
        <w:spacing w:before="220"/>
        <w:ind w:firstLine="540"/>
        <w:jc w:val="both"/>
      </w:pPr>
      <w:r>
        <w:t>19. Копия кредитного договора на приобретение или строительство жилого помещения (в случае необходимости).</w:t>
      </w:r>
    </w:p>
    <w:p w:rsidR="007D6F78" w:rsidRDefault="007D6F78">
      <w:pPr>
        <w:pStyle w:val="ConsPlusNormal"/>
        <w:jc w:val="both"/>
      </w:pPr>
      <w:r>
        <w:t xml:space="preserve">(п. 19 введен </w:t>
      </w:r>
      <w:hyperlink r:id="rId86">
        <w:r>
          <w:rPr>
            <w:color w:val="0000FF"/>
          </w:rPr>
          <w:t>Приказом</w:t>
        </w:r>
      </w:hyperlink>
      <w:r>
        <w:t xml:space="preserve"> Судебного департамента при Верховном Суде РФ от 06.07.2020 N 91)</w:t>
      </w:r>
    </w:p>
    <w:p w:rsidR="007D6F78" w:rsidRDefault="007D6F78">
      <w:pPr>
        <w:pStyle w:val="ConsPlusNormal"/>
        <w:spacing w:before="220"/>
        <w:ind w:firstLine="540"/>
        <w:jc w:val="both"/>
      </w:pPr>
      <w:r>
        <w:t xml:space="preserve">20. Копия договора об ипотеке, прошедшего государственную регистрацию в установленном </w:t>
      </w:r>
      <w:r>
        <w:lastRenderedPageBreak/>
        <w:t>порядке (в случае необходимости).</w:t>
      </w:r>
    </w:p>
    <w:p w:rsidR="007D6F78" w:rsidRDefault="007D6F78">
      <w:pPr>
        <w:pStyle w:val="ConsPlusNormal"/>
        <w:jc w:val="both"/>
      </w:pPr>
      <w:r>
        <w:t xml:space="preserve">(п. 20 введен </w:t>
      </w:r>
      <w:hyperlink r:id="rId87">
        <w:r>
          <w:rPr>
            <w:color w:val="0000FF"/>
          </w:rPr>
          <w:t>Приказом</w:t>
        </w:r>
      </w:hyperlink>
      <w:r>
        <w:t xml:space="preserve"> Судебного департамента при Верховном Суде РФ от 06.07.2020 N 91)</w:t>
      </w:r>
    </w:p>
    <w:p w:rsidR="007D6F78" w:rsidRDefault="007D6F78">
      <w:pPr>
        <w:pStyle w:val="ConsPlusNormal"/>
        <w:spacing w:before="220"/>
        <w:ind w:firstLine="540"/>
        <w:jc w:val="both"/>
      </w:pPr>
      <w:r>
        <w:t>21. Справка о задолженностях заемщика (в случае необходимости).</w:t>
      </w:r>
    </w:p>
    <w:p w:rsidR="007D6F78" w:rsidRDefault="007D6F78">
      <w:pPr>
        <w:pStyle w:val="ConsPlusNormal"/>
        <w:jc w:val="both"/>
      </w:pPr>
      <w:r>
        <w:t xml:space="preserve">(п. 21 введен </w:t>
      </w:r>
      <w:hyperlink r:id="rId88">
        <w:r>
          <w:rPr>
            <w:color w:val="0000FF"/>
          </w:rPr>
          <w:t>Приказом</w:t>
        </w:r>
      </w:hyperlink>
      <w:r>
        <w:t xml:space="preserve"> Судебного департамента при Верховном Суде РФ от 06.07.2020 N 91)</w:t>
      </w: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jc w:val="right"/>
        <w:outlineLvl w:val="1"/>
      </w:pPr>
      <w:r>
        <w:t>Приложение N 3</w:t>
      </w:r>
    </w:p>
    <w:p w:rsidR="007D6F78" w:rsidRDefault="007D6F78">
      <w:pPr>
        <w:pStyle w:val="ConsPlusNormal"/>
        <w:jc w:val="right"/>
      </w:pPr>
      <w:r>
        <w:t>к Регламенту работы территориальных</w:t>
      </w:r>
    </w:p>
    <w:p w:rsidR="007D6F78" w:rsidRDefault="007D6F78">
      <w:pPr>
        <w:pStyle w:val="ConsPlusNormal"/>
        <w:jc w:val="right"/>
      </w:pPr>
      <w:r>
        <w:t>подкомиссий по рассмотрению вопросов</w:t>
      </w:r>
    </w:p>
    <w:p w:rsidR="007D6F78" w:rsidRDefault="007D6F78">
      <w:pPr>
        <w:pStyle w:val="ConsPlusNormal"/>
        <w:jc w:val="right"/>
      </w:pPr>
      <w:r>
        <w:t>предоставления федеральным государственным</w:t>
      </w:r>
    </w:p>
    <w:p w:rsidR="007D6F78" w:rsidRDefault="007D6F78">
      <w:pPr>
        <w:pStyle w:val="ConsPlusNormal"/>
        <w:jc w:val="right"/>
      </w:pPr>
      <w:r>
        <w:t>гражданским служащим судов и управлений</w:t>
      </w:r>
    </w:p>
    <w:p w:rsidR="007D6F78" w:rsidRDefault="007D6F78">
      <w:pPr>
        <w:pStyle w:val="ConsPlusNormal"/>
        <w:jc w:val="right"/>
      </w:pPr>
      <w:r>
        <w:t>Судебного департамента в субъектах</w:t>
      </w:r>
    </w:p>
    <w:p w:rsidR="007D6F78" w:rsidRDefault="007D6F78">
      <w:pPr>
        <w:pStyle w:val="ConsPlusNormal"/>
        <w:jc w:val="right"/>
      </w:pPr>
      <w:r>
        <w:t>Российской Федерации единовременной</w:t>
      </w:r>
    </w:p>
    <w:p w:rsidR="007D6F78" w:rsidRDefault="007D6F78">
      <w:pPr>
        <w:pStyle w:val="ConsPlusNormal"/>
        <w:jc w:val="right"/>
      </w:pPr>
      <w:r>
        <w:t>субсидии на приобретение жилого помещения</w:t>
      </w:r>
    </w:p>
    <w:p w:rsidR="007D6F78" w:rsidRDefault="007D6F78">
      <w:pPr>
        <w:pStyle w:val="ConsPlusNormal"/>
        <w:ind w:firstLine="540"/>
        <w:jc w:val="both"/>
      </w:pPr>
    </w:p>
    <w:p w:rsidR="007D6F78" w:rsidRDefault="007D6F78">
      <w:pPr>
        <w:pStyle w:val="ConsPlusNonformat"/>
        <w:jc w:val="both"/>
      </w:pPr>
      <w:r>
        <w:t xml:space="preserve">                                       В территориальную подкомиссию</w:t>
      </w:r>
    </w:p>
    <w:p w:rsidR="007D6F78" w:rsidRDefault="007D6F78">
      <w:pPr>
        <w:pStyle w:val="ConsPlusNonformat"/>
        <w:jc w:val="both"/>
      </w:pPr>
      <w:r>
        <w:t xml:space="preserve">                                       по рассмотрению вопросов</w:t>
      </w:r>
    </w:p>
    <w:p w:rsidR="007D6F78" w:rsidRDefault="007D6F78">
      <w:pPr>
        <w:pStyle w:val="ConsPlusNonformat"/>
        <w:jc w:val="both"/>
      </w:pPr>
      <w:r>
        <w:t xml:space="preserve">                                       предоставления федеральным</w:t>
      </w:r>
    </w:p>
    <w:p w:rsidR="007D6F78" w:rsidRDefault="007D6F78">
      <w:pPr>
        <w:pStyle w:val="ConsPlusNonformat"/>
        <w:jc w:val="both"/>
      </w:pPr>
      <w:r>
        <w:t xml:space="preserve">                                       государственным гражданским</w:t>
      </w:r>
    </w:p>
    <w:p w:rsidR="007D6F78" w:rsidRDefault="007D6F78">
      <w:pPr>
        <w:pStyle w:val="ConsPlusNonformat"/>
        <w:jc w:val="both"/>
      </w:pPr>
      <w:r>
        <w:t xml:space="preserve">                                       служащим судов и Управления</w:t>
      </w:r>
    </w:p>
    <w:p w:rsidR="007D6F78" w:rsidRDefault="007D6F78">
      <w:pPr>
        <w:pStyle w:val="ConsPlusNonformat"/>
        <w:jc w:val="both"/>
      </w:pPr>
      <w:r>
        <w:t xml:space="preserve">                                       Судебного департамента в</w:t>
      </w:r>
    </w:p>
    <w:p w:rsidR="007D6F78" w:rsidRDefault="007D6F78">
      <w:pPr>
        <w:pStyle w:val="ConsPlusNonformat"/>
        <w:jc w:val="both"/>
      </w:pPr>
      <w:r>
        <w:t xml:space="preserve">                                       ____________________________________</w:t>
      </w:r>
    </w:p>
    <w:p w:rsidR="007D6F78" w:rsidRDefault="007D6F78">
      <w:pPr>
        <w:pStyle w:val="ConsPlusNonformat"/>
        <w:jc w:val="both"/>
      </w:pPr>
      <w:r>
        <w:t xml:space="preserve">                                          (субъект Российской Федерации)</w:t>
      </w:r>
    </w:p>
    <w:p w:rsidR="007D6F78" w:rsidRDefault="007D6F78">
      <w:pPr>
        <w:pStyle w:val="ConsPlusNonformat"/>
        <w:jc w:val="both"/>
      </w:pPr>
      <w:r>
        <w:t xml:space="preserve">                                       единовременной субсидии</w:t>
      </w:r>
    </w:p>
    <w:p w:rsidR="007D6F78" w:rsidRDefault="007D6F78">
      <w:pPr>
        <w:pStyle w:val="ConsPlusNonformat"/>
        <w:jc w:val="both"/>
      </w:pPr>
      <w:r>
        <w:t xml:space="preserve">                                       на приобретение жилого помещения</w:t>
      </w:r>
    </w:p>
    <w:p w:rsidR="007D6F78" w:rsidRDefault="007D6F78">
      <w:pPr>
        <w:pStyle w:val="ConsPlusNonformat"/>
        <w:jc w:val="both"/>
      </w:pPr>
    </w:p>
    <w:p w:rsidR="007D6F78" w:rsidRDefault="007D6F78">
      <w:pPr>
        <w:pStyle w:val="ConsPlusNonformat"/>
        <w:jc w:val="both"/>
      </w:pPr>
      <w:r>
        <w:t xml:space="preserve">                                  СПРАВКА</w:t>
      </w:r>
    </w:p>
    <w:p w:rsidR="007D6F78" w:rsidRDefault="007D6F78">
      <w:pPr>
        <w:pStyle w:val="ConsPlusNonformat"/>
        <w:jc w:val="both"/>
      </w:pPr>
      <w:r>
        <w:t xml:space="preserve">     о стаже государственной гражданской службы Российской Федерации,</w:t>
      </w:r>
    </w:p>
    <w:p w:rsidR="007D6F78" w:rsidRDefault="007D6F78">
      <w:pPr>
        <w:pStyle w:val="ConsPlusNonformat"/>
        <w:jc w:val="both"/>
      </w:pPr>
      <w:r>
        <w:t xml:space="preserve">    учитываемом при постановке федеральных государственных гражданских</w:t>
      </w:r>
    </w:p>
    <w:p w:rsidR="007D6F78" w:rsidRDefault="007D6F78">
      <w:pPr>
        <w:pStyle w:val="ConsPlusNonformat"/>
        <w:jc w:val="both"/>
      </w:pPr>
      <w:r>
        <w:t xml:space="preserve">    служащих на учет и при определении размера единовременной субсидии</w:t>
      </w:r>
    </w:p>
    <w:p w:rsidR="007D6F78" w:rsidRDefault="007D6F78">
      <w:pPr>
        <w:pStyle w:val="ConsPlusNonformat"/>
        <w:jc w:val="both"/>
      </w:pPr>
      <w:r>
        <w:t xml:space="preserve">     на приобретение жилого помещения в соответствии с </w:t>
      </w:r>
      <w:hyperlink r:id="rId89">
        <w:r>
          <w:rPr>
            <w:color w:val="0000FF"/>
          </w:rPr>
          <w:t>постановлением</w:t>
        </w:r>
      </w:hyperlink>
    </w:p>
    <w:p w:rsidR="007D6F78" w:rsidRDefault="007D6F78">
      <w:pPr>
        <w:pStyle w:val="ConsPlusNonformat"/>
        <w:jc w:val="both"/>
      </w:pPr>
      <w:r>
        <w:t xml:space="preserve">           Правительства Российской Федерации от 27.01.2009 N 63</w:t>
      </w:r>
    </w:p>
    <w:p w:rsidR="007D6F78" w:rsidRDefault="007D6F78">
      <w:pPr>
        <w:pStyle w:val="ConsPlusNonformat"/>
        <w:jc w:val="both"/>
      </w:pPr>
    </w:p>
    <w:p w:rsidR="007D6F78" w:rsidRDefault="007D6F78">
      <w:pPr>
        <w:pStyle w:val="ConsPlusNonformat"/>
        <w:jc w:val="both"/>
      </w:pPr>
      <w:r>
        <w:t xml:space="preserve">    Дана __________________________________________________________________</w:t>
      </w:r>
    </w:p>
    <w:p w:rsidR="007D6F78" w:rsidRDefault="007D6F78">
      <w:pPr>
        <w:pStyle w:val="ConsPlusNonformat"/>
        <w:jc w:val="both"/>
      </w:pPr>
      <w:r>
        <w:t xml:space="preserve">            (Ф.И.О. и должность государственного гражданского служащего)</w:t>
      </w:r>
    </w:p>
    <w:p w:rsidR="007D6F78" w:rsidRDefault="007D6F78">
      <w:pPr>
        <w:pStyle w:val="ConsPlusNonformat"/>
        <w:jc w:val="both"/>
      </w:pPr>
      <w:r>
        <w:t xml:space="preserve">         __________________________________________________________________</w:t>
      </w:r>
    </w:p>
    <w:p w:rsidR="007D6F78" w:rsidRDefault="007D6F78">
      <w:pPr>
        <w:pStyle w:val="ConsPlusNormal"/>
        <w:ind w:firstLine="540"/>
        <w:jc w:val="both"/>
      </w:pPr>
    </w:p>
    <w:p w:rsidR="007D6F78" w:rsidRDefault="007D6F78">
      <w:pPr>
        <w:pStyle w:val="ConsPlusNormal"/>
        <w:jc w:val="center"/>
      </w:pPr>
      <w:r>
        <w:t>Стаж государственной гражданской службы Российской Федерации</w:t>
      </w:r>
    </w:p>
    <w:p w:rsidR="007D6F78" w:rsidRDefault="007D6F7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1474"/>
        <w:gridCol w:w="4082"/>
        <w:gridCol w:w="2381"/>
      </w:tblGrid>
      <w:tr w:rsidR="007D6F78">
        <w:tc>
          <w:tcPr>
            <w:tcW w:w="2608" w:type="dxa"/>
            <w:gridSpan w:val="2"/>
            <w:vAlign w:val="center"/>
          </w:tcPr>
          <w:p w:rsidR="007D6F78" w:rsidRDefault="007D6F78">
            <w:pPr>
              <w:pStyle w:val="ConsPlusNormal"/>
              <w:jc w:val="center"/>
            </w:pPr>
            <w:r>
              <w:t>Дата</w:t>
            </w:r>
          </w:p>
        </w:tc>
        <w:tc>
          <w:tcPr>
            <w:tcW w:w="4082" w:type="dxa"/>
            <w:vMerge w:val="restart"/>
            <w:vAlign w:val="center"/>
          </w:tcPr>
          <w:p w:rsidR="007D6F78" w:rsidRDefault="007D6F78">
            <w:pPr>
              <w:pStyle w:val="ConsPlusNormal"/>
              <w:jc w:val="center"/>
            </w:pPr>
            <w:r>
              <w:t>Место прохождения государственной гражданской службы (федеральный государственный орган) и замещаемая должность</w:t>
            </w:r>
          </w:p>
        </w:tc>
        <w:tc>
          <w:tcPr>
            <w:tcW w:w="2381" w:type="dxa"/>
            <w:vMerge w:val="restart"/>
            <w:vAlign w:val="center"/>
          </w:tcPr>
          <w:p w:rsidR="007D6F78" w:rsidRDefault="007D6F78">
            <w:pPr>
              <w:pStyle w:val="ConsPlusNormal"/>
              <w:jc w:val="center"/>
            </w:pPr>
            <w:r>
              <w:t>Стаж государственной гражданской службы (лет, месяцев)</w:t>
            </w:r>
          </w:p>
        </w:tc>
      </w:tr>
      <w:tr w:rsidR="007D6F78">
        <w:tc>
          <w:tcPr>
            <w:tcW w:w="1134" w:type="dxa"/>
            <w:vAlign w:val="center"/>
          </w:tcPr>
          <w:p w:rsidR="007D6F78" w:rsidRDefault="007D6F78">
            <w:pPr>
              <w:pStyle w:val="ConsPlusNormal"/>
              <w:jc w:val="center"/>
            </w:pPr>
            <w:r>
              <w:t>приема</w:t>
            </w:r>
          </w:p>
        </w:tc>
        <w:tc>
          <w:tcPr>
            <w:tcW w:w="1474" w:type="dxa"/>
            <w:vAlign w:val="center"/>
          </w:tcPr>
          <w:p w:rsidR="007D6F78" w:rsidRDefault="007D6F78">
            <w:pPr>
              <w:pStyle w:val="ConsPlusNormal"/>
              <w:jc w:val="center"/>
            </w:pPr>
            <w:r>
              <w:t>увольнения</w:t>
            </w:r>
          </w:p>
        </w:tc>
        <w:tc>
          <w:tcPr>
            <w:tcW w:w="4082" w:type="dxa"/>
            <w:vMerge/>
          </w:tcPr>
          <w:p w:rsidR="007D6F78" w:rsidRDefault="007D6F78">
            <w:pPr>
              <w:pStyle w:val="ConsPlusNormal"/>
            </w:pPr>
          </w:p>
        </w:tc>
        <w:tc>
          <w:tcPr>
            <w:tcW w:w="2381" w:type="dxa"/>
            <w:vMerge/>
          </w:tcPr>
          <w:p w:rsidR="007D6F78" w:rsidRDefault="007D6F78">
            <w:pPr>
              <w:pStyle w:val="ConsPlusNormal"/>
            </w:pPr>
          </w:p>
        </w:tc>
      </w:tr>
      <w:tr w:rsidR="007D6F78">
        <w:tc>
          <w:tcPr>
            <w:tcW w:w="1134" w:type="dxa"/>
            <w:vAlign w:val="center"/>
          </w:tcPr>
          <w:p w:rsidR="007D6F78" w:rsidRDefault="007D6F78">
            <w:pPr>
              <w:pStyle w:val="ConsPlusNormal"/>
            </w:pPr>
          </w:p>
        </w:tc>
        <w:tc>
          <w:tcPr>
            <w:tcW w:w="1474" w:type="dxa"/>
            <w:vAlign w:val="center"/>
          </w:tcPr>
          <w:p w:rsidR="007D6F78" w:rsidRDefault="007D6F78">
            <w:pPr>
              <w:pStyle w:val="ConsPlusNormal"/>
            </w:pPr>
          </w:p>
        </w:tc>
        <w:tc>
          <w:tcPr>
            <w:tcW w:w="4082" w:type="dxa"/>
            <w:vAlign w:val="center"/>
          </w:tcPr>
          <w:p w:rsidR="007D6F78" w:rsidRDefault="007D6F78">
            <w:pPr>
              <w:pStyle w:val="ConsPlusNormal"/>
            </w:pPr>
          </w:p>
        </w:tc>
        <w:tc>
          <w:tcPr>
            <w:tcW w:w="2381" w:type="dxa"/>
            <w:vAlign w:val="center"/>
          </w:tcPr>
          <w:p w:rsidR="007D6F78" w:rsidRDefault="007D6F78">
            <w:pPr>
              <w:pStyle w:val="ConsPlusNormal"/>
            </w:pPr>
          </w:p>
        </w:tc>
      </w:tr>
    </w:tbl>
    <w:p w:rsidR="007D6F78" w:rsidRDefault="007D6F78">
      <w:pPr>
        <w:pStyle w:val="ConsPlusNormal"/>
        <w:ind w:firstLine="540"/>
        <w:jc w:val="both"/>
      </w:pPr>
    </w:p>
    <w:p w:rsidR="007D6F78" w:rsidRDefault="007D6F78">
      <w:pPr>
        <w:pStyle w:val="ConsPlusNonformat"/>
        <w:jc w:val="both"/>
      </w:pPr>
      <w:r>
        <w:t>Итого:  стаж  государственной  гражданской  службы  Российской Федерации по</w:t>
      </w:r>
    </w:p>
    <w:p w:rsidR="007D6F78" w:rsidRDefault="007D6F78">
      <w:pPr>
        <w:pStyle w:val="ConsPlusNonformat"/>
        <w:jc w:val="both"/>
      </w:pPr>
      <w:r>
        <w:t>состоянию на "__" ____________ 20__ г. составляет _________________________</w:t>
      </w:r>
    </w:p>
    <w:p w:rsidR="007D6F78" w:rsidRDefault="007D6F78">
      <w:pPr>
        <w:pStyle w:val="ConsPlusNonformat"/>
        <w:jc w:val="both"/>
      </w:pPr>
      <w:r>
        <w:t xml:space="preserve">                                                    (лет, месяцев, дней)</w:t>
      </w:r>
    </w:p>
    <w:p w:rsidR="007D6F78" w:rsidRDefault="007D6F78">
      <w:pPr>
        <w:pStyle w:val="ConsPlusNonformat"/>
        <w:jc w:val="both"/>
      </w:pPr>
    </w:p>
    <w:p w:rsidR="007D6F78" w:rsidRDefault="007D6F78">
      <w:pPr>
        <w:pStyle w:val="ConsPlusNonformat"/>
        <w:jc w:val="both"/>
      </w:pPr>
      <w:r>
        <w:t>Работник, ответственный</w:t>
      </w:r>
    </w:p>
    <w:p w:rsidR="007D6F78" w:rsidRDefault="007D6F78">
      <w:pPr>
        <w:pStyle w:val="ConsPlusNonformat"/>
        <w:jc w:val="both"/>
      </w:pPr>
      <w:r>
        <w:t>за кадровую работу               _________          _______________________</w:t>
      </w:r>
    </w:p>
    <w:p w:rsidR="007D6F78" w:rsidRDefault="007D6F78">
      <w:pPr>
        <w:pStyle w:val="ConsPlusNonformat"/>
        <w:jc w:val="both"/>
      </w:pPr>
      <w:r>
        <w:t xml:space="preserve">                                 (подпись)            (инициалы, фамилия)</w:t>
      </w:r>
    </w:p>
    <w:p w:rsidR="007D6F78" w:rsidRDefault="007D6F78">
      <w:pPr>
        <w:pStyle w:val="ConsPlusNonformat"/>
        <w:jc w:val="both"/>
      </w:pPr>
    </w:p>
    <w:p w:rsidR="007D6F78" w:rsidRDefault="007D6F78">
      <w:pPr>
        <w:pStyle w:val="ConsPlusNonformat"/>
        <w:jc w:val="both"/>
      </w:pPr>
      <w:r>
        <w:lastRenderedPageBreak/>
        <w:t xml:space="preserve">                                                 "__" _____________ 20__ г.</w:t>
      </w: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jc w:val="right"/>
        <w:outlineLvl w:val="1"/>
      </w:pPr>
      <w:r>
        <w:t>Приложение N 4</w:t>
      </w:r>
    </w:p>
    <w:p w:rsidR="007D6F78" w:rsidRDefault="007D6F78">
      <w:pPr>
        <w:pStyle w:val="ConsPlusNormal"/>
        <w:jc w:val="right"/>
      </w:pPr>
      <w:r>
        <w:t>к Регламенту работы территориальных</w:t>
      </w:r>
    </w:p>
    <w:p w:rsidR="007D6F78" w:rsidRDefault="007D6F78">
      <w:pPr>
        <w:pStyle w:val="ConsPlusNormal"/>
        <w:jc w:val="right"/>
      </w:pPr>
      <w:r>
        <w:t>подкомиссий по рассмотрению вопросов</w:t>
      </w:r>
    </w:p>
    <w:p w:rsidR="007D6F78" w:rsidRDefault="007D6F78">
      <w:pPr>
        <w:pStyle w:val="ConsPlusNormal"/>
        <w:jc w:val="right"/>
      </w:pPr>
      <w:r>
        <w:t>предоставления федеральным государственным</w:t>
      </w:r>
    </w:p>
    <w:p w:rsidR="007D6F78" w:rsidRDefault="007D6F78">
      <w:pPr>
        <w:pStyle w:val="ConsPlusNormal"/>
        <w:jc w:val="right"/>
      </w:pPr>
      <w:r>
        <w:t>гражданским служащим судов и управлений</w:t>
      </w:r>
    </w:p>
    <w:p w:rsidR="007D6F78" w:rsidRDefault="007D6F78">
      <w:pPr>
        <w:pStyle w:val="ConsPlusNormal"/>
        <w:jc w:val="right"/>
      </w:pPr>
      <w:r>
        <w:t>Судебного департамента в субъектах</w:t>
      </w:r>
    </w:p>
    <w:p w:rsidR="007D6F78" w:rsidRDefault="007D6F78">
      <w:pPr>
        <w:pStyle w:val="ConsPlusNormal"/>
        <w:jc w:val="right"/>
      </w:pPr>
      <w:r>
        <w:t>Российской Федерации единовременной</w:t>
      </w:r>
    </w:p>
    <w:p w:rsidR="007D6F78" w:rsidRDefault="007D6F78">
      <w:pPr>
        <w:pStyle w:val="ConsPlusNormal"/>
        <w:jc w:val="right"/>
      </w:pPr>
      <w:r>
        <w:t>субсидии на приобретение жилого помещения</w:t>
      </w:r>
    </w:p>
    <w:p w:rsidR="007D6F78" w:rsidRDefault="007D6F78">
      <w:pPr>
        <w:pStyle w:val="ConsPlusNormal"/>
        <w:ind w:firstLine="540"/>
        <w:jc w:val="both"/>
      </w:pPr>
    </w:p>
    <w:p w:rsidR="007D6F78" w:rsidRDefault="007D6F78">
      <w:pPr>
        <w:pStyle w:val="ConsPlusNonformat"/>
        <w:jc w:val="both"/>
      </w:pPr>
      <w:r>
        <w:t xml:space="preserve">                              Титульный лист</w:t>
      </w:r>
    </w:p>
    <w:p w:rsidR="007D6F78" w:rsidRDefault="007D6F78">
      <w:pPr>
        <w:pStyle w:val="ConsPlusNonformat"/>
        <w:jc w:val="both"/>
      </w:pPr>
    </w:p>
    <w:p w:rsidR="007D6F78" w:rsidRDefault="007D6F78">
      <w:pPr>
        <w:pStyle w:val="ConsPlusNonformat"/>
        <w:jc w:val="both"/>
      </w:pPr>
      <w:bookmarkStart w:id="8" w:name="P427"/>
      <w:bookmarkEnd w:id="8"/>
      <w:r>
        <w:t xml:space="preserve">                          РЕГИСТРАЦИОННЫЙ ЖУРНАЛ</w:t>
      </w:r>
    </w:p>
    <w:p w:rsidR="007D6F78" w:rsidRDefault="007D6F78">
      <w:pPr>
        <w:pStyle w:val="ConsPlusNonformat"/>
        <w:jc w:val="both"/>
      </w:pPr>
      <w:r>
        <w:t xml:space="preserve">    территориальной подкомиссии по рассмотрению вопросов предоставления</w:t>
      </w:r>
    </w:p>
    <w:p w:rsidR="007D6F78" w:rsidRDefault="007D6F78">
      <w:pPr>
        <w:pStyle w:val="ConsPlusNonformat"/>
        <w:jc w:val="both"/>
      </w:pPr>
      <w:r>
        <w:t xml:space="preserve">    федеральным государственным гражданским служащим судов и управления</w:t>
      </w:r>
    </w:p>
    <w:p w:rsidR="007D6F78" w:rsidRDefault="007D6F78">
      <w:pPr>
        <w:pStyle w:val="ConsPlusNonformat"/>
        <w:jc w:val="both"/>
      </w:pPr>
      <w:r>
        <w:t xml:space="preserve">         Судебного департамента в ________________________________</w:t>
      </w:r>
    </w:p>
    <w:p w:rsidR="007D6F78" w:rsidRDefault="007D6F78">
      <w:pPr>
        <w:pStyle w:val="ConsPlusNonformat"/>
        <w:jc w:val="both"/>
      </w:pPr>
      <w:r>
        <w:t xml:space="preserve">                                   (субъект Российской Федерации)</w:t>
      </w:r>
    </w:p>
    <w:p w:rsidR="007D6F78" w:rsidRDefault="007D6F78">
      <w:pPr>
        <w:pStyle w:val="ConsPlusNonformat"/>
        <w:jc w:val="both"/>
      </w:pPr>
      <w:r>
        <w:t xml:space="preserve">         единовременной субсидии на приобретение жилого помещения</w:t>
      </w:r>
    </w:p>
    <w:p w:rsidR="007D6F78" w:rsidRDefault="007D6F78">
      <w:pPr>
        <w:pStyle w:val="ConsPlusNonformat"/>
        <w:jc w:val="both"/>
      </w:pPr>
    </w:p>
    <w:p w:rsidR="007D6F78" w:rsidRDefault="007D6F78">
      <w:pPr>
        <w:pStyle w:val="ConsPlusNonformat"/>
        <w:jc w:val="both"/>
      </w:pPr>
      <w:r>
        <w:t xml:space="preserve">                                      Начат _______________________ 20__ г.</w:t>
      </w:r>
    </w:p>
    <w:p w:rsidR="007D6F78" w:rsidRDefault="007D6F78">
      <w:pPr>
        <w:pStyle w:val="ConsPlusNonformat"/>
        <w:jc w:val="both"/>
      </w:pPr>
      <w:r>
        <w:t xml:space="preserve">                                      Окончен _____________________ 20__ г.</w:t>
      </w:r>
    </w:p>
    <w:p w:rsidR="007D6F78" w:rsidRDefault="007D6F78">
      <w:pPr>
        <w:pStyle w:val="ConsPlusNormal"/>
        <w:ind w:firstLine="540"/>
        <w:jc w:val="both"/>
      </w:pPr>
    </w:p>
    <w:p w:rsidR="007D6F78" w:rsidRDefault="007D6F78">
      <w:pPr>
        <w:pStyle w:val="ConsPlusNormal"/>
        <w:jc w:val="center"/>
      </w:pPr>
      <w:r>
        <w:t>Содержание регистрационного журнала:</w:t>
      </w:r>
    </w:p>
    <w:p w:rsidR="007D6F78" w:rsidRDefault="007D6F7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4"/>
        <w:gridCol w:w="1474"/>
        <w:gridCol w:w="1417"/>
        <w:gridCol w:w="1349"/>
        <w:gridCol w:w="1872"/>
        <w:gridCol w:w="1493"/>
      </w:tblGrid>
      <w:tr w:rsidR="007D6F78">
        <w:tc>
          <w:tcPr>
            <w:tcW w:w="1464" w:type="dxa"/>
            <w:vAlign w:val="center"/>
          </w:tcPr>
          <w:p w:rsidR="007D6F78" w:rsidRDefault="007D6F78">
            <w:pPr>
              <w:pStyle w:val="ConsPlusNormal"/>
              <w:jc w:val="center"/>
            </w:pPr>
            <w:r>
              <w:t>Порядковый номер поступления документов</w:t>
            </w:r>
          </w:p>
        </w:tc>
        <w:tc>
          <w:tcPr>
            <w:tcW w:w="1474" w:type="dxa"/>
            <w:vAlign w:val="center"/>
          </w:tcPr>
          <w:p w:rsidR="007D6F78" w:rsidRDefault="007D6F78">
            <w:pPr>
              <w:pStyle w:val="ConsPlusNormal"/>
              <w:jc w:val="center"/>
            </w:pPr>
            <w:r>
              <w:t>Дата поступления документов</w:t>
            </w:r>
          </w:p>
        </w:tc>
        <w:tc>
          <w:tcPr>
            <w:tcW w:w="1417" w:type="dxa"/>
            <w:vAlign w:val="center"/>
          </w:tcPr>
          <w:p w:rsidR="007D6F78" w:rsidRDefault="007D6F78">
            <w:pPr>
              <w:pStyle w:val="ConsPlusNormal"/>
              <w:jc w:val="center"/>
            </w:pPr>
            <w:r>
              <w:t>Фамилия, имя, отчество гражданского служащего</w:t>
            </w:r>
          </w:p>
        </w:tc>
        <w:tc>
          <w:tcPr>
            <w:tcW w:w="1349" w:type="dxa"/>
            <w:vAlign w:val="center"/>
          </w:tcPr>
          <w:p w:rsidR="007D6F78" w:rsidRDefault="007D6F78">
            <w:pPr>
              <w:pStyle w:val="ConsPlusNormal"/>
              <w:jc w:val="center"/>
            </w:pPr>
            <w:r>
              <w:t>Опись документов</w:t>
            </w:r>
          </w:p>
        </w:tc>
        <w:tc>
          <w:tcPr>
            <w:tcW w:w="1872" w:type="dxa"/>
            <w:vAlign w:val="center"/>
          </w:tcPr>
          <w:p w:rsidR="007D6F78" w:rsidRDefault="007D6F78">
            <w:pPr>
              <w:pStyle w:val="ConsPlusNormal"/>
              <w:jc w:val="center"/>
            </w:pPr>
            <w:r>
              <w:t>Подпись секретаря территориальной подкомиссии</w:t>
            </w:r>
          </w:p>
        </w:tc>
        <w:tc>
          <w:tcPr>
            <w:tcW w:w="1493" w:type="dxa"/>
            <w:vAlign w:val="center"/>
          </w:tcPr>
          <w:p w:rsidR="007D6F78" w:rsidRDefault="007D6F78">
            <w:pPr>
              <w:pStyle w:val="ConsPlusNormal"/>
              <w:jc w:val="center"/>
            </w:pPr>
            <w:r>
              <w:t>Подпись гражданского служащего</w:t>
            </w:r>
          </w:p>
        </w:tc>
      </w:tr>
      <w:tr w:rsidR="007D6F78">
        <w:tc>
          <w:tcPr>
            <w:tcW w:w="1464" w:type="dxa"/>
            <w:vAlign w:val="center"/>
          </w:tcPr>
          <w:p w:rsidR="007D6F78" w:rsidRDefault="007D6F78">
            <w:pPr>
              <w:pStyle w:val="ConsPlusNormal"/>
            </w:pPr>
          </w:p>
        </w:tc>
        <w:tc>
          <w:tcPr>
            <w:tcW w:w="1474" w:type="dxa"/>
            <w:vAlign w:val="center"/>
          </w:tcPr>
          <w:p w:rsidR="007D6F78" w:rsidRDefault="007D6F78">
            <w:pPr>
              <w:pStyle w:val="ConsPlusNormal"/>
            </w:pPr>
          </w:p>
        </w:tc>
        <w:tc>
          <w:tcPr>
            <w:tcW w:w="1417" w:type="dxa"/>
            <w:vAlign w:val="center"/>
          </w:tcPr>
          <w:p w:rsidR="007D6F78" w:rsidRDefault="007D6F78">
            <w:pPr>
              <w:pStyle w:val="ConsPlusNormal"/>
            </w:pPr>
          </w:p>
        </w:tc>
        <w:tc>
          <w:tcPr>
            <w:tcW w:w="1349" w:type="dxa"/>
            <w:vAlign w:val="center"/>
          </w:tcPr>
          <w:p w:rsidR="007D6F78" w:rsidRDefault="007D6F78">
            <w:pPr>
              <w:pStyle w:val="ConsPlusNormal"/>
            </w:pPr>
          </w:p>
        </w:tc>
        <w:tc>
          <w:tcPr>
            <w:tcW w:w="1872" w:type="dxa"/>
            <w:vAlign w:val="center"/>
          </w:tcPr>
          <w:p w:rsidR="007D6F78" w:rsidRDefault="007D6F78">
            <w:pPr>
              <w:pStyle w:val="ConsPlusNormal"/>
            </w:pPr>
          </w:p>
        </w:tc>
        <w:tc>
          <w:tcPr>
            <w:tcW w:w="1493" w:type="dxa"/>
            <w:vAlign w:val="center"/>
          </w:tcPr>
          <w:p w:rsidR="007D6F78" w:rsidRDefault="007D6F78">
            <w:pPr>
              <w:pStyle w:val="ConsPlusNormal"/>
            </w:pPr>
          </w:p>
        </w:tc>
      </w:tr>
    </w:tbl>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jc w:val="right"/>
        <w:outlineLvl w:val="1"/>
      </w:pPr>
      <w:r>
        <w:t>Приложение N 5</w:t>
      </w:r>
    </w:p>
    <w:p w:rsidR="007D6F78" w:rsidRDefault="007D6F78">
      <w:pPr>
        <w:pStyle w:val="ConsPlusNormal"/>
        <w:jc w:val="right"/>
      </w:pPr>
      <w:r>
        <w:t>к Регламенту работы территориальных</w:t>
      </w:r>
    </w:p>
    <w:p w:rsidR="007D6F78" w:rsidRDefault="007D6F78">
      <w:pPr>
        <w:pStyle w:val="ConsPlusNormal"/>
        <w:jc w:val="right"/>
      </w:pPr>
      <w:r>
        <w:t>подкомиссий по рассмотрению вопросов</w:t>
      </w:r>
    </w:p>
    <w:p w:rsidR="007D6F78" w:rsidRDefault="007D6F78">
      <w:pPr>
        <w:pStyle w:val="ConsPlusNormal"/>
        <w:jc w:val="right"/>
      </w:pPr>
      <w:r>
        <w:t>предоставления федеральным государственным</w:t>
      </w:r>
    </w:p>
    <w:p w:rsidR="007D6F78" w:rsidRDefault="007D6F78">
      <w:pPr>
        <w:pStyle w:val="ConsPlusNormal"/>
        <w:jc w:val="right"/>
      </w:pPr>
      <w:r>
        <w:t>гражданским служащим судов и управлений</w:t>
      </w:r>
    </w:p>
    <w:p w:rsidR="007D6F78" w:rsidRDefault="007D6F78">
      <w:pPr>
        <w:pStyle w:val="ConsPlusNormal"/>
        <w:jc w:val="right"/>
      </w:pPr>
      <w:r>
        <w:t>Судебного департамента в субъектах</w:t>
      </w:r>
    </w:p>
    <w:p w:rsidR="007D6F78" w:rsidRDefault="007D6F78">
      <w:pPr>
        <w:pStyle w:val="ConsPlusNormal"/>
        <w:jc w:val="right"/>
      </w:pPr>
      <w:r>
        <w:t>Российской Федерации единовременной</w:t>
      </w:r>
    </w:p>
    <w:p w:rsidR="007D6F78" w:rsidRDefault="007D6F78">
      <w:pPr>
        <w:pStyle w:val="ConsPlusNormal"/>
        <w:jc w:val="right"/>
      </w:pPr>
      <w:r>
        <w:t>субсидии на приобретение жилого помещения</w:t>
      </w:r>
    </w:p>
    <w:p w:rsidR="007D6F78" w:rsidRDefault="007D6F78">
      <w:pPr>
        <w:pStyle w:val="ConsPlusNormal"/>
        <w:ind w:firstLine="540"/>
        <w:jc w:val="both"/>
      </w:pPr>
    </w:p>
    <w:p w:rsidR="007D6F78" w:rsidRDefault="007D6F78">
      <w:pPr>
        <w:pStyle w:val="ConsPlusNonformat"/>
        <w:jc w:val="both"/>
      </w:pPr>
      <w:bookmarkStart w:id="9" w:name="P465"/>
      <w:bookmarkEnd w:id="9"/>
      <w:r>
        <w:t xml:space="preserve">                                  СПРАВКА</w:t>
      </w:r>
    </w:p>
    <w:p w:rsidR="007D6F78" w:rsidRDefault="007D6F78">
      <w:pPr>
        <w:pStyle w:val="ConsPlusNonformat"/>
        <w:jc w:val="both"/>
      </w:pPr>
    </w:p>
    <w:p w:rsidR="007D6F78" w:rsidRDefault="007D6F78">
      <w:pPr>
        <w:pStyle w:val="ConsPlusNonformat"/>
        <w:jc w:val="both"/>
      </w:pPr>
      <w:r>
        <w:t>Выдана ____________________________________________________________________</w:t>
      </w:r>
    </w:p>
    <w:p w:rsidR="007D6F78" w:rsidRDefault="007D6F78">
      <w:pPr>
        <w:pStyle w:val="ConsPlusNonformat"/>
        <w:jc w:val="both"/>
      </w:pPr>
      <w:r>
        <w:t xml:space="preserve">                 (Ф.И.О. государственного гражданского служащего)</w:t>
      </w:r>
    </w:p>
    <w:p w:rsidR="007D6F78" w:rsidRDefault="007D6F78">
      <w:pPr>
        <w:pStyle w:val="ConsPlusNonformat"/>
        <w:jc w:val="both"/>
      </w:pPr>
      <w:r>
        <w:t>___________________________________________________________________________</w:t>
      </w:r>
    </w:p>
    <w:p w:rsidR="007D6F78" w:rsidRDefault="007D6F78">
      <w:pPr>
        <w:pStyle w:val="ConsPlusNonformat"/>
        <w:jc w:val="both"/>
      </w:pPr>
      <w:r>
        <w:t xml:space="preserve">                          (занимаемая должность)</w:t>
      </w:r>
    </w:p>
    <w:p w:rsidR="007D6F78" w:rsidRDefault="007D6F78">
      <w:pPr>
        <w:pStyle w:val="ConsPlusNonformat"/>
        <w:jc w:val="both"/>
      </w:pPr>
    </w:p>
    <w:p w:rsidR="007D6F78" w:rsidRDefault="007D6F78">
      <w:pPr>
        <w:pStyle w:val="ConsPlusNonformat"/>
        <w:jc w:val="both"/>
      </w:pPr>
      <w:r>
        <w:lastRenderedPageBreak/>
        <w:t>Заявление зарегистрировано в регистрационном журнале ______________________</w:t>
      </w:r>
    </w:p>
    <w:p w:rsidR="007D6F78" w:rsidRDefault="007D6F78">
      <w:pPr>
        <w:pStyle w:val="ConsPlusNonformat"/>
        <w:jc w:val="both"/>
      </w:pPr>
      <w:r>
        <w:t>___________________________________________________________________________</w:t>
      </w:r>
    </w:p>
    <w:p w:rsidR="007D6F78" w:rsidRDefault="007D6F78">
      <w:pPr>
        <w:pStyle w:val="ConsPlusNonformat"/>
        <w:jc w:val="both"/>
      </w:pPr>
      <w:r>
        <w:t xml:space="preserve">                      (дата и регистрационный номер)</w:t>
      </w:r>
    </w:p>
    <w:p w:rsidR="007D6F78" w:rsidRDefault="007D6F78">
      <w:pPr>
        <w:pStyle w:val="ConsPlusNonformat"/>
        <w:jc w:val="both"/>
      </w:pPr>
    </w:p>
    <w:p w:rsidR="007D6F78" w:rsidRDefault="007D6F78">
      <w:pPr>
        <w:pStyle w:val="ConsPlusNonformat"/>
        <w:jc w:val="both"/>
      </w:pPr>
      <w:r>
        <w:t>Секретарь территориальной подкомиссии</w:t>
      </w:r>
    </w:p>
    <w:p w:rsidR="007D6F78" w:rsidRDefault="007D6F78">
      <w:pPr>
        <w:pStyle w:val="ConsPlusNonformat"/>
        <w:jc w:val="both"/>
      </w:pPr>
      <w:r>
        <w:t>по рассмотрению вопросов предоставления</w:t>
      </w:r>
    </w:p>
    <w:p w:rsidR="007D6F78" w:rsidRDefault="007D6F78">
      <w:pPr>
        <w:pStyle w:val="ConsPlusNonformat"/>
        <w:jc w:val="both"/>
      </w:pPr>
      <w:r>
        <w:t>федеральным государственным гражданским</w:t>
      </w:r>
    </w:p>
    <w:p w:rsidR="007D6F78" w:rsidRDefault="007D6F78">
      <w:pPr>
        <w:pStyle w:val="ConsPlusNonformat"/>
        <w:jc w:val="both"/>
      </w:pPr>
      <w:r>
        <w:t>служащим судов и управления Судебного</w:t>
      </w:r>
    </w:p>
    <w:p w:rsidR="007D6F78" w:rsidRDefault="007D6F78">
      <w:pPr>
        <w:pStyle w:val="ConsPlusNonformat"/>
        <w:jc w:val="both"/>
      </w:pPr>
      <w:r>
        <w:t>департамента в ______________________________</w:t>
      </w:r>
    </w:p>
    <w:p w:rsidR="007D6F78" w:rsidRDefault="007D6F78">
      <w:pPr>
        <w:pStyle w:val="ConsPlusNonformat"/>
        <w:jc w:val="both"/>
      </w:pPr>
      <w:r>
        <w:t xml:space="preserve">               (субъект Российской Федерации)</w:t>
      </w:r>
    </w:p>
    <w:p w:rsidR="007D6F78" w:rsidRDefault="007D6F78">
      <w:pPr>
        <w:pStyle w:val="ConsPlusNonformat"/>
        <w:jc w:val="both"/>
      </w:pPr>
    </w:p>
    <w:p w:rsidR="007D6F78" w:rsidRDefault="007D6F78">
      <w:pPr>
        <w:pStyle w:val="ConsPlusNonformat"/>
        <w:jc w:val="both"/>
      </w:pPr>
      <w:r>
        <w:t>единовременной субсидии на приобретение</w:t>
      </w:r>
    </w:p>
    <w:p w:rsidR="007D6F78" w:rsidRDefault="007D6F78">
      <w:pPr>
        <w:pStyle w:val="ConsPlusNonformat"/>
        <w:jc w:val="both"/>
      </w:pPr>
      <w:r>
        <w:t>жилого помещения                            ___________/___________________</w:t>
      </w:r>
    </w:p>
    <w:p w:rsidR="007D6F78" w:rsidRDefault="007D6F78">
      <w:pPr>
        <w:pStyle w:val="ConsPlusNonformat"/>
        <w:jc w:val="both"/>
      </w:pPr>
      <w:r>
        <w:t xml:space="preserve">                                              подпись    инициалы, фамилия</w:t>
      </w: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jc w:val="right"/>
        <w:outlineLvl w:val="1"/>
      </w:pPr>
      <w:r>
        <w:t>Приложение N 6</w:t>
      </w:r>
    </w:p>
    <w:p w:rsidR="007D6F78" w:rsidRDefault="007D6F78">
      <w:pPr>
        <w:pStyle w:val="ConsPlusNormal"/>
        <w:jc w:val="right"/>
      </w:pPr>
      <w:r>
        <w:t>к Регламенту работы территориальных</w:t>
      </w:r>
    </w:p>
    <w:p w:rsidR="007D6F78" w:rsidRDefault="007D6F78">
      <w:pPr>
        <w:pStyle w:val="ConsPlusNormal"/>
        <w:jc w:val="right"/>
      </w:pPr>
      <w:r>
        <w:t>подкомиссий по рассмотрению вопросов</w:t>
      </w:r>
    </w:p>
    <w:p w:rsidR="007D6F78" w:rsidRDefault="007D6F78">
      <w:pPr>
        <w:pStyle w:val="ConsPlusNormal"/>
        <w:jc w:val="right"/>
      </w:pPr>
      <w:r>
        <w:t>предоставления федеральным государственным</w:t>
      </w:r>
    </w:p>
    <w:p w:rsidR="007D6F78" w:rsidRDefault="007D6F78">
      <w:pPr>
        <w:pStyle w:val="ConsPlusNormal"/>
        <w:jc w:val="right"/>
      </w:pPr>
      <w:r>
        <w:t>гражданским служащим судов и управлений</w:t>
      </w:r>
    </w:p>
    <w:p w:rsidR="007D6F78" w:rsidRDefault="007D6F78">
      <w:pPr>
        <w:pStyle w:val="ConsPlusNormal"/>
        <w:jc w:val="right"/>
      </w:pPr>
      <w:r>
        <w:t>Судебного департамента в субъектах</w:t>
      </w:r>
    </w:p>
    <w:p w:rsidR="007D6F78" w:rsidRDefault="007D6F78">
      <w:pPr>
        <w:pStyle w:val="ConsPlusNormal"/>
        <w:jc w:val="right"/>
      </w:pPr>
      <w:r>
        <w:t>Российской Федерации единовременной</w:t>
      </w:r>
    </w:p>
    <w:p w:rsidR="007D6F78" w:rsidRDefault="007D6F78">
      <w:pPr>
        <w:pStyle w:val="ConsPlusNormal"/>
        <w:jc w:val="right"/>
      </w:pPr>
      <w:r>
        <w:t>субсидии на приобретение жилого помещения</w:t>
      </w:r>
    </w:p>
    <w:p w:rsidR="007D6F78" w:rsidRDefault="007D6F78">
      <w:pPr>
        <w:pStyle w:val="ConsPlusNormal"/>
        <w:ind w:firstLine="540"/>
        <w:jc w:val="both"/>
      </w:pPr>
    </w:p>
    <w:p w:rsidR="007D6F78" w:rsidRDefault="007D6F78">
      <w:pPr>
        <w:pStyle w:val="ConsPlusNormal"/>
        <w:jc w:val="center"/>
      </w:pPr>
      <w:bookmarkStart w:id="10" w:name="P500"/>
      <w:bookmarkEnd w:id="10"/>
      <w:r>
        <w:t>КНИГА УЧЕТА</w:t>
      </w:r>
    </w:p>
    <w:p w:rsidR="007D6F78" w:rsidRDefault="007D6F78">
      <w:pPr>
        <w:pStyle w:val="ConsPlusNormal"/>
        <w:jc w:val="center"/>
      </w:pPr>
      <w:r>
        <w:t>федеральных государственных гражданских служащих</w:t>
      </w:r>
    </w:p>
    <w:p w:rsidR="007D6F78" w:rsidRDefault="007D6F78">
      <w:pPr>
        <w:pStyle w:val="ConsPlusNormal"/>
        <w:jc w:val="center"/>
      </w:pPr>
      <w:r>
        <w:t>для получения единовременной субсидии на приобретение</w:t>
      </w:r>
    </w:p>
    <w:p w:rsidR="007D6F78" w:rsidRDefault="007D6F78">
      <w:pPr>
        <w:pStyle w:val="ConsPlusNormal"/>
        <w:jc w:val="center"/>
      </w:pPr>
      <w:r>
        <w:t>жилого помещения, предоставляемой федеральным</w:t>
      </w:r>
    </w:p>
    <w:p w:rsidR="007D6F78" w:rsidRDefault="007D6F78">
      <w:pPr>
        <w:pStyle w:val="ConsPlusNormal"/>
        <w:jc w:val="center"/>
      </w:pPr>
      <w:r>
        <w:t>государственным гражданским служащим</w:t>
      </w:r>
    </w:p>
    <w:p w:rsidR="007D6F78" w:rsidRDefault="007D6F78">
      <w:pPr>
        <w:pStyle w:val="ConsPlusNormal"/>
        <w:ind w:firstLine="540"/>
        <w:jc w:val="both"/>
      </w:pPr>
    </w:p>
    <w:p w:rsidR="007D6F78" w:rsidRDefault="007D6F78">
      <w:pPr>
        <w:pStyle w:val="ConsPlusNormal"/>
        <w:jc w:val="center"/>
      </w:pPr>
      <w:r>
        <w:t>_________________________________________________________</w:t>
      </w:r>
    </w:p>
    <w:p w:rsidR="007D6F78" w:rsidRDefault="007D6F78">
      <w:pPr>
        <w:pStyle w:val="ConsPlusNormal"/>
        <w:jc w:val="center"/>
      </w:pPr>
      <w:r>
        <w:t>(наименование федерального государственного органа)</w:t>
      </w:r>
    </w:p>
    <w:p w:rsidR="007D6F78" w:rsidRDefault="007D6F78">
      <w:pPr>
        <w:pStyle w:val="ConsPlusNormal"/>
        <w:ind w:firstLine="540"/>
        <w:jc w:val="both"/>
      </w:pPr>
    </w:p>
    <w:p w:rsidR="007D6F78" w:rsidRDefault="007D6F78">
      <w:pPr>
        <w:pStyle w:val="ConsPlusNormal"/>
        <w:jc w:val="right"/>
      </w:pPr>
      <w:r>
        <w:t>Начата _______________________ 20__ г.</w:t>
      </w:r>
    </w:p>
    <w:p w:rsidR="007D6F78" w:rsidRDefault="007D6F78">
      <w:pPr>
        <w:pStyle w:val="ConsPlusNormal"/>
        <w:jc w:val="right"/>
      </w:pPr>
      <w:r>
        <w:t>Окончена _____________________ 20__ г.</w:t>
      </w:r>
    </w:p>
    <w:p w:rsidR="007D6F78" w:rsidRDefault="007D6F78">
      <w:pPr>
        <w:pStyle w:val="ConsPlusNormal"/>
        <w:ind w:firstLine="540"/>
        <w:jc w:val="both"/>
      </w:pPr>
    </w:p>
    <w:p w:rsidR="007D6F78" w:rsidRDefault="007D6F78">
      <w:pPr>
        <w:pStyle w:val="ConsPlusNormal"/>
        <w:sectPr w:rsidR="007D6F78" w:rsidSect="006109C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530"/>
        <w:gridCol w:w="1360"/>
        <w:gridCol w:w="1303"/>
        <w:gridCol w:w="1077"/>
        <w:gridCol w:w="793"/>
        <w:gridCol w:w="1247"/>
        <w:gridCol w:w="1077"/>
        <w:gridCol w:w="850"/>
        <w:gridCol w:w="2381"/>
        <w:gridCol w:w="907"/>
      </w:tblGrid>
      <w:tr w:rsidR="007D6F78">
        <w:tc>
          <w:tcPr>
            <w:tcW w:w="1077" w:type="dxa"/>
            <w:vMerge w:val="restart"/>
            <w:vAlign w:val="center"/>
          </w:tcPr>
          <w:p w:rsidR="007D6F78" w:rsidRDefault="007D6F78">
            <w:pPr>
              <w:pStyle w:val="ConsPlusNormal"/>
              <w:jc w:val="center"/>
            </w:pPr>
            <w:r>
              <w:lastRenderedPageBreak/>
              <w:t>Ф.И.О. федерального государственного гражданского служащего</w:t>
            </w:r>
          </w:p>
        </w:tc>
        <w:tc>
          <w:tcPr>
            <w:tcW w:w="1530" w:type="dxa"/>
            <w:vMerge w:val="restart"/>
            <w:vAlign w:val="center"/>
          </w:tcPr>
          <w:p w:rsidR="007D6F78" w:rsidRDefault="007D6F78">
            <w:pPr>
              <w:pStyle w:val="ConsPlusNormal"/>
              <w:jc w:val="center"/>
            </w:pPr>
            <w:r>
              <w:t>Члены семьи, проживающие совместно с федеральным государственным гражданским служащим (Ф.И.О., степень родства)</w:t>
            </w:r>
          </w:p>
        </w:tc>
        <w:tc>
          <w:tcPr>
            <w:tcW w:w="1360" w:type="dxa"/>
            <w:vMerge w:val="restart"/>
            <w:vAlign w:val="center"/>
          </w:tcPr>
          <w:p w:rsidR="007D6F78" w:rsidRDefault="007D6F78">
            <w:pPr>
              <w:pStyle w:val="ConsPlusNormal"/>
              <w:jc w:val="center"/>
            </w:pPr>
            <w:r>
              <w:t>Стаж государственной гражданской службы Российской Федерации, в том числе в данном государственном органе</w:t>
            </w:r>
          </w:p>
        </w:tc>
        <w:tc>
          <w:tcPr>
            <w:tcW w:w="1303" w:type="dxa"/>
            <w:vMerge w:val="restart"/>
            <w:vAlign w:val="center"/>
          </w:tcPr>
          <w:p w:rsidR="007D6F78" w:rsidRDefault="007D6F78">
            <w:pPr>
              <w:pStyle w:val="ConsPlusNormal"/>
              <w:jc w:val="center"/>
            </w:pPr>
            <w:r>
              <w:t>Год, месяц, число постановки на учет (номер, дата правового акта, утверждающего решение о постановке на учет)</w:t>
            </w:r>
          </w:p>
        </w:tc>
        <w:tc>
          <w:tcPr>
            <w:tcW w:w="3117" w:type="dxa"/>
            <w:gridSpan w:val="3"/>
            <w:vAlign w:val="center"/>
          </w:tcPr>
          <w:p w:rsidR="007D6F78" w:rsidRDefault="007D6F78">
            <w:pPr>
              <w:pStyle w:val="ConsPlusNormal"/>
              <w:jc w:val="center"/>
            </w:pPr>
            <w:r>
              <w:t>Жилищные условия</w:t>
            </w:r>
          </w:p>
        </w:tc>
        <w:tc>
          <w:tcPr>
            <w:tcW w:w="1077" w:type="dxa"/>
            <w:vMerge w:val="restart"/>
            <w:vAlign w:val="center"/>
          </w:tcPr>
          <w:p w:rsidR="007D6F78" w:rsidRDefault="007D6F78">
            <w:pPr>
              <w:pStyle w:val="ConsPlusNormal"/>
              <w:jc w:val="center"/>
            </w:pPr>
            <w:r>
              <w:t>Решение о предоставлении единовременной выплаты (номер, дата правового акта)</w:t>
            </w:r>
          </w:p>
        </w:tc>
        <w:tc>
          <w:tcPr>
            <w:tcW w:w="850" w:type="dxa"/>
            <w:vMerge w:val="restart"/>
            <w:vAlign w:val="center"/>
          </w:tcPr>
          <w:p w:rsidR="007D6F78" w:rsidRDefault="007D6F78">
            <w:pPr>
              <w:pStyle w:val="ConsPlusNormal"/>
              <w:jc w:val="center"/>
            </w:pPr>
            <w:r>
              <w:t>Размер единовременной субсидии (тыс. рублей)</w:t>
            </w:r>
          </w:p>
        </w:tc>
        <w:tc>
          <w:tcPr>
            <w:tcW w:w="2381" w:type="dxa"/>
            <w:vMerge w:val="restart"/>
            <w:vAlign w:val="center"/>
          </w:tcPr>
          <w:p w:rsidR="007D6F78" w:rsidRDefault="007D6F78">
            <w:pPr>
              <w:pStyle w:val="ConsPlusNormal"/>
              <w:jc w:val="center"/>
            </w:pPr>
            <w:r>
              <w:t>Отметка о перечислении единовременной выплаты (номер, дата выписки из лицевого счета, выданной территориальным органом Федерального казначейства федеральному государственному органу)</w:t>
            </w:r>
          </w:p>
        </w:tc>
        <w:tc>
          <w:tcPr>
            <w:tcW w:w="907" w:type="dxa"/>
            <w:vMerge w:val="restart"/>
            <w:vAlign w:val="center"/>
          </w:tcPr>
          <w:p w:rsidR="007D6F78" w:rsidRDefault="007D6F78">
            <w:pPr>
              <w:pStyle w:val="ConsPlusNormal"/>
              <w:jc w:val="center"/>
            </w:pPr>
            <w:r>
              <w:t>Дата снятия с учета (номер и дата правового акта)</w:t>
            </w:r>
          </w:p>
        </w:tc>
      </w:tr>
      <w:tr w:rsidR="007D6F78">
        <w:tc>
          <w:tcPr>
            <w:tcW w:w="1077" w:type="dxa"/>
            <w:vMerge/>
          </w:tcPr>
          <w:p w:rsidR="007D6F78" w:rsidRDefault="007D6F78">
            <w:pPr>
              <w:pStyle w:val="ConsPlusNormal"/>
            </w:pPr>
          </w:p>
        </w:tc>
        <w:tc>
          <w:tcPr>
            <w:tcW w:w="1530" w:type="dxa"/>
            <w:vMerge/>
          </w:tcPr>
          <w:p w:rsidR="007D6F78" w:rsidRDefault="007D6F78">
            <w:pPr>
              <w:pStyle w:val="ConsPlusNormal"/>
            </w:pPr>
          </w:p>
        </w:tc>
        <w:tc>
          <w:tcPr>
            <w:tcW w:w="1360" w:type="dxa"/>
            <w:vMerge/>
          </w:tcPr>
          <w:p w:rsidR="007D6F78" w:rsidRDefault="007D6F78">
            <w:pPr>
              <w:pStyle w:val="ConsPlusNormal"/>
            </w:pPr>
          </w:p>
        </w:tc>
        <w:tc>
          <w:tcPr>
            <w:tcW w:w="1303" w:type="dxa"/>
            <w:vMerge/>
          </w:tcPr>
          <w:p w:rsidR="007D6F78" w:rsidRDefault="007D6F78">
            <w:pPr>
              <w:pStyle w:val="ConsPlusNormal"/>
            </w:pPr>
          </w:p>
        </w:tc>
        <w:tc>
          <w:tcPr>
            <w:tcW w:w="1077" w:type="dxa"/>
            <w:vAlign w:val="center"/>
          </w:tcPr>
          <w:p w:rsidR="007D6F78" w:rsidRDefault="007D6F78">
            <w:pPr>
              <w:pStyle w:val="ConsPlusNormal"/>
              <w:jc w:val="center"/>
            </w:pPr>
            <w:r>
              <w:t>обеспеченность общей площадью по месту регистрации (всего)</w:t>
            </w:r>
          </w:p>
        </w:tc>
        <w:tc>
          <w:tcPr>
            <w:tcW w:w="793" w:type="dxa"/>
            <w:vAlign w:val="center"/>
          </w:tcPr>
          <w:p w:rsidR="007D6F78" w:rsidRDefault="007D6F78">
            <w:pPr>
              <w:pStyle w:val="ConsPlusNormal"/>
              <w:jc w:val="center"/>
            </w:pPr>
            <w:r>
              <w:t>на одного члена семьи</w:t>
            </w:r>
          </w:p>
        </w:tc>
        <w:tc>
          <w:tcPr>
            <w:tcW w:w="1247" w:type="dxa"/>
            <w:vAlign w:val="center"/>
          </w:tcPr>
          <w:p w:rsidR="007D6F78" w:rsidRDefault="007D6F78">
            <w:pPr>
              <w:pStyle w:val="ConsPlusNormal"/>
              <w:jc w:val="center"/>
            </w:pPr>
            <w:r>
              <w:t>наличие в собственности других жилых помещений, кроме тех, где зарегистрирован</w:t>
            </w:r>
          </w:p>
        </w:tc>
        <w:tc>
          <w:tcPr>
            <w:tcW w:w="1077" w:type="dxa"/>
            <w:vMerge/>
          </w:tcPr>
          <w:p w:rsidR="007D6F78" w:rsidRDefault="007D6F78">
            <w:pPr>
              <w:pStyle w:val="ConsPlusNormal"/>
            </w:pPr>
          </w:p>
        </w:tc>
        <w:tc>
          <w:tcPr>
            <w:tcW w:w="850" w:type="dxa"/>
            <w:vMerge/>
          </w:tcPr>
          <w:p w:rsidR="007D6F78" w:rsidRDefault="007D6F78">
            <w:pPr>
              <w:pStyle w:val="ConsPlusNormal"/>
            </w:pPr>
          </w:p>
        </w:tc>
        <w:tc>
          <w:tcPr>
            <w:tcW w:w="2381" w:type="dxa"/>
            <w:vMerge/>
          </w:tcPr>
          <w:p w:rsidR="007D6F78" w:rsidRDefault="007D6F78">
            <w:pPr>
              <w:pStyle w:val="ConsPlusNormal"/>
            </w:pPr>
          </w:p>
        </w:tc>
        <w:tc>
          <w:tcPr>
            <w:tcW w:w="907" w:type="dxa"/>
            <w:vMerge/>
          </w:tcPr>
          <w:p w:rsidR="007D6F78" w:rsidRDefault="007D6F78">
            <w:pPr>
              <w:pStyle w:val="ConsPlusNormal"/>
            </w:pPr>
          </w:p>
        </w:tc>
      </w:tr>
      <w:tr w:rsidR="007D6F78">
        <w:tc>
          <w:tcPr>
            <w:tcW w:w="1077" w:type="dxa"/>
            <w:vAlign w:val="center"/>
          </w:tcPr>
          <w:p w:rsidR="007D6F78" w:rsidRDefault="007D6F78">
            <w:pPr>
              <w:pStyle w:val="ConsPlusNormal"/>
            </w:pPr>
          </w:p>
        </w:tc>
        <w:tc>
          <w:tcPr>
            <w:tcW w:w="1530" w:type="dxa"/>
            <w:vAlign w:val="center"/>
          </w:tcPr>
          <w:p w:rsidR="007D6F78" w:rsidRDefault="007D6F78">
            <w:pPr>
              <w:pStyle w:val="ConsPlusNormal"/>
            </w:pPr>
          </w:p>
        </w:tc>
        <w:tc>
          <w:tcPr>
            <w:tcW w:w="1360" w:type="dxa"/>
            <w:vAlign w:val="center"/>
          </w:tcPr>
          <w:p w:rsidR="007D6F78" w:rsidRDefault="007D6F78">
            <w:pPr>
              <w:pStyle w:val="ConsPlusNormal"/>
            </w:pPr>
          </w:p>
        </w:tc>
        <w:tc>
          <w:tcPr>
            <w:tcW w:w="1303" w:type="dxa"/>
            <w:vAlign w:val="center"/>
          </w:tcPr>
          <w:p w:rsidR="007D6F78" w:rsidRDefault="007D6F78">
            <w:pPr>
              <w:pStyle w:val="ConsPlusNormal"/>
            </w:pPr>
          </w:p>
        </w:tc>
        <w:tc>
          <w:tcPr>
            <w:tcW w:w="1077" w:type="dxa"/>
            <w:vAlign w:val="center"/>
          </w:tcPr>
          <w:p w:rsidR="007D6F78" w:rsidRDefault="007D6F78">
            <w:pPr>
              <w:pStyle w:val="ConsPlusNormal"/>
            </w:pPr>
          </w:p>
        </w:tc>
        <w:tc>
          <w:tcPr>
            <w:tcW w:w="793" w:type="dxa"/>
            <w:vAlign w:val="center"/>
          </w:tcPr>
          <w:p w:rsidR="007D6F78" w:rsidRDefault="007D6F78">
            <w:pPr>
              <w:pStyle w:val="ConsPlusNormal"/>
            </w:pPr>
          </w:p>
        </w:tc>
        <w:tc>
          <w:tcPr>
            <w:tcW w:w="1247" w:type="dxa"/>
            <w:vAlign w:val="center"/>
          </w:tcPr>
          <w:p w:rsidR="007D6F78" w:rsidRDefault="007D6F78">
            <w:pPr>
              <w:pStyle w:val="ConsPlusNormal"/>
            </w:pPr>
          </w:p>
        </w:tc>
        <w:tc>
          <w:tcPr>
            <w:tcW w:w="1077" w:type="dxa"/>
            <w:vAlign w:val="center"/>
          </w:tcPr>
          <w:p w:rsidR="007D6F78" w:rsidRDefault="007D6F78">
            <w:pPr>
              <w:pStyle w:val="ConsPlusNormal"/>
            </w:pPr>
          </w:p>
        </w:tc>
        <w:tc>
          <w:tcPr>
            <w:tcW w:w="850" w:type="dxa"/>
            <w:vAlign w:val="center"/>
          </w:tcPr>
          <w:p w:rsidR="007D6F78" w:rsidRDefault="007D6F78">
            <w:pPr>
              <w:pStyle w:val="ConsPlusNormal"/>
            </w:pPr>
          </w:p>
        </w:tc>
        <w:tc>
          <w:tcPr>
            <w:tcW w:w="2381" w:type="dxa"/>
            <w:vAlign w:val="center"/>
          </w:tcPr>
          <w:p w:rsidR="007D6F78" w:rsidRDefault="007D6F78">
            <w:pPr>
              <w:pStyle w:val="ConsPlusNormal"/>
            </w:pPr>
          </w:p>
        </w:tc>
        <w:tc>
          <w:tcPr>
            <w:tcW w:w="907" w:type="dxa"/>
            <w:vAlign w:val="center"/>
          </w:tcPr>
          <w:p w:rsidR="007D6F78" w:rsidRDefault="007D6F78">
            <w:pPr>
              <w:pStyle w:val="ConsPlusNormal"/>
            </w:pPr>
          </w:p>
        </w:tc>
      </w:tr>
    </w:tbl>
    <w:p w:rsidR="007D6F78" w:rsidRDefault="007D6F78">
      <w:pPr>
        <w:pStyle w:val="ConsPlusNormal"/>
        <w:sectPr w:rsidR="007D6F78">
          <w:pgSz w:w="16838" w:h="11905" w:orient="landscape"/>
          <w:pgMar w:top="1701" w:right="1134" w:bottom="850" w:left="1134" w:header="0" w:footer="0" w:gutter="0"/>
          <w:cols w:space="720"/>
          <w:titlePg/>
        </w:sectPr>
      </w:pP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jc w:val="right"/>
        <w:outlineLvl w:val="1"/>
      </w:pPr>
      <w:bookmarkStart w:id="11" w:name="P540"/>
      <w:bookmarkEnd w:id="11"/>
      <w:r>
        <w:t>Приложение N 7</w:t>
      </w:r>
    </w:p>
    <w:p w:rsidR="007D6F78" w:rsidRDefault="007D6F78">
      <w:pPr>
        <w:pStyle w:val="ConsPlusNormal"/>
        <w:jc w:val="right"/>
      </w:pPr>
      <w:r>
        <w:t>к Регламенту работы территориальных</w:t>
      </w:r>
    </w:p>
    <w:p w:rsidR="007D6F78" w:rsidRDefault="007D6F78">
      <w:pPr>
        <w:pStyle w:val="ConsPlusNormal"/>
        <w:jc w:val="right"/>
      </w:pPr>
      <w:r>
        <w:t>подкомиссий по рассмотрению вопросов</w:t>
      </w:r>
    </w:p>
    <w:p w:rsidR="007D6F78" w:rsidRDefault="007D6F78">
      <w:pPr>
        <w:pStyle w:val="ConsPlusNormal"/>
        <w:jc w:val="right"/>
      </w:pPr>
      <w:r>
        <w:t>предоставления федеральным государственным</w:t>
      </w:r>
    </w:p>
    <w:p w:rsidR="007D6F78" w:rsidRDefault="007D6F78">
      <w:pPr>
        <w:pStyle w:val="ConsPlusNormal"/>
        <w:jc w:val="right"/>
      </w:pPr>
      <w:r>
        <w:t>гражданским служащим судов и управлений</w:t>
      </w:r>
    </w:p>
    <w:p w:rsidR="007D6F78" w:rsidRDefault="007D6F78">
      <w:pPr>
        <w:pStyle w:val="ConsPlusNormal"/>
        <w:jc w:val="right"/>
      </w:pPr>
      <w:r>
        <w:t>Судебного департамента в субъектах</w:t>
      </w:r>
    </w:p>
    <w:p w:rsidR="007D6F78" w:rsidRDefault="007D6F78">
      <w:pPr>
        <w:pStyle w:val="ConsPlusNormal"/>
        <w:jc w:val="right"/>
      </w:pPr>
      <w:r>
        <w:t>Российской Федерации единовременной</w:t>
      </w:r>
    </w:p>
    <w:p w:rsidR="007D6F78" w:rsidRDefault="007D6F78">
      <w:pPr>
        <w:pStyle w:val="ConsPlusNormal"/>
        <w:jc w:val="right"/>
      </w:pPr>
      <w:r>
        <w:t>субсидии на приобретение жилого помещения</w:t>
      </w:r>
    </w:p>
    <w:p w:rsidR="007D6F78" w:rsidRDefault="007D6F78">
      <w:pPr>
        <w:pStyle w:val="ConsPlusNormal"/>
        <w:ind w:firstLine="540"/>
        <w:jc w:val="both"/>
      </w:pPr>
    </w:p>
    <w:p w:rsidR="007D6F78" w:rsidRDefault="007D6F78">
      <w:pPr>
        <w:pStyle w:val="ConsPlusNonformat"/>
        <w:jc w:val="both"/>
      </w:pPr>
      <w:r>
        <w:t xml:space="preserve">                      СИСТЕМА СУДЕБНОГО ДЕПАРТАМЕНТА</w:t>
      </w:r>
    </w:p>
    <w:p w:rsidR="007D6F78" w:rsidRDefault="007D6F78">
      <w:pPr>
        <w:pStyle w:val="ConsPlusNonformat"/>
        <w:jc w:val="both"/>
      </w:pPr>
      <w:r>
        <w:t xml:space="preserve">                  ПРИ ВЕРХОВНОМ СУДЕ РОССИЙСКОЙ ФЕДЕРАЦИИ</w:t>
      </w:r>
    </w:p>
    <w:p w:rsidR="007D6F78" w:rsidRDefault="007D6F78">
      <w:pPr>
        <w:pStyle w:val="ConsPlusNonformat"/>
        <w:jc w:val="both"/>
      </w:pPr>
    </w:p>
    <w:p w:rsidR="007D6F78" w:rsidRDefault="007D6F78">
      <w:pPr>
        <w:pStyle w:val="ConsPlusNonformat"/>
        <w:jc w:val="both"/>
      </w:pPr>
      <w:r>
        <w:t>Должность _________________________________________________________________</w:t>
      </w:r>
    </w:p>
    <w:p w:rsidR="007D6F78" w:rsidRDefault="007D6F78">
      <w:pPr>
        <w:pStyle w:val="ConsPlusNonformat"/>
        <w:jc w:val="both"/>
      </w:pPr>
    </w:p>
    <w:p w:rsidR="007D6F78" w:rsidRDefault="007D6F78">
      <w:pPr>
        <w:pStyle w:val="ConsPlusNonformat"/>
        <w:jc w:val="both"/>
      </w:pPr>
      <w:r>
        <w:t>группа -           категория -</w:t>
      </w:r>
    </w:p>
    <w:p w:rsidR="007D6F78" w:rsidRDefault="007D6F78">
      <w:pPr>
        <w:pStyle w:val="ConsPlusNonformat"/>
        <w:jc w:val="both"/>
      </w:pPr>
      <w:r>
        <w:t>______________________________________________ Код ________________________</w:t>
      </w:r>
    </w:p>
    <w:p w:rsidR="007D6F78" w:rsidRDefault="007D6F78">
      <w:pPr>
        <w:pStyle w:val="ConsPlusNonformat"/>
        <w:jc w:val="both"/>
      </w:pPr>
      <w:r>
        <w:t>Место службы ______________________________________________________________</w:t>
      </w:r>
    </w:p>
    <w:p w:rsidR="007D6F78" w:rsidRDefault="007D6F78">
      <w:pPr>
        <w:pStyle w:val="ConsPlusNonformat"/>
        <w:jc w:val="both"/>
      </w:pPr>
      <w:r>
        <w:t xml:space="preserve">                      (наименование субъекта Российской Федерации)</w:t>
      </w:r>
    </w:p>
    <w:p w:rsidR="007D6F78" w:rsidRDefault="007D6F78">
      <w:pPr>
        <w:pStyle w:val="ConsPlusNonformat"/>
        <w:jc w:val="both"/>
      </w:pPr>
    </w:p>
    <w:p w:rsidR="007D6F78" w:rsidRDefault="007D6F78">
      <w:pPr>
        <w:pStyle w:val="ConsPlusNonformat"/>
        <w:jc w:val="both"/>
      </w:pPr>
      <w:r>
        <w:t>Стаж госслужбы ____________________ лет/__________________________ месяцев,</w:t>
      </w:r>
    </w:p>
    <w:p w:rsidR="007D6F78" w:rsidRDefault="007D6F78">
      <w:pPr>
        <w:pStyle w:val="ConsPlusNonformat"/>
        <w:jc w:val="both"/>
      </w:pPr>
      <w:r>
        <w:t>в том числе (указываются  все периоды, вошедшие в стаж гражданской службы):</w:t>
      </w:r>
    </w:p>
    <w:p w:rsidR="007D6F78" w:rsidRDefault="007D6F78">
      <w:pPr>
        <w:pStyle w:val="ConsPlusNonformat"/>
        <w:jc w:val="both"/>
      </w:pPr>
      <w:r>
        <w:t>с ____________________________ по ______________________  _________________</w:t>
      </w:r>
    </w:p>
    <w:p w:rsidR="007D6F78" w:rsidRDefault="007D6F78">
      <w:pPr>
        <w:pStyle w:val="ConsPlusNonformat"/>
        <w:jc w:val="both"/>
      </w:pPr>
      <w:r>
        <w:t xml:space="preserve">  (дата поступления на службу)    (дата окончания службы)   (наименование</w:t>
      </w:r>
    </w:p>
    <w:p w:rsidR="007D6F78" w:rsidRDefault="007D6F78">
      <w:pPr>
        <w:pStyle w:val="ConsPlusNonformat"/>
        <w:jc w:val="both"/>
      </w:pPr>
      <w:r>
        <w:t xml:space="preserve">                                                            организации)</w:t>
      </w:r>
    </w:p>
    <w:p w:rsidR="007D6F78" w:rsidRDefault="007D6F78">
      <w:pPr>
        <w:pStyle w:val="ConsPlusNonformat"/>
        <w:jc w:val="both"/>
      </w:pPr>
      <w:r>
        <w:t>___________________________________________________________________________</w:t>
      </w:r>
    </w:p>
    <w:p w:rsidR="007D6F78" w:rsidRDefault="007D6F78">
      <w:pPr>
        <w:pStyle w:val="ConsPlusNonformat"/>
        <w:jc w:val="both"/>
      </w:pPr>
      <w:r>
        <w:t xml:space="preserve">                  (вид службы, подразделение, должность)</w:t>
      </w:r>
    </w:p>
    <w:p w:rsidR="007D6F78" w:rsidRDefault="007D6F78">
      <w:pPr>
        <w:pStyle w:val="ConsPlusNonformat"/>
        <w:jc w:val="both"/>
      </w:pPr>
    </w:p>
    <w:p w:rsidR="007D6F78" w:rsidRDefault="007D6F78">
      <w:pPr>
        <w:pStyle w:val="ConsPlusNonformat"/>
        <w:jc w:val="both"/>
      </w:pPr>
      <w:r>
        <w:t>Личные данные</w:t>
      </w:r>
    </w:p>
    <w:p w:rsidR="007D6F78" w:rsidRDefault="007D6F78">
      <w:pPr>
        <w:pStyle w:val="ConsPlusNonformat"/>
        <w:jc w:val="both"/>
      </w:pPr>
      <w:r>
        <w:t>Фамилия __________________ Имя ___________________ Отчество________________</w:t>
      </w:r>
    </w:p>
    <w:p w:rsidR="007D6F78" w:rsidRDefault="007D6F78">
      <w:pPr>
        <w:pStyle w:val="ConsPlusNonformat"/>
        <w:jc w:val="both"/>
      </w:pPr>
    </w:p>
    <w:p w:rsidR="007D6F78" w:rsidRDefault="007D6F78">
      <w:pPr>
        <w:pStyle w:val="ConsPlusNonformat"/>
        <w:jc w:val="both"/>
      </w:pPr>
      <w:r>
        <w:t>Сведения об изменении Ф.И.О.   (в случае перемены) ________________________</w:t>
      </w:r>
    </w:p>
    <w:p w:rsidR="007D6F78" w:rsidRDefault="007D6F78">
      <w:pPr>
        <w:pStyle w:val="ConsPlusNonformat"/>
        <w:jc w:val="both"/>
      </w:pPr>
    </w:p>
    <w:p w:rsidR="007D6F78" w:rsidRDefault="007D6F78">
      <w:pPr>
        <w:pStyle w:val="ConsPlusNonformat"/>
        <w:jc w:val="both"/>
      </w:pPr>
      <w:r>
        <w:t>Место рождения ______________________________/_____________/______________/</w:t>
      </w:r>
    </w:p>
    <w:p w:rsidR="007D6F78" w:rsidRDefault="007D6F78">
      <w:pPr>
        <w:pStyle w:val="ConsPlusNonformat"/>
        <w:jc w:val="both"/>
      </w:pPr>
      <w:r>
        <w:t xml:space="preserve">               (субъект Российской Федерации)    (город)        (село)</w:t>
      </w:r>
    </w:p>
    <w:p w:rsidR="007D6F78" w:rsidRDefault="007D6F78">
      <w:pPr>
        <w:pStyle w:val="ConsPlusNonformat"/>
        <w:jc w:val="both"/>
      </w:pPr>
    </w:p>
    <w:p w:rsidR="007D6F78" w:rsidRDefault="007D6F78">
      <w:pPr>
        <w:pStyle w:val="ConsPlusNonformat"/>
        <w:jc w:val="both"/>
      </w:pPr>
      <w:r>
        <w:t>Родился за пределами Российской Федерации: страна _________________________</w:t>
      </w:r>
    </w:p>
    <w:p w:rsidR="007D6F78" w:rsidRDefault="007D6F78">
      <w:pPr>
        <w:pStyle w:val="ConsPlusNonformat"/>
        <w:jc w:val="both"/>
      </w:pPr>
      <w:r>
        <w:t>Место рождения ____________________________________________________________</w:t>
      </w:r>
    </w:p>
    <w:p w:rsidR="007D6F78" w:rsidRDefault="007D6F78">
      <w:pPr>
        <w:pStyle w:val="ConsPlusNonformat"/>
        <w:jc w:val="both"/>
      </w:pPr>
      <w:r>
        <w:t>Дата рождения ________________ СНИЛС ____________________</w:t>
      </w:r>
    </w:p>
    <w:p w:rsidR="007D6F78" w:rsidRDefault="007D6F78">
      <w:pPr>
        <w:pStyle w:val="ConsPlusNonformat"/>
        <w:jc w:val="both"/>
      </w:pPr>
      <w:r>
        <w:t>Количество членов семьи (указывается с учетом гражданского служащего) ____,</w:t>
      </w:r>
    </w:p>
    <w:p w:rsidR="007D6F78" w:rsidRDefault="007D6F78">
      <w:pPr>
        <w:pStyle w:val="ConsPlusNonformat"/>
        <w:jc w:val="both"/>
      </w:pPr>
      <w:r>
        <w:t>в том числе члены семьи (с указанием степени родства):</w:t>
      </w:r>
    </w:p>
    <w:p w:rsidR="007D6F78" w:rsidRDefault="007D6F78">
      <w:pPr>
        <w:pStyle w:val="ConsPlusNonformat"/>
        <w:jc w:val="both"/>
      </w:pPr>
    </w:p>
    <w:p w:rsidR="007D6F78" w:rsidRDefault="007D6F78">
      <w:pPr>
        <w:pStyle w:val="ConsPlusNonformat"/>
        <w:jc w:val="both"/>
      </w:pPr>
      <w:r>
        <w:t>Ф.И.О.</w:t>
      </w:r>
    </w:p>
    <w:p w:rsidR="007D6F78" w:rsidRDefault="007D6F78">
      <w:pPr>
        <w:pStyle w:val="ConsPlusNonformat"/>
        <w:jc w:val="both"/>
      </w:pPr>
      <w:r>
        <w:t>Дата и место рождения</w:t>
      </w:r>
    </w:p>
    <w:p w:rsidR="007D6F78" w:rsidRDefault="007D6F78">
      <w:pPr>
        <w:pStyle w:val="ConsPlusNonformat"/>
        <w:jc w:val="both"/>
      </w:pPr>
    </w:p>
    <w:p w:rsidR="007D6F78" w:rsidRDefault="007D6F78">
      <w:pPr>
        <w:pStyle w:val="ConsPlusNonformat"/>
        <w:jc w:val="both"/>
      </w:pPr>
      <w:r>
        <w:t>Жилищные условия</w:t>
      </w:r>
    </w:p>
    <w:p w:rsidR="007D6F78" w:rsidRDefault="007D6F78">
      <w:pPr>
        <w:pStyle w:val="ConsPlusNonformat"/>
        <w:jc w:val="both"/>
      </w:pPr>
      <w:r>
        <w:t>Общая площадь ____________ кв. м. На одного проживающего ___________ кв. м.</w:t>
      </w:r>
    </w:p>
    <w:p w:rsidR="007D6F78" w:rsidRDefault="007D6F78">
      <w:pPr>
        <w:pStyle w:val="ConsPlusNonformat"/>
        <w:jc w:val="both"/>
      </w:pPr>
    </w:p>
    <w:p w:rsidR="007D6F78" w:rsidRDefault="007D6F78">
      <w:pPr>
        <w:pStyle w:val="ConsPlusNonformat"/>
        <w:jc w:val="both"/>
      </w:pPr>
      <w:r>
        <w:t>Постановка на учет</w:t>
      </w:r>
    </w:p>
    <w:p w:rsidR="007D6F78" w:rsidRDefault="007D6F78">
      <w:pPr>
        <w:pStyle w:val="ConsPlusNonformat"/>
        <w:jc w:val="both"/>
      </w:pPr>
      <w:r>
        <w:t>Дата постановки ______ N акта __________ Основание постановки _____________</w:t>
      </w:r>
    </w:p>
    <w:p w:rsidR="007D6F78" w:rsidRDefault="007D6F78">
      <w:pPr>
        <w:pStyle w:val="ConsPlusNonformat"/>
        <w:jc w:val="both"/>
      </w:pPr>
      <w:r>
        <w:t>Письмо в Минтруд России N __________________________ Дата _________________</w:t>
      </w:r>
    </w:p>
    <w:p w:rsidR="007D6F78" w:rsidRDefault="007D6F78">
      <w:pPr>
        <w:pStyle w:val="ConsPlusNonformat"/>
        <w:jc w:val="both"/>
      </w:pPr>
    </w:p>
    <w:p w:rsidR="007D6F78" w:rsidRDefault="007D6F78">
      <w:pPr>
        <w:pStyle w:val="ConsPlusNonformat"/>
        <w:jc w:val="both"/>
      </w:pPr>
      <w:r>
        <w:t>Снятие с учета</w:t>
      </w:r>
    </w:p>
    <w:p w:rsidR="007D6F78" w:rsidRDefault="007D6F78">
      <w:pPr>
        <w:pStyle w:val="ConsPlusNonformat"/>
        <w:jc w:val="both"/>
      </w:pPr>
      <w:r>
        <w:t>Дата снятия ________ N акта ___________ Основание снятия __________________</w:t>
      </w:r>
    </w:p>
    <w:p w:rsidR="007D6F78" w:rsidRDefault="007D6F78">
      <w:pPr>
        <w:pStyle w:val="ConsPlusNonformat"/>
        <w:jc w:val="both"/>
      </w:pPr>
      <w:r>
        <w:t>Письмо в Минтруд России N __________________ Дата _________________________</w:t>
      </w:r>
    </w:p>
    <w:p w:rsidR="007D6F78" w:rsidRDefault="007D6F78">
      <w:pPr>
        <w:pStyle w:val="ConsPlusNonformat"/>
        <w:jc w:val="both"/>
      </w:pPr>
      <w:r>
        <w:t>Дата ____________ N акта __________ о предоставлении единовременной выплаты</w:t>
      </w:r>
    </w:p>
    <w:p w:rsidR="007D6F78" w:rsidRDefault="007D6F78">
      <w:pPr>
        <w:pStyle w:val="ConsPlusNonformat"/>
        <w:jc w:val="both"/>
      </w:pPr>
      <w:r>
        <w:t>Размер единовременной выплаты ___________ тыс. рублей.</w:t>
      </w:r>
    </w:p>
    <w:p w:rsidR="007D6F78" w:rsidRDefault="007D6F78">
      <w:pPr>
        <w:pStyle w:val="ConsPlusNonformat"/>
        <w:jc w:val="both"/>
      </w:pPr>
      <w:r>
        <w:lastRenderedPageBreak/>
        <w:t>Увеличение норматива ___________ тыс. рублей _____ кв. м.</w:t>
      </w:r>
    </w:p>
    <w:p w:rsidR="007D6F78" w:rsidRDefault="007D6F78">
      <w:pPr>
        <w:pStyle w:val="ConsPlusNonformat"/>
        <w:jc w:val="both"/>
      </w:pPr>
      <w:r>
        <w:t>Основание для увеличения норматива ________________________________________</w:t>
      </w:r>
    </w:p>
    <w:p w:rsidR="007D6F78" w:rsidRDefault="007D6F78">
      <w:pPr>
        <w:pStyle w:val="ConsPlusNonformat"/>
        <w:jc w:val="both"/>
      </w:pPr>
      <w:r>
        <w:t>Дата  перечисления  единовременной субсидии на банковский счет гражданского</w:t>
      </w:r>
    </w:p>
    <w:p w:rsidR="007D6F78" w:rsidRDefault="007D6F78">
      <w:pPr>
        <w:pStyle w:val="ConsPlusNonformat"/>
        <w:jc w:val="both"/>
      </w:pPr>
      <w:r>
        <w:t>служащего _________________________________________________________________</w:t>
      </w:r>
    </w:p>
    <w:p w:rsidR="007D6F78" w:rsidRDefault="007D6F78">
      <w:pPr>
        <w:pStyle w:val="ConsPlusNonformat"/>
        <w:jc w:val="both"/>
      </w:pPr>
      <w:r>
        <w:t>Использование единовременной выплаты: _____________________________________</w:t>
      </w:r>
    </w:p>
    <w:p w:rsidR="007D6F78" w:rsidRDefault="007D6F78">
      <w:pPr>
        <w:pStyle w:val="ConsPlusNonformat"/>
        <w:jc w:val="both"/>
      </w:pPr>
    </w:p>
    <w:p w:rsidR="007D6F78" w:rsidRDefault="007D6F78">
      <w:pPr>
        <w:pStyle w:val="ConsPlusNonformat"/>
        <w:jc w:val="both"/>
      </w:pPr>
      <w:r>
        <w:t>Председатель территориальной подкомиссии ________________/_________________</w:t>
      </w:r>
    </w:p>
    <w:p w:rsidR="007D6F78" w:rsidRDefault="007D6F78">
      <w:pPr>
        <w:pStyle w:val="ConsPlusNonformat"/>
        <w:jc w:val="both"/>
      </w:pPr>
      <w:r>
        <w:t xml:space="preserve">                                             подпись      фамилия, инициалы</w:t>
      </w:r>
    </w:p>
    <w:p w:rsidR="007D6F78" w:rsidRDefault="007D6F78">
      <w:pPr>
        <w:pStyle w:val="ConsPlusNonformat"/>
        <w:jc w:val="both"/>
      </w:pPr>
    </w:p>
    <w:p w:rsidR="007D6F78" w:rsidRDefault="007D6F78">
      <w:pPr>
        <w:pStyle w:val="ConsPlusNonformat"/>
        <w:jc w:val="both"/>
      </w:pPr>
      <w:r>
        <w:t>Секретарь территориальной подкомиссии    ________________/_________________</w:t>
      </w:r>
    </w:p>
    <w:p w:rsidR="007D6F78" w:rsidRDefault="007D6F78">
      <w:pPr>
        <w:pStyle w:val="ConsPlusNonformat"/>
        <w:jc w:val="both"/>
      </w:pPr>
      <w:r>
        <w:t xml:space="preserve">                                             подпись      фамилия, инициалы</w:t>
      </w: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jc w:val="right"/>
        <w:outlineLvl w:val="1"/>
      </w:pPr>
      <w:r>
        <w:t>Приложение N 8</w:t>
      </w:r>
    </w:p>
    <w:p w:rsidR="007D6F78" w:rsidRDefault="007D6F78">
      <w:pPr>
        <w:pStyle w:val="ConsPlusNormal"/>
        <w:jc w:val="right"/>
      </w:pPr>
      <w:r>
        <w:t>к Регламенту работы территориальных</w:t>
      </w:r>
    </w:p>
    <w:p w:rsidR="007D6F78" w:rsidRDefault="007D6F78">
      <w:pPr>
        <w:pStyle w:val="ConsPlusNormal"/>
        <w:jc w:val="right"/>
      </w:pPr>
      <w:r>
        <w:t>подкомиссий по рассмотрению вопросов</w:t>
      </w:r>
    </w:p>
    <w:p w:rsidR="007D6F78" w:rsidRDefault="007D6F78">
      <w:pPr>
        <w:pStyle w:val="ConsPlusNormal"/>
        <w:jc w:val="right"/>
      </w:pPr>
      <w:r>
        <w:t>предоставления федеральным государственным</w:t>
      </w:r>
    </w:p>
    <w:p w:rsidR="007D6F78" w:rsidRDefault="007D6F78">
      <w:pPr>
        <w:pStyle w:val="ConsPlusNormal"/>
        <w:jc w:val="right"/>
      </w:pPr>
      <w:r>
        <w:t>гражданским служащим судов и управлений</w:t>
      </w:r>
    </w:p>
    <w:p w:rsidR="007D6F78" w:rsidRDefault="007D6F78">
      <w:pPr>
        <w:pStyle w:val="ConsPlusNormal"/>
        <w:jc w:val="right"/>
      </w:pPr>
      <w:r>
        <w:t>Судебного департамента в субъектах</w:t>
      </w:r>
    </w:p>
    <w:p w:rsidR="007D6F78" w:rsidRDefault="007D6F78">
      <w:pPr>
        <w:pStyle w:val="ConsPlusNormal"/>
        <w:jc w:val="right"/>
      </w:pPr>
      <w:r>
        <w:t>Российской Федерации единовременной</w:t>
      </w:r>
    </w:p>
    <w:p w:rsidR="007D6F78" w:rsidRDefault="007D6F78">
      <w:pPr>
        <w:pStyle w:val="ConsPlusNormal"/>
        <w:jc w:val="right"/>
      </w:pPr>
      <w:r>
        <w:t>субсидии на приобретение жилого помещения</w:t>
      </w:r>
    </w:p>
    <w:p w:rsidR="007D6F78" w:rsidRDefault="007D6F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D6F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F78" w:rsidRDefault="007D6F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6F78" w:rsidRDefault="007D6F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6F78" w:rsidRDefault="007D6F78">
            <w:pPr>
              <w:pStyle w:val="ConsPlusNormal"/>
              <w:jc w:val="center"/>
            </w:pPr>
            <w:r>
              <w:rPr>
                <w:color w:val="392C69"/>
              </w:rPr>
              <w:t>Список изменяющих документов</w:t>
            </w:r>
          </w:p>
          <w:p w:rsidR="007D6F78" w:rsidRDefault="007D6F78">
            <w:pPr>
              <w:pStyle w:val="ConsPlusNormal"/>
              <w:jc w:val="center"/>
            </w:pPr>
            <w:r>
              <w:rPr>
                <w:color w:val="392C69"/>
              </w:rPr>
              <w:t xml:space="preserve">(введено </w:t>
            </w:r>
            <w:hyperlink r:id="rId90">
              <w:r>
                <w:rPr>
                  <w:color w:val="0000FF"/>
                </w:rPr>
                <w:t>Приказом</w:t>
              </w:r>
            </w:hyperlink>
            <w:r>
              <w:rPr>
                <w:color w:val="392C69"/>
              </w:rPr>
              <w:t xml:space="preserve"> Судебного департамента при Верховном Суде РФ</w:t>
            </w:r>
          </w:p>
          <w:p w:rsidR="007D6F78" w:rsidRDefault="007D6F78">
            <w:pPr>
              <w:pStyle w:val="ConsPlusNormal"/>
              <w:jc w:val="center"/>
            </w:pPr>
            <w:r>
              <w:rPr>
                <w:color w:val="392C69"/>
              </w:rPr>
              <w:t>от 26.01.2021 N 9)</w:t>
            </w:r>
          </w:p>
        </w:tc>
        <w:tc>
          <w:tcPr>
            <w:tcW w:w="113" w:type="dxa"/>
            <w:tcBorders>
              <w:top w:val="nil"/>
              <w:left w:val="nil"/>
              <w:bottom w:val="nil"/>
              <w:right w:val="nil"/>
            </w:tcBorders>
            <w:shd w:val="clear" w:color="auto" w:fill="F4F3F8"/>
            <w:tcMar>
              <w:top w:w="0" w:type="dxa"/>
              <w:left w:w="0" w:type="dxa"/>
              <w:bottom w:w="0" w:type="dxa"/>
              <w:right w:w="0" w:type="dxa"/>
            </w:tcMar>
          </w:tcPr>
          <w:p w:rsidR="007D6F78" w:rsidRDefault="007D6F78">
            <w:pPr>
              <w:pStyle w:val="ConsPlusNormal"/>
            </w:pPr>
          </w:p>
        </w:tc>
      </w:tr>
    </w:tbl>
    <w:p w:rsidR="007D6F78" w:rsidRDefault="007D6F78">
      <w:pPr>
        <w:pStyle w:val="ConsPlusNormal"/>
        <w:jc w:val="center"/>
      </w:pPr>
    </w:p>
    <w:p w:rsidR="007D6F78" w:rsidRDefault="007D6F78">
      <w:pPr>
        <w:pStyle w:val="ConsPlusNonformat"/>
        <w:jc w:val="both"/>
      </w:pPr>
      <w:bookmarkStart w:id="12" w:name="P624"/>
      <w:bookmarkEnd w:id="12"/>
      <w:r>
        <w:t xml:space="preserve">                              ПОДПИСНОЙ ЛИСТ</w:t>
      </w:r>
    </w:p>
    <w:p w:rsidR="007D6F78" w:rsidRDefault="007D6F78">
      <w:pPr>
        <w:pStyle w:val="ConsPlusNonformat"/>
        <w:jc w:val="both"/>
      </w:pPr>
      <w:r>
        <w:t xml:space="preserve">              участника заседания Территориальной подкомиссии</w:t>
      </w:r>
    </w:p>
    <w:p w:rsidR="007D6F78" w:rsidRDefault="007D6F78">
      <w:pPr>
        <w:pStyle w:val="ConsPlusNonformat"/>
        <w:jc w:val="both"/>
      </w:pPr>
      <w:r>
        <w:t xml:space="preserve">            по рассмотрению вопросов предоставления федеральным</w:t>
      </w:r>
    </w:p>
    <w:p w:rsidR="007D6F78" w:rsidRDefault="007D6F78">
      <w:pPr>
        <w:pStyle w:val="ConsPlusNonformat"/>
        <w:jc w:val="both"/>
      </w:pPr>
      <w:r>
        <w:t xml:space="preserve">                государственным гражданским служащим судов</w:t>
      </w:r>
    </w:p>
    <w:p w:rsidR="007D6F78" w:rsidRDefault="007D6F78">
      <w:pPr>
        <w:pStyle w:val="ConsPlusNonformat"/>
        <w:jc w:val="both"/>
      </w:pPr>
      <w:r>
        <w:t xml:space="preserve">            и ________________________________________________</w:t>
      </w:r>
    </w:p>
    <w:p w:rsidR="007D6F78" w:rsidRDefault="007D6F78">
      <w:pPr>
        <w:pStyle w:val="ConsPlusNonformat"/>
        <w:jc w:val="both"/>
      </w:pPr>
      <w:r>
        <w:t xml:space="preserve">                         (наименование управления)</w:t>
      </w:r>
    </w:p>
    <w:p w:rsidR="007D6F78" w:rsidRDefault="007D6F78">
      <w:pPr>
        <w:pStyle w:val="ConsPlusNonformat"/>
        <w:jc w:val="both"/>
      </w:pPr>
      <w:r>
        <w:t xml:space="preserve">              единовременной субсидии на приобретение жилого</w:t>
      </w:r>
    </w:p>
    <w:p w:rsidR="007D6F78" w:rsidRDefault="007D6F78">
      <w:pPr>
        <w:pStyle w:val="ConsPlusNonformat"/>
        <w:jc w:val="both"/>
      </w:pPr>
      <w:r>
        <w:t xml:space="preserve">           помещения, проведенного в режиме видео-конференц-связи</w:t>
      </w:r>
    </w:p>
    <w:p w:rsidR="007D6F78" w:rsidRDefault="007D6F78">
      <w:pPr>
        <w:pStyle w:val="ConsPlusNonformat"/>
        <w:jc w:val="both"/>
      </w:pPr>
      <w:r>
        <w:t xml:space="preserve">                        "__" ______________ 20__ г.</w:t>
      </w:r>
    </w:p>
    <w:p w:rsidR="007D6F78" w:rsidRDefault="007D6F78">
      <w:pPr>
        <w:pStyle w:val="ConsPlusNonformat"/>
        <w:jc w:val="both"/>
      </w:pPr>
    </w:p>
    <w:p w:rsidR="007D6F78" w:rsidRDefault="007D6F78">
      <w:pPr>
        <w:pStyle w:val="ConsPlusNonformat"/>
        <w:jc w:val="both"/>
      </w:pPr>
      <w:r>
        <w:t xml:space="preserve">    Я,   нижеподписавшийся,  принял  участие  в  заседании  Территориальной</w:t>
      </w:r>
    </w:p>
    <w:p w:rsidR="007D6F78" w:rsidRDefault="007D6F78">
      <w:pPr>
        <w:pStyle w:val="ConsPlusNonformat"/>
        <w:jc w:val="both"/>
      </w:pPr>
      <w:r>
        <w:t>подкомиссии    по    рассмотрению   вопросов   предоставления   федеральным</w:t>
      </w:r>
    </w:p>
    <w:p w:rsidR="007D6F78" w:rsidRDefault="007D6F78">
      <w:pPr>
        <w:pStyle w:val="ConsPlusNonformat"/>
        <w:jc w:val="both"/>
      </w:pPr>
      <w:r>
        <w:t>государственным гражданским служащим судов и ______________________________</w:t>
      </w:r>
    </w:p>
    <w:p w:rsidR="007D6F78" w:rsidRDefault="007D6F78">
      <w:pPr>
        <w:pStyle w:val="ConsPlusNonformat"/>
        <w:jc w:val="both"/>
      </w:pPr>
      <w:r>
        <w:t xml:space="preserve">                                                (наименование управления)</w:t>
      </w:r>
    </w:p>
    <w:p w:rsidR="007D6F78" w:rsidRDefault="007D6F78">
      <w:pPr>
        <w:pStyle w:val="ConsPlusNonformat"/>
        <w:jc w:val="both"/>
      </w:pPr>
      <w:r>
        <w:t>единовременной     субсидии    на     приобретение     жилого     помещения</w:t>
      </w:r>
    </w:p>
    <w:p w:rsidR="007D6F78" w:rsidRDefault="007D6F78">
      <w:pPr>
        <w:pStyle w:val="ConsPlusNonformat"/>
        <w:jc w:val="both"/>
      </w:pPr>
      <w:r>
        <w:t>"__" ______________ 20__ г.     в режиме видео-конференц-связи.</w:t>
      </w:r>
    </w:p>
    <w:p w:rsidR="007D6F78" w:rsidRDefault="007D6F78">
      <w:pPr>
        <w:pStyle w:val="ConsPlusNonformat"/>
        <w:jc w:val="both"/>
      </w:pPr>
      <w:r>
        <w:t xml:space="preserve">    С  протоколом  заседания  Территориальной  подкомиссии  по рассмотрению</w:t>
      </w:r>
    </w:p>
    <w:p w:rsidR="007D6F78" w:rsidRDefault="007D6F78">
      <w:pPr>
        <w:pStyle w:val="ConsPlusNonformat"/>
        <w:jc w:val="both"/>
      </w:pPr>
      <w:r>
        <w:t>вопросов  предоставления  федеральным  государственным гражданским служащим</w:t>
      </w:r>
    </w:p>
    <w:p w:rsidR="007D6F78" w:rsidRDefault="007D6F78">
      <w:pPr>
        <w:pStyle w:val="ConsPlusNonformat"/>
        <w:jc w:val="both"/>
      </w:pPr>
      <w:r>
        <w:t>судов и ____________________________________ единовременной   субсидии   на</w:t>
      </w:r>
    </w:p>
    <w:p w:rsidR="007D6F78" w:rsidRDefault="007D6F78">
      <w:pPr>
        <w:pStyle w:val="ConsPlusNonformat"/>
        <w:jc w:val="both"/>
      </w:pPr>
      <w:r>
        <w:t xml:space="preserve">             (наименование управления)</w:t>
      </w:r>
    </w:p>
    <w:p w:rsidR="007D6F78" w:rsidRDefault="007D6F78">
      <w:pPr>
        <w:pStyle w:val="ConsPlusNonformat"/>
        <w:jc w:val="both"/>
      </w:pPr>
      <w:r>
        <w:t>приобретение жилого помещения "__" ________ 20__ г. ознакомлен и подписываю</w:t>
      </w:r>
    </w:p>
    <w:p w:rsidR="007D6F78" w:rsidRDefault="007D6F78">
      <w:pPr>
        <w:pStyle w:val="ConsPlusNonformat"/>
        <w:jc w:val="both"/>
      </w:pPr>
      <w:r>
        <w:t>его.</w:t>
      </w:r>
    </w:p>
    <w:p w:rsidR="007D6F78" w:rsidRDefault="007D6F78">
      <w:pPr>
        <w:pStyle w:val="ConsPlusNonformat"/>
        <w:jc w:val="both"/>
      </w:pPr>
      <w:r>
        <w:t xml:space="preserve">    Имею особое мнение по вопросам ____________ </w:t>
      </w:r>
      <w:hyperlink w:anchor="P661">
        <w:r>
          <w:rPr>
            <w:color w:val="0000FF"/>
          </w:rPr>
          <w:t>&lt;*&gt;</w:t>
        </w:r>
      </w:hyperlink>
      <w:r>
        <w:t xml:space="preserve"> повестки дня заседания,</w:t>
      </w:r>
    </w:p>
    <w:p w:rsidR="007D6F78" w:rsidRDefault="007D6F78">
      <w:pPr>
        <w:pStyle w:val="ConsPlusNonformat"/>
        <w:jc w:val="both"/>
      </w:pPr>
      <w:r>
        <w:t>которое     приобщаю к подписному листу на ______ листах.</w:t>
      </w:r>
    </w:p>
    <w:p w:rsidR="007D6F78" w:rsidRDefault="007D6F7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231"/>
        <w:gridCol w:w="2381"/>
        <w:gridCol w:w="1134"/>
        <w:gridCol w:w="1701"/>
      </w:tblGrid>
      <w:tr w:rsidR="007D6F78">
        <w:tc>
          <w:tcPr>
            <w:tcW w:w="624" w:type="dxa"/>
            <w:vAlign w:val="center"/>
          </w:tcPr>
          <w:p w:rsidR="007D6F78" w:rsidRDefault="007D6F78">
            <w:pPr>
              <w:pStyle w:val="ConsPlusNormal"/>
              <w:jc w:val="center"/>
            </w:pPr>
            <w:r>
              <w:t>N п/п</w:t>
            </w:r>
          </w:p>
        </w:tc>
        <w:tc>
          <w:tcPr>
            <w:tcW w:w="3231" w:type="dxa"/>
            <w:vAlign w:val="center"/>
          </w:tcPr>
          <w:p w:rsidR="007D6F78" w:rsidRDefault="007D6F78">
            <w:pPr>
              <w:pStyle w:val="ConsPlusNormal"/>
              <w:jc w:val="center"/>
            </w:pPr>
            <w:r>
              <w:t>Фамилия, имя, отчество</w:t>
            </w:r>
          </w:p>
        </w:tc>
        <w:tc>
          <w:tcPr>
            <w:tcW w:w="2381" w:type="dxa"/>
            <w:vAlign w:val="center"/>
          </w:tcPr>
          <w:p w:rsidR="007D6F78" w:rsidRDefault="007D6F78">
            <w:pPr>
              <w:pStyle w:val="ConsPlusNormal"/>
              <w:jc w:val="center"/>
            </w:pPr>
            <w:r>
              <w:t>Должность</w:t>
            </w:r>
          </w:p>
        </w:tc>
        <w:tc>
          <w:tcPr>
            <w:tcW w:w="1134" w:type="dxa"/>
            <w:vAlign w:val="center"/>
          </w:tcPr>
          <w:p w:rsidR="007D6F78" w:rsidRDefault="007D6F78">
            <w:pPr>
              <w:pStyle w:val="ConsPlusNormal"/>
              <w:jc w:val="center"/>
            </w:pPr>
            <w:r>
              <w:t>Дата</w:t>
            </w:r>
          </w:p>
        </w:tc>
        <w:tc>
          <w:tcPr>
            <w:tcW w:w="1701" w:type="dxa"/>
            <w:vAlign w:val="center"/>
          </w:tcPr>
          <w:p w:rsidR="007D6F78" w:rsidRDefault="007D6F78">
            <w:pPr>
              <w:pStyle w:val="ConsPlusNormal"/>
              <w:jc w:val="center"/>
            </w:pPr>
            <w:r>
              <w:t>Подпись</w:t>
            </w:r>
          </w:p>
        </w:tc>
      </w:tr>
      <w:tr w:rsidR="007D6F78">
        <w:tc>
          <w:tcPr>
            <w:tcW w:w="624" w:type="dxa"/>
            <w:vAlign w:val="center"/>
          </w:tcPr>
          <w:p w:rsidR="007D6F78" w:rsidRDefault="007D6F78">
            <w:pPr>
              <w:pStyle w:val="ConsPlusNormal"/>
              <w:jc w:val="center"/>
            </w:pPr>
          </w:p>
        </w:tc>
        <w:tc>
          <w:tcPr>
            <w:tcW w:w="3231" w:type="dxa"/>
            <w:vAlign w:val="center"/>
          </w:tcPr>
          <w:p w:rsidR="007D6F78" w:rsidRDefault="007D6F78">
            <w:pPr>
              <w:pStyle w:val="ConsPlusNormal"/>
              <w:jc w:val="center"/>
            </w:pPr>
          </w:p>
        </w:tc>
        <w:tc>
          <w:tcPr>
            <w:tcW w:w="2381" w:type="dxa"/>
            <w:vAlign w:val="center"/>
          </w:tcPr>
          <w:p w:rsidR="007D6F78" w:rsidRDefault="007D6F78">
            <w:pPr>
              <w:pStyle w:val="ConsPlusNormal"/>
              <w:jc w:val="center"/>
            </w:pPr>
          </w:p>
        </w:tc>
        <w:tc>
          <w:tcPr>
            <w:tcW w:w="1134" w:type="dxa"/>
            <w:vAlign w:val="center"/>
          </w:tcPr>
          <w:p w:rsidR="007D6F78" w:rsidRDefault="007D6F78">
            <w:pPr>
              <w:pStyle w:val="ConsPlusNormal"/>
              <w:jc w:val="center"/>
            </w:pPr>
          </w:p>
        </w:tc>
        <w:tc>
          <w:tcPr>
            <w:tcW w:w="1701" w:type="dxa"/>
            <w:vAlign w:val="center"/>
          </w:tcPr>
          <w:p w:rsidR="007D6F78" w:rsidRDefault="007D6F78">
            <w:pPr>
              <w:pStyle w:val="ConsPlusNormal"/>
              <w:jc w:val="center"/>
            </w:pPr>
          </w:p>
        </w:tc>
      </w:tr>
    </w:tbl>
    <w:p w:rsidR="007D6F78" w:rsidRDefault="007D6F78">
      <w:pPr>
        <w:pStyle w:val="ConsPlusNormal"/>
        <w:ind w:firstLine="540"/>
        <w:jc w:val="both"/>
      </w:pPr>
    </w:p>
    <w:p w:rsidR="007D6F78" w:rsidRDefault="007D6F78">
      <w:pPr>
        <w:pStyle w:val="ConsPlusNormal"/>
        <w:ind w:firstLine="540"/>
        <w:jc w:val="both"/>
      </w:pPr>
      <w:r>
        <w:t>--------------------------------</w:t>
      </w:r>
    </w:p>
    <w:p w:rsidR="007D6F78" w:rsidRDefault="007D6F78">
      <w:pPr>
        <w:pStyle w:val="ConsPlusNormal"/>
        <w:spacing w:before="220"/>
        <w:ind w:firstLine="540"/>
        <w:jc w:val="both"/>
      </w:pPr>
      <w:bookmarkStart w:id="13" w:name="P661"/>
      <w:bookmarkEnd w:id="13"/>
      <w:r>
        <w:t>&lt;*&gt; В случае отсутствия особого мнения ставится слово "нет".</w:t>
      </w:r>
    </w:p>
    <w:p w:rsidR="007D6F78" w:rsidRDefault="007D6F78">
      <w:pPr>
        <w:pStyle w:val="ConsPlusNormal"/>
        <w:ind w:firstLine="540"/>
        <w:jc w:val="both"/>
      </w:pPr>
    </w:p>
    <w:p w:rsidR="007D6F78" w:rsidRDefault="007D6F78">
      <w:pPr>
        <w:pStyle w:val="ConsPlusNormal"/>
        <w:ind w:firstLine="540"/>
        <w:jc w:val="both"/>
      </w:pPr>
    </w:p>
    <w:p w:rsidR="007D6F78" w:rsidRDefault="007D6F78">
      <w:pPr>
        <w:pStyle w:val="ConsPlusNormal"/>
        <w:pBdr>
          <w:bottom w:val="single" w:sz="6" w:space="0" w:color="auto"/>
        </w:pBdr>
        <w:spacing w:before="100" w:after="100"/>
        <w:jc w:val="both"/>
        <w:rPr>
          <w:sz w:val="2"/>
          <w:szCs w:val="2"/>
        </w:rPr>
      </w:pPr>
    </w:p>
    <w:p w:rsidR="00FC2437" w:rsidRDefault="00FC2437">
      <w:bookmarkStart w:id="14" w:name="_GoBack"/>
      <w:bookmarkEnd w:id="14"/>
    </w:p>
    <w:sectPr w:rsidR="00FC243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F78"/>
    <w:rsid w:val="007D6F78"/>
    <w:rsid w:val="00FC2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6F7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D6F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D6F7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D6F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D6F7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D6F7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D6F7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D6F7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6F7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D6F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D6F7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D6F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D6F7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D6F7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D6F7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D6F7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EXP&amp;n=752437&amp;dst=100005" TargetMode="External"/><Relationship Id="rId18" Type="http://schemas.openxmlformats.org/officeDocument/2006/relationships/hyperlink" Target="https://login.consultant.ru/link/?req=doc&amp;base=LAW&amp;n=486316&amp;dst=100018" TargetMode="External"/><Relationship Id="rId26" Type="http://schemas.openxmlformats.org/officeDocument/2006/relationships/hyperlink" Target="https://login.consultant.ru/link/?req=doc&amp;base=LAW&amp;n=356590" TargetMode="External"/><Relationship Id="rId39" Type="http://schemas.openxmlformats.org/officeDocument/2006/relationships/hyperlink" Target="https://login.consultant.ru/link/?req=doc&amp;base=LAW&amp;n=486316&amp;dst=100199" TargetMode="External"/><Relationship Id="rId21" Type="http://schemas.openxmlformats.org/officeDocument/2006/relationships/hyperlink" Target="https://login.consultant.ru/link/?req=doc&amp;base=LAW&amp;n=2875" TargetMode="External"/><Relationship Id="rId34" Type="http://schemas.openxmlformats.org/officeDocument/2006/relationships/hyperlink" Target="https://login.consultant.ru/link/?req=doc&amp;base=EXP&amp;n=752437&amp;dst=100006" TargetMode="External"/><Relationship Id="rId42" Type="http://schemas.openxmlformats.org/officeDocument/2006/relationships/hyperlink" Target="https://login.consultant.ru/link/?req=doc&amp;base=LAW&amp;n=486316&amp;dst=49" TargetMode="External"/><Relationship Id="rId47" Type="http://schemas.openxmlformats.org/officeDocument/2006/relationships/hyperlink" Target="https://login.consultant.ru/link/?req=doc&amp;base=EXP&amp;n=752437&amp;dst=100012" TargetMode="External"/><Relationship Id="rId50" Type="http://schemas.openxmlformats.org/officeDocument/2006/relationships/hyperlink" Target="https://login.consultant.ru/link/?req=doc&amp;base=LAW&amp;n=486316&amp;dst=100222" TargetMode="External"/><Relationship Id="rId55" Type="http://schemas.openxmlformats.org/officeDocument/2006/relationships/hyperlink" Target="https://login.consultant.ru/link/?req=doc&amp;base=LAW&amp;n=356591&amp;dst=100079" TargetMode="External"/><Relationship Id="rId63" Type="http://schemas.openxmlformats.org/officeDocument/2006/relationships/hyperlink" Target="https://login.consultant.ru/link/?req=doc&amp;base=EXP&amp;n=752437&amp;dst=100026" TargetMode="External"/><Relationship Id="rId68" Type="http://schemas.openxmlformats.org/officeDocument/2006/relationships/hyperlink" Target="https://login.consultant.ru/link/?req=doc&amp;base=EXP&amp;n=752437&amp;dst=100030" TargetMode="External"/><Relationship Id="rId76" Type="http://schemas.openxmlformats.org/officeDocument/2006/relationships/hyperlink" Target="https://login.consultant.ru/link/?req=doc&amp;base=LAW&amp;n=486316&amp;dst=100195" TargetMode="External"/><Relationship Id="rId84" Type="http://schemas.openxmlformats.org/officeDocument/2006/relationships/hyperlink" Target="https://login.consultant.ru/link/?req=doc&amp;base=LAW&amp;n=373476&amp;dst=101287" TargetMode="External"/><Relationship Id="rId89" Type="http://schemas.openxmlformats.org/officeDocument/2006/relationships/hyperlink" Target="https://login.consultant.ru/link/?req=doc&amp;base=LAW&amp;n=486316" TargetMode="External"/><Relationship Id="rId7" Type="http://schemas.openxmlformats.org/officeDocument/2006/relationships/hyperlink" Target="https://login.consultant.ru/link/?req=doc&amp;base=EXP&amp;n=761838&amp;dst=100004" TargetMode="External"/><Relationship Id="rId71" Type="http://schemas.openxmlformats.org/officeDocument/2006/relationships/hyperlink" Target="https://login.consultant.ru/link/?req=doc&amp;base=LAW&amp;n=486316&amp;dst=100081" TargetMode="External"/><Relationship Id="rId9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313246&amp;dst=100832" TargetMode="External"/><Relationship Id="rId29" Type="http://schemas.openxmlformats.org/officeDocument/2006/relationships/hyperlink" Target="https://login.consultant.ru/link/?req=doc&amp;base=LAW&amp;n=422249&amp;dst=100205" TargetMode="External"/><Relationship Id="rId11" Type="http://schemas.openxmlformats.org/officeDocument/2006/relationships/hyperlink" Target="https://login.consultant.ru/link/?req=doc&amp;base=LAW&amp;n=313246&amp;dst=100611" TargetMode="External"/><Relationship Id="rId24" Type="http://schemas.openxmlformats.org/officeDocument/2006/relationships/hyperlink" Target="https://login.consultant.ru/link/?req=doc&amp;base=LAW&amp;n=454023" TargetMode="External"/><Relationship Id="rId32" Type="http://schemas.openxmlformats.org/officeDocument/2006/relationships/hyperlink" Target="https://login.consultant.ru/link/?req=doc&amp;base=LAW&amp;n=383543&amp;dst=118" TargetMode="External"/><Relationship Id="rId37" Type="http://schemas.openxmlformats.org/officeDocument/2006/relationships/hyperlink" Target="https://login.consultant.ru/link/?req=doc&amp;base=EXP&amp;n=761838&amp;dst=100007" TargetMode="External"/><Relationship Id="rId40" Type="http://schemas.openxmlformats.org/officeDocument/2006/relationships/hyperlink" Target="https://login.consultant.ru/link/?req=doc&amp;base=LAW&amp;n=486316&amp;dst=100217" TargetMode="External"/><Relationship Id="rId45" Type="http://schemas.openxmlformats.org/officeDocument/2006/relationships/hyperlink" Target="https://login.consultant.ru/link/?req=doc&amp;base=LAW&amp;n=356591&amp;dst=100104" TargetMode="External"/><Relationship Id="rId53" Type="http://schemas.openxmlformats.org/officeDocument/2006/relationships/hyperlink" Target="https://login.consultant.ru/link/?req=doc&amp;base=EXP&amp;n=752437&amp;dst=100016" TargetMode="External"/><Relationship Id="rId58" Type="http://schemas.openxmlformats.org/officeDocument/2006/relationships/hyperlink" Target="https://login.consultant.ru/link/?req=doc&amp;base=EXP&amp;n=752437&amp;dst=100022" TargetMode="External"/><Relationship Id="rId66" Type="http://schemas.openxmlformats.org/officeDocument/2006/relationships/hyperlink" Target="https://login.consultant.ru/link/?req=doc&amp;base=EXP&amp;n=752437&amp;dst=100029" TargetMode="External"/><Relationship Id="rId74" Type="http://schemas.openxmlformats.org/officeDocument/2006/relationships/hyperlink" Target="https://login.consultant.ru/link/?req=doc&amp;base=EXP&amp;n=840768&amp;dst=100008" TargetMode="External"/><Relationship Id="rId79" Type="http://schemas.openxmlformats.org/officeDocument/2006/relationships/hyperlink" Target="https://login.consultant.ru/link/?req=doc&amp;base=LAW&amp;n=486316&amp;dst=100221" TargetMode="External"/><Relationship Id="rId87" Type="http://schemas.openxmlformats.org/officeDocument/2006/relationships/hyperlink" Target="https://login.consultant.ru/link/?req=doc&amp;base=EXP&amp;n=752437&amp;dst=100041"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EXP&amp;n=752437&amp;dst=100025" TargetMode="External"/><Relationship Id="rId82" Type="http://schemas.openxmlformats.org/officeDocument/2006/relationships/hyperlink" Target="https://login.consultant.ru/link/?req=doc&amp;base=EXP&amp;n=752437&amp;dst=100034" TargetMode="External"/><Relationship Id="rId90" Type="http://schemas.openxmlformats.org/officeDocument/2006/relationships/hyperlink" Target="https://login.consultant.ru/link/?req=doc&amp;base=EXP&amp;n=761838&amp;dst=100015" TargetMode="External"/><Relationship Id="rId19" Type="http://schemas.openxmlformats.org/officeDocument/2006/relationships/hyperlink" Target="https://login.consultant.ru/link/?req=doc&amp;base=LAW&amp;n=356590" TargetMode="External"/><Relationship Id="rId14" Type="http://schemas.openxmlformats.org/officeDocument/2006/relationships/hyperlink" Target="https://login.consultant.ru/link/?req=doc&amp;base=EXP&amp;n=761838&amp;dst=100004" TargetMode="External"/><Relationship Id="rId22" Type="http://schemas.openxmlformats.org/officeDocument/2006/relationships/hyperlink" Target="https://login.consultant.ru/link/?req=doc&amp;base=LAW&amp;n=373476" TargetMode="External"/><Relationship Id="rId27" Type="http://schemas.openxmlformats.org/officeDocument/2006/relationships/hyperlink" Target="https://login.consultant.ru/link/?req=doc&amp;base=LAW&amp;n=356591" TargetMode="External"/><Relationship Id="rId30" Type="http://schemas.openxmlformats.org/officeDocument/2006/relationships/hyperlink" Target="https://login.consultant.ru/link/?req=doc&amp;base=LAW&amp;n=358952&amp;dst=100100" TargetMode="External"/><Relationship Id="rId35" Type="http://schemas.openxmlformats.org/officeDocument/2006/relationships/hyperlink" Target="https://login.consultant.ru/link/?req=doc&amp;base=EXP&amp;n=752437&amp;dst=100008" TargetMode="External"/><Relationship Id="rId43" Type="http://schemas.openxmlformats.org/officeDocument/2006/relationships/hyperlink" Target="https://login.consultant.ru/link/?req=doc&amp;base=EXP&amp;n=752437&amp;dst=100009" TargetMode="External"/><Relationship Id="rId48" Type="http://schemas.openxmlformats.org/officeDocument/2006/relationships/hyperlink" Target="https://login.consultant.ru/link/?req=doc&amp;base=EXP&amp;n=752437&amp;dst=100014" TargetMode="External"/><Relationship Id="rId56" Type="http://schemas.openxmlformats.org/officeDocument/2006/relationships/hyperlink" Target="https://login.consultant.ru/link/?req=doc&amp;base=EXP&amp;n=752437&amp;dst=100019" TargetMode="External"/><Relationship Id="rId64" Type="http://schemas.openxmlformats.org/officeDocument/2006/relationships/hyperlink" Target="https://login.consultant.ru/link/?req=doc&amp;base=EXP&amp;n=752437&amp;dst=100027" TargetMode="External"/><Relationship Id="rId69" Type="http://schemas.openxmlformats.org/officeDocument/2006/relationships/hyperlink" Target="https://login.consultant.ru/link/?req=doc&amp;base=EXP&amp;n=752437&amp;dst=100031" TargetMode="External"/><Relationship Id="rId77" Type="http://schemas.openxmlformats.org/officeDocument/2006/relationships/hyperlink" Target="https://login.consultant.ru/link/?req=doc&amp;base=LAW&amp;n=486316&amp;dst=100195" TargetMode="External"/><Relationship Id="rId8" Type="http://schemas.openxmlformats.org/officeDocument/2006/relationships/hyperlink" Target="https://login.consultant.ru/link/?req=doc&amp;base=EXP&amp;n=840768&amp;dst=100004" TargetMode="External"/><Relationship Id="rId51" Type="http://schemas.openxmlformats.org/officeDocument/2006/relationships/hyperlink" Target="https://login.consultant.ru/link/?req=doc&amp;base=LAW&amp;n=486316&amp;dst=100237" TargetMode="External"/><Relationship Id="rId72" Type="http://schemas.openxmlformats.org/officeDocument/2006/relationships/hyperlink" Target="https://login.consultant.ru/link/?req=doc&amp;base=EXP&amp;n=840768&amp;dst=100005" TargetMode="External"/><Relationship Id="rId80" Type="http://schemas.openxmlformats.org/officeDocument/2006/relationships/hyperlink" Target="https://login.consultant.ru/link/?req=doc&amp;base=LAW&amp;n=486316&amp;dst=100222" TargetMode="External"/><Relationship Id="rId85" Type="http://schemas.openxmlformats.org/officeDocument/2006/relationships/hyperlink" Target="https://login.consultant.ru/link/?req=doc&amp;base=EXP&amp;n=752437&amp;dst=100037" TargetMode="External"/><Relationship Id="rId3" Type="http://schemas.openxmlformats.org/officeDocument/2006/relationships/settings" Target="settings.xml"/><Relationship Id="rId12" Type="http://schemas.openxmlformats.org/officeDocument/2006/relationships/hyperlink" Target="https://login.consultant.ru/link/?req=doc&amp;base=EXP&amp;n=669279&amp;dst=100005" TargetMode="External"/><Relationship Id="rId17" Type="http://schemas.openxmlformats.org/officeDocument/2006/relationships/hyperlink" Target="https://login.consultant.ru/link/?req=doc&amp;base=LAW&amp;n=486316" TargetMode="External"/><Relationship Id="rId25" Type="http://schemas.openxmlformats.org/officeDocument/2006/relationships/hyperlink" Target="https://login.consultant.ru/link/?req=doc&amp;base=LAW&amp;n=486316&amp;dst=100018" TargetMode="External"/><Relationship Id="rId33" Type="http://schemas.openxmlformats.org/officeDocument/2006/relationships/hyperlink" Target="https://login.consultant.ru/link/?req=doc&amp;base=LAW&amp;n=436659&amp;dst=401" TargetMode="External"/><Relationship Id="rId38" Type="http://schemas.openxmlformats.org/officeDocument/2006/relationships/hyperlink" Target="https://login.consultant.ru/link/?req=doc&amp;base=LAW&amp;n=486316&amp;dst=100030" TargetMode="External"/><Relationship Id="rId46" Type="http://schemas.openxmlformats.org/officeDocument/2006/relationships/hyperlink" Target="https://login.consultant.ru/link/?req=doc&amp;base=LAW&amp;n=356591&amp;dst=100108" TargetMode="External"/><Relationship Id="rId59" Type="http://schemas.openxmlformats.org/officeDocument/2006/relationships/hyperlink" Target="https://login.consultant.ru/link/?req=doc&amp;base=EXP&amp;n=752437&amp;dst=100023" TargetMode="External"/><Relationship Id="rId67" Type="http://schemas.openxmlformats.org/officeDocument/2006/relationships/hyperlink" Target="https://login.consultant.ru/link/?req=doc&amp;base=EXP&amp;n=761838&amp;dst=100009" TargetMode="External"/><Relationship Id="rId20" Type="http://schemas.openxmlformats.org/officeDocument/2006/relationships/hyperlink" Target="https://login.consultant.ru/link/?req=doc&amp;base=LAW&amp;n=356591" TargetMode="External"/><Relationship Id="rId41" Type="http://schemas.openxmlformats.org/officeDocument/2006/relationships/hyperlink" Target="https://login.consultant.ru/link/?req=doc&amp;base=LAW&amp;n=486316&amp;dst=25" TargetMode="External"/><Relationship Id="rId54" Type="http://schemas.openxmlformats.org/officeDocument/2006/relationships/hyperlink" Target="https://login.consultant.ru/link/?req=doc&amp;base=EXP&amp;n=752437&amp;dst=100012" TargetMode="External"/><Relationship Id="rId62" Type="http://schemas.openxmlformats.org/officeDocument/2006/relationships/hyperlink" Target="https://login.consultant.ru/link/?req=doc&amp;base=LAW&amp;n=356591&amp;dst=100088" TargetMode="External"/><Relationship Id="rId70" Type="http://schemas.openxmlformats.org/officeDocument/2006/relationships/hyperlink" Target="https://login.consultant.ru/link/?req=doc&amp;base=EXP&amp;n=752437&amp;dst=100032" TargetMode="External"/><Relationship Id="rId75" Type="http://schemas.openxmlformats.org/officeDocument/2006/relationships/hyperlink" Target="https://login.consultant.ru/link/?req=doc&amp;base=LAW&amp;n=313246&amp;dst=100832" TargetMode="External"/><Relationship Id="rId83" Type="http://schemas.openxmlformats.org/officeDocument/2006/relationships/hyperlink" Target="https://login.consultant.ru/link/?req=doc&amp;base=EXP&amp;n=752437&amp;dst=100036" TargetMode="External"/><Relationship Id="rId88" Type="http://schemas.openxmlformats.org/officeDocument/2006/relationships/hyperlink" Target="https://login.consultant.ru/link/?req=doc&amp;base=EXP&amp;n=752437&amp;dst=100042"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EXP&amp;n=752437&amp;dst=100005" TargetMode="External"/><Relationship Id="rId15" Type="http://schemas.openxmlformats.org/officeDocument/2006/relationships/hyperlink" Target="https://login.consultant.ru/link/?req=doc&amp;base=EXP&amp;n=840768&amp;dst=100004" TargetMode="External"/><Relationship Id="rId23" Type="http://schemas.openxmlformats.org/officeDocument/2006/relationships/hyperlink" Target="https://login.consultant.ru/link/?req=doc&amp;base=LAW&amp;n=313246" TargetMode="External"/><Relationship Id="rId28" Type="http://schemas.openxmlformats.org/officeDocument/2006/relationships/hyperlink" Target="https://login.consultant.ru/link/?req=doc&amp;base=LAW&amp;n=372838" TargetMode="External"/><Relationship Id="rId36" Type="http://schemas.openxmlformats.org/officeDocument/2006/relationships/hyperlink" Target="https://login.consultant.ru/link/?req=doc&amp;base=EXP&amp;n=761838&amp;dst=100005" TargetMode="External"/><Relationship Id="rId49" Type="http://schemas.openxmlformats.org/officeDocument/2006/relationships/hyperlink" Target="https://login.consultant.ru/link/?req=doc&amp;base=LAW&amp;n=486316&amp;dst=100190" TargetMode="External"/><Relationship Id="rId57" Type="http://schemas.openxmlformats.org/officeDocument/2006/relationships/hyperlink" Target="https://login.consultant.ru/link/?req=doc&amp;base=EXP&amp;n=752437&amp;dst=100021" TargetMode="External"/><Relationship Id="rId10" Type="http://schemas.openxmlformats.org/officeDocument/2006/relationships/hyperlink" Target="https://login.consultant.ru/link/?req=doc&amp;base=LAW&amp;n=486316&amp;dst=100226" TargetMode="External"/><Relationship Id="rId31" Type="http://schemas.openxmlformats.org/officeDocument/2006/relationships/hyperlink" Target="https://login.consultant.ru/link/?req=doc&amp;base=LAW&amp;n=452915&amp;dst=100115" TargetMode="External"/><Relationship Id="rId44" Type="http://schemas.openxmlformats.org/officeDocument/2006/relationships/hyperlink" Target="https://login.consultant.ru/link/?req=doc&amp;base=LAW&amp;n=356591&amp;dst=100098" TargetMode="External"/><Relationship Id="rId52" Type="http://schemas.openxmlformats.org/officeDocument/2006/relationships/hyperlink" Target="https://login.consultant.ru/link/?req=doc&amp;base=EXP&amp;n=752437&amp;dst=100015" TargetMode="External"/><Relationship Id="rId60" Type="http://schemas.openxmlformats.org/officeDocument/2006/relationships/hyperlink" Target="https://login.consultant.ru/link/?req=doc&amp;base=LAW&amp;n=486316&amp;dst=100069" TargetMode="External"/><Relationship Id="rId65" Type="http://schemas.openxmlformats.org/officeDocument/2006/relationships/hyperlink" Target="https://login.consultant.ru/link/?req=doc&amp;base=EXP&amp;n=752437&amp;dst=100028" TargetMode="External"/><Relationship Id="rId73" Type="http://schemas.openxmlformats.org/officeDocument/2006/relationships/hyperlink" Target="https://login.consultant.ru/link/?req=doc&amp;base=EXP&amp;n=840768&amp;dst=100007" TargetMode="External"/><Relationship Id="rId78" Type="http://schemas.openxmlformats.org/officeDocument/2006/relationships/hyperlink" Target="https://login.consultant.ru/link/?req=doc&amp;base=LAW&amp;n=486316&amp;dst=100217" TargetMode="External"/><Relationship Id="rId81" Type="http://schemas.openxmlformats.org/officeDocument/2006/relationships/hyperlink" Target="https://login.consultant.ru/link/?req=doc&amp;base=EXP&amp;n=752437&amp;dst=100033" TargetMode="External"/><Relationship Id="rId86" Type="http://schemas.openxmlformats.org/officeDocument/2006/relationships/hyperlink" Target="https://login.consultant.ru/link/?req=doc&amp;base=EXP&amp;n=752437&amp;dst=10003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4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9929</Words>
  <Characters>56599</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Советский районный суд г. Астрахани</Company>
  <LinksUpToDate>false</LinksUpToDate>
  <CharactersWithSpaces>66396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2025-04-16T09:32:00Z</dcterms:created>
  <dcterms:modified xsi:type="dcterms:W3CDTF">2025-04-16T09:33:00Z</dcterms:modified>
</cp:coreProperties>
</file>