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31" w:rsidRPr="00FA0025" w:rsidRDefault="00FE7E31" w:rsidP="002B033B">
      <w:pPr>
        <w:adjustRightInd w:val="0"/>
        <w:ind w:left="5103"/>
        <w:jc w:val="both"/>
        <w:rPr>
          <w:sz w:val="28"/>
          <w:szCs w:val="28"/>
        </w:rPr>
      </w:pPr>
      <w:r w:rsidRPr="00D83FF6">
        <w:rPr>
          <w:sz w:val="28"/>
        </w:rPr>
        <w:t>УТВЕРЖДЕН</w:t>
      </w:r>
    </w:p>
    <w:p w:rsidR="00FE7E31" w:rsidRDefault="00FE7E31" w:rsidP="002B033B">
      <w:pPr>
        <w:adjustRightInd w:val="0"/>
        <w:ind w:left="5103"/>
        <w:rPr>
          <w:sz w:val="24"/>
          <w:szCs w:val="24"/>
        </w:rPr>
      </w:pPr>
      <w:r w:rsidRPr="00FC4A98">
        <w:rPr>
          <w:sz w:val="24"/>
          <w:szCs w:val="24"/>
        </w:rPr>
        <w:t xml:space="preserve">приказом </w:t>
      </w:r>
      <w:r w:rsidRPr="000934AC">
        <w:rPr>
          <w:sz w:val="24"/>
          <w:szCs w:val="24"/>
        </w:rPr>
        <w:t>председателей</w:t>
      </w:r>
      <w:r>
        <w:rPr>
          <w:sz w:val="24"/>
          <w:szCs w:val="24"/>
        </w:rPr>
        <w:t xml:space="preserve"> </w:t>
      </w:r>
    </w:p>
    <w:p w:rsidR="00FE7E31" w:rsidRDefault="00FE7E31" w:rsidP="002B033B">
      <w:pPr>
        <w:adjustRightInd w:val="0"/>
        <w:ind w:left="5103"/>
        <w:rPr>
          <w:sz w:val="24"/>
          <w:szCs w:val="24"/>
        </w:rPr>
      </w:pPr>
      <w:r w:rsidRPr="00FC4A98">
        <w:rPr>
          <w:sz w:val="24"/>
          <w:szCs w:val="24"/>
        </w:rPr>
        <w:t>Астраханского областного суда</w:t>
      </w:r>
      <w:r>
        <w:rPr>
          <w:sz w:val="24"/>
          <w:szCs w:val="24"/>
        </w:rPr>
        <w:t xml:space="preserve">, </w:t>
      </w:r>
    </w:p>
    <w:p w:rsidR="00FE7E31" w:rsidRDefault="00FE7E31" w:rsidP="002B033B">
      <w:pPr>
        <w:adjustRightInd w:val="0"/>
        <w:ind w:left="5103"/>
        <w:rPr>
          <w:sz w:val="24"/>
          <w:szCs w:val="24"/>
        </w:rPr>
      </w:pPr>
      <w:r w:rsidRPr="00FC4A98">
        <w:rPr>
          <w:sz w:val="24"/>
          <w:szCs w:val="24"/>
        </w:rPr>
        <w:t>Арбитражного суда Астраханской области</w:t>
      </w:r>
      <w:r>
        <w:rPr>
          <w:sz w:val="24"/>
          <w:szCs w:val="24"/>
        </w:rPr>
        <w:t xml:space="preserve">, </w:t>
      </w:r>
      <w:r w:rsidRPr="00FC4A98">
        <w:rPr>
          <w:sz w:val="24"/>
          <w:szCs w:val="24"/>
        </w:rPr>
        <w:t>Астраханского гарнизонного военного суда</w:t>
      </w:r>
      <w:r>
        <w:rPr>
          <w:sz w:val="24"/>
          <w:szCs w:val="24"/>
        </w:rPr>
        <w:t xml:space="preserve">, </w:t>
      </w:r>
    </w:p>
    <w:p w:rsidR="00FE7E31" w:rsidRPr="00FC4A98" w:rsidRDefault="00FE7E31" w:rsidP="002B033B">
      <w:pPr>
        <w:adjustRightInd w:val="0"/>
        <w:ind w:left="5103"/>
        <w:rPr>
          <w:sz w:val="24"/>
          <w:szCs w:val="24"/>
        </w:rPr>
      </w:pPr>
      <w:r w:rsidRPr="00FC4A98">
        <w:rPr>
          <w:sz w:val="24"/>
          <w:szCs w:val="24"/>
        </w:rPr>
        <w:t>Знаменского гарнизонного военного суда</w:t>
      </w:r>
      <w:r>
        <w:rPr>
          <w:sz w:val="24"/>
          <w:szCs w:val="24"/>
        </w:rPr>
        <w:t xml:space="preserve">, </w:t>
      </w:r>
      <w:r w:rsidRPr="000934AC">
        <w:rPr>
          <w:sz w:val="24"/>
          <w:szCs w:val="24"/>
        </w:rPr>
        <w:t>начальника</w:t>
      </w:r>
      <w:r>
        <w:rPr>
          <w:sz w:val="24"/>
          <w:szCs w:val="24"/>
        </w:rPr>
        <w:t xml:space="preserve"> </w:t>
      </w:r>
      <w:r w:rsidRPr="00FC4A98">
        <w:rPr>
          <w:sz w:val="24"/>
          <w:szCs w:val="24"/>
        </w:rPr>
        <w:t>Управления Судебного департамента</w:t>
      </w:r>
      <w:r>
        <w:rPr>
          <w:sz w:val="24"/>
          <w:szCs w:val="24"/>
        </w:rPr>
        <w:t xml:space="preserve"> </w:t>
      </w:r>
      <w:r w:rsidRPr="00FC4A98">
        <w:rPr>
          <w:sz w:val="24"/>
          <w:szCs w:val="24"/>
        </w:rPr>
        <w:t>в Астраханской области</w:t>
      </w:r>
    </w:p>
    <w:p w:rsidR="00FE7E31" w:rsidRPr="00D95064" w:rsidRDefault="005F2B02" w:rsidP="002B033B">
      <w:pPr>
        <w:adjustRightInd w:val="0"/>
        <w:ind w:left="5103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от «26</w:t>
      </w:r>
      <w:r w:rsidR="00FE7E31" w:rsidRPr="00D95064">
        <w:rPr>
          <w:sz w:val="22"/>
          <w:szCs w:val="22"/>
        </w:rPr>
        <w:t xml:space="preserve">» </w:t>
      </w:r>
      <w:r>
        <w:rPr>
          <w:sz w:val="22"/>
          <w:szCs w:val="22"/>
          <w:u w:val="single"/>
        </w:rPr>
        <w:t>апреля</w:t>
      </w:r>
      <w:r>
        <w:rPr>
          <w:sz w:val="22"/>
          <w:szCs w:val="22"/>
        </w:rPr>
        <w:t xml:space="preserve"> 2024</w:t>
      </w:r>
      <w:r w:rsidR="00FE7E31" w:rsidRPr="00D95064">
        <w:rPr>
          <w:sz w:val="22"/>
          <w:szCs w:val="22"/>
        </w:rPr>
        <w:t xml:space="preserve"> г. № </w:t>
      </w:r>
      <w:r>
        <w:rPr>
          <w:sz w:val="22"/>
          <w:szCs w:val="22"/>
          <w:u w:val="single"/>
        </w:rPr>
        <w:t>76</w:t>
      </w:r>
      <w:r w:rsidR="00FE7E31" w:rsidRPr="00D95064">
        <w:rPr>
          <w:sz w:val="22"/>
          <w:szCs w:val="22"/>
          <w:u w:val="single"/>
        </w:rPr>
        <w:t xml:space="preserve"> о/д</w:t>
      </w:r>
      <w:r w:rsidR="00FE7E31" w:rsidRPr="00D95064">
        <w:rPr>
          <w:sz w:val="22"/>
          <w:szCs w:val="22"/>
        </w:rPr>
        <w:t xml:space="preserve"> /№ </w:t>
      </w:r>
      <w:r w:rsidR="00F96570">
        <w:rPr>
          <w:sz w:val="22"/>
          <w:szCs w:val="22"/>
          <w:u w:val="single"/>
        </w:rPr>
        <w:t>ОК-63</w:t>
      </w:r>
      <w:r w:rsidR="00FE7E31" w:rsidRPr="00D95064">
        <w:rPr>
          <w:sz w:val="22"/>
          <w:szCs w:val="22"/>
          <w:u w:val="single"/>
        </w:rPr>
        <w:t xml:space="preserve"> д/с</w:t>
      </w:r>
      <w:r w:rsidR="00FE7E31">
        <w:rPr>
          <w:sz w:val="22"/>
          <w:szCs w:val="22"/>
          <w:u w:val="single"/>
        </w:rPr>
        <w:t xml:space="preserve"> / </w:t>
      </w:r>
      <w:r w:rsidR="00F96570">
        <w:rPr>
          <w:sz w:val="22"/>
          <w:szCs w:val="22"/>
          <w:u w:val="single"/>
        </w:rPr>
        <w:t xml:space="preserve">    </w:t>
      </w:r>
      <w:r w:rsidR="00FE7E31" w:rsidRPr="00D95064">
        <w:rPr>
          <w:sz w:val="22"/>
          <w:szCs w:val="22"/>
        </w:rPr>
        <w:t xml:space="preserve">№ </w:t>
      </w:r>
      <w:r w:rsidR="00F96570">
        <w:rPr>
          <w:sz w:val="22"/>
          <w:szCs w:val="22"/>
          <w:u w:val="single"/>
        </w:rPr>
        <w:t>9</w:t>
      </w:r>
      <w:r w:rsidR="00FE7E31" w:rsidRPr="00D95064">
        <w:rPr>
          <w:sz w:val="22"/>
          <w:szCs w:val="22"/>
          <w:u w:val="single"/>
        </w:rPr>
        <w:t xml:space="preserve"> о/д</w:t>
      </w:r>
      <w:r w:rsidR="00EB5A8C">
        <w:rPr>
          <w:sz w:val="22"/>
          <w:szCs w:val="22"/>
          <w:u w:val="single"/>
        </w:rPr>
        <w:t xml:space="preserve"> </w:t>
      </w:r>
      <w:r w:rsidR="00EB5A8C">
        <w:rPr>
          <w:sz w:val="22"/>
          <w:szCs w:val="22"/>
        </w:rPr>
        <w:t>/</w:t>
      </w:r>
      <w:r w:rsidR="00FE7E31" w:rsidRPr="00D95064">
        <w:rPr>
          <w:sz w:val="22"/>
          <w:szCs w:val="22"/>
        </w:rPr>
        <w:t xml:space="preserve">№ </w:t>
      </w:r>
      <w:proofErr w:type="gramStart"/>
      <w:r w:rsidR="00F96570">
        <w:rPr>
          <w:sz w:val="22"/>
          <w:szCs w:val="22"/>
          <w:u w:val="single"/>
        </w:rPr>
        <w:t>48</w:t>
      </w:r>
      <w:proofErr w:type="gramEnd"/>
      <w:r w:rsidR="00FE7E31">
        <w:rPr>
          <w:sz w:val="22"/>
          <w:szCs w:val="22"/>
          <w:u w:val="single"/>
        </w:rPr>
        <w:t xml:space="preserve"> </w:t>
      </w:r>
      <w:r w:rsidR="00FE7E31" w:rsidRPr="00D95064">
        <w:rPr>
          <w:sz w:val="22"/>
          <w:szCs w:val="22"/>
          <w:u w:val="single"/>
        </w:rPr>
        <w:t>о/д</w:t>
      </w:r>
      <w:r w:rsidR="00EB5A8C">
        <w:rPr>
          <w:sz w:val="22"/>
          <w:szCs w:val="22"/>
          <w:u w:val="single"/>
        </w:rPr>
        <w:t xml:space="preserve"> </w:t>
      </w:r>
      <w:r w:rsidR="00FE7E31" w:rsidRPr="00D95064">
        <w:rPr>
          <w:sz w:val="22"/>
          <w:szCs w:val="22"/>
        </w:rPr>
        <w:t>/</w:t>
      </w:r>
      <w:r w:rsidR="00FE7E31" w:rsidRPr="00D95064">
        <w:rPr>
          <w:sz w:val="22"/>
          <w:szCs w:val="22"/>
          <w:u w:val="single"/>
        </w:rPr>
        <w:t xml:space="preserve">№ </w:t>
      </w:r>
      <w:r w:rsidR="00F96570">
        <w:rPr>
          <w:sz w:val="22"/>
          <w:szCs w:val="22"/>
          <w:u w:val="single"/>
        </w:rPr>
        <w:t>75 о/д</w:t>
      </w:r>
      <w:r w:rsidR="00FE7E31">
        <w:rPr>
          <w:sz w:val="22"/>
          <w:szCs w:val="22"/>
        </w:rPr>
        <w:t xml:space="preserve"> (с изм. от </w:t>
      </w:r>
      <w:r w:rsidR="00EB5A8C">
        <w:rPr>
          <w:sz w:val="22"/>
          <w:szCs w:val="22"/>
        </w:rPr>
        <w:t>04.09.2025</w:t>
      </w:r>
      <w:r w:rsidR="00FE7E31">
        <w:rPr>
          <w:sz w:val="22"/>
          <w:szCs w:val="22"/>
        </w:rPr>
        <w:t xml:space="preserve"> </w:t>
      </w:r>
      <w:r w:rsidR="00FE7E31" w:rsidRPr="00D95064">
        <w:rPr>
          <w:sz w:val="22"/>
          <w:szCs w:val="22"/>
        </w:rPr>
        <w:t xml:space="preserve">№ </w:t>
      </w:r>
      <w:r w:rsidR="00EB5A8C">
        <w:rPr>
          <w:sz w:val="22"/>
          <w:szCs w:val="22"/>
        </w:rPr>
        <w:t xml:space="preserve">172 </w:t>
      </w:r>
      <w:r w:rsidR="00FE7E31" w:rsidRPr="00D95064">
        <w:rPr>
          <w:sz w:val="22"/>
          <w:szCs w:val="22"/>
        </w:rPr>
        <w:t>о/д)</w:t>
      </w:r>
    </w:p>
    <w:p w:rsidR="00D12109" w:rsidRDefault="00D12109"/>
    <w:p w:rsidR="00C416F2" w:rsidRDefault="00C416F2" w:rsidP="00C416F2">
      <w:pPr>
        <w:jc w:val="center"/>
        <w:rPr>
          <w:b/>
          <w:sz w:val="28"/>
          <w:szCs w:val="28"/>
        </w:rPr>
      </w:pPr>
    </w:p>
    <w:p w:rsidR="00C416F2" w:rsidRDefault="00C416F2" w:rsidP="00C416F2">
      <w:pPr>
        <w:jc w:val="center"/>
        <w:rPr>
          <w:b/>
          <w:sz w:val="28"/>
          <w:szCs w:val="28"/>
        </w:rPr>
      </w:pPr>
    </w:p>
    <w:p w:rsidR="00C416F2" w:rsidRDefault="00C416F2" w:rsidP="00C416F2">
      <w:pPr>
        <w:jc w:val="center"/>
        <w:rPr>
          <w:b/>
          <w:sz w:val="28"/>
          <w:szCs w:val="28"/>
        </w:rPr>
      </w:pPr>
    </w:p>
    <w:p w:rsidR="00C416F2" w:rsidRDefault="00C416F2" w:rsidP="00C416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Комиссии по соблюдению требований к служебному поведению федеральных государственных гражданских служащих федеральных судов общей юрисдикции Астраханской области, Арбитражного суда Астраханской области </w:t>
      </w:r>
    </w:p>
    <w:p w:rsidR="00C416F2" w:rsidRDefault="00C416F2" w:rsidP="00C41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Управления Судебного департамента в Астраханской области </w:t>
      </w:r>
    </w:p>
    <w:p w:rsidR="00C416F2" w:rsidRDefault="00C416F2" w:rsidP="00C416F2">
      <w:pPr>
        <w:jc w:val="center"/>
        <w:rPr>
          <w:sz w:val="28"/>
          <w:szCs w:val="28"/>
        </w:rPr>
      </w:pPr>
      <w:r>
        <w:rPr>
          <w:sz w:val="28"/>
          <w:szCs w:val="28"/>
        </w:rPr>
        <w:t>и урегулированию конфликта интересов</w:t>
      </w:r>
    </w:p>
    <w:p w:rsidR="00C416F2" w:rsidRDefault="00C416F2" w:rsidP="00C416F2">
      <w:pPr>
        <w:tabs>
          <w:tab w:val="left" w:pos="1134"/>
        </w:tabs>
        <w:ind w:left="709"/>
        <w:jc w:val="both"/>
        <w:rPr>
          <w:sz w:val="27"/>
          <w:szCs w:val="27"/>
        </w:rPr>
      </w:pPr>
    </w:p>
    <w:p w:rsidR="00C416F2" w:rsidRDefault="00C416F2" w:rsidP="00C416F2">
      <w:pPr>
        <w:tabs>
          <w:tab w:val="left" w:pos="1134"/>
        </w:tabs>
        <w:ind w:left="709"/>
        <w:jc w:val="both"/>
        <w:rPr>
          <w:sz w:val="27"/>
          <w:szCs w:val="27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89"/>
        <w:gridCol w:w="351"/>
        <w:gridCol w:w="5749"/>
      </w:tblGrid>
      <w:tr w:rsidR="00C416F2" w:rsidTr="00EB134E">
        <w:trPr>
          <w:trHeight w:val="1501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Вадимовна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 начальник отдела организационно-правового обеспечения деятельности судов Управления Судебного департамента в Астраханской области</w:t>
            </w:r>
          </w:p>
        </w:tc>
      </w:tr>
      <w:tr w:rsidR="00C416F2" w:rsidTr="00EB134E">
        <w:trPr>
          <w:trHeight w:val="285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Сидорова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Комиссии, начальник отдела государственной службы и кадров Арбитражного суда Астраханской области</w:t>
            </w:r>
          </w:p>
        </w:tc>
      </w:tr>
      <w:tr w:rsidR="00C416F2" w:rsidTr="00EB134E">
        <w:trPr>
          <w:trHeight w:val="285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51" w:type="dxa"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5749" w:type="dxa"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416F2" w:rsidTr="00EB134E">
        <w:trPr>
          <w:trHeight w:val="862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Шустова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Астраханского областного суда</w:t>
            </w:r>
          </w:p>
        </w:tc>
      </w:tr>
      <w:tr w:rsidR="00C416F2" w:rsidTr="00EB134E">
        <w:trPr>
          <w:trHeight w:val="842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Рахматулина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 Кировского районного суда                   г. Астрахани</w:t>
            </w:r>
          </w:p>
        </w:tc>
      </w:tr>
      <w:tr w:rsidR="00C416F2" w:rsidTr="00EB134E">
        <w:trPr>
          <w:trHeight w:val="2091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 w:rsidRPr="00440755">
              <w:rPr>
                <w:sz w:val="28"/>
                <w:szCs w:val="28"/>
              </w:rPr>
              <w:t>Суфиомарова</w:t>
            </w:r>
            <w:proofErr w:type="spellEnd"/>
            <w:r w:rsidRPr="00440755">
              <w:rPr>
                <w:sz w:val="28"/>
                <w:szCs w:val="28"/>
              </w:rPr>
              <w:t xml:space="preserve"> </w:t>
            </w:r>
          </w:p>
          <w:p w:rsidR="00C416F2" w:rsidRPr="00440755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 w:rsidRPr="00440755">
              <w:rPr>
                <w:sz w:val="28"/>
                <w:szCs w:val="28"/>
              </w:rPr>
              <w:t>Марем</w:t>
            </w:r>
            <w:proofErr w:type="spellEnd"/>
            <w:r w:rsidRPr="00440755">
              <w:rPr>
                <w:sz w:val="28"/>
                <w:szCs w:val="28"/>
              </w:rPr>
              <w:t xml:space="preserve"> </w:t>
            </w:r>
            <w:proofErr w:type="spellStart"/>
            <w:r w:rsidRPr="00440755">
              <w:rPr>
                <w:sz w:val="28"/>
                <w:szCs w:val="28"/>
              </w:rPr>
              <w:t>Абдурахмановна</w:t>
            </w:r>
            <w:bookmarkStart w:id="0" w:name="_GoBack"/>
            <w:bookmarkEnd w:id="0"/>
            <w:proofErr w:type="spellEnd"/>
          </w:p>
        </w:tc>
        <w:tc>
          <w:tcPr>
            <w:tcW w:w="351" w:type="dxa"/>
            <w:hideMark/>
          </w:tcPr>
          <w:p w:rsidR="00C416F2" w:rsidRPr="00440755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 w:rsidRPr="00440755"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Pr="00440755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 w:rsidRPr="00440755">
              <w:rPr>
                <w:sz w:val="28"/>
                <w:szCs w:val="28"/>
              </w:rPr>
              <w:t xml:space="preserve">начальник отдела по делопроизводству и </w:t>
            </w:r>
            <w:proofErr w:type="gramStart"/>
            <w:r w:rsidRPr="00440755">
              <w:rPr>
                <w:sz w:val="28"/>
                <w:szCs w:val="28"/>
              </w:rPr>
              <w:t>контролю за</w:t>
            </w:r>
            <w:proofErr w:type="gramEnd"/>
            <w:r w:rsidRPr="00440755">
              <w:rPr>
                <w:sz w:val="28"/>
                <w:szCs w:val="28"/>
              </w:rPr>
              <w:t xml:space="preserve"> соблюдением сроков рассмотрения дел, поручений вышестоящих судов и разрешению жалоб </w:t>
            </w:r>
            <w:proofErr w:type="spellStart"/>
            <w:r w:rsidRPr="00440755">
              <w:rPr>
                <w:sz w:val="28"/>
                <w:szCs w:val="28"/>
              </w:rPr>
              <w:t>непроцессуального</w:t>
            </w:r>
            <w:proofErr w:type="spellEnd"/>
            <w:r w:rsidRPr="00440755">
              <w:rPr>
                <w:sz w:val="28"/>
                <w:szCs w:val="28"/>
              </w:rPr>
              <w:t xml:space="preserve"> характера Астраханского областного суда</w:t>
            </w:r>
          </w:p>
        </w:tc>
      </w:tr>
      <w:tr w:rsidR="00C416F2" w:rsidTr="00EB134E">
        <w:trPr>
          <w:trHeight w:val="1141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государственной службы и кадров Астраханского областного суда</w:t>
            </w:r>
          </w:p>
        </w:tc>
      </w:tr>
      <w:tr w:rsidR="00C416F2" w:rsidTr="00EB134E">
        <w:trPr>
          <w:trHeight w:val="1129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Сызранов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Валерьевич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Судебного департамента в Астраханской области</w:t>
            </w:r>
          </w:p>
        </w:tc>
      </w:tr>
      <w:tr w:rsidR="00C416F2" w:rsidTr="00EB134E">
        <w:trPr>
          <w:trHeight w:val="1415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Кузьмина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вопросам противодействия коррупции Управления Судебного департамента в Астраханской области (секретарь Комиссии)</w:t>
            </w:r>
          </w:p>
        </w:tc>
      </w:tr>
      <w:tr w:rsidR="00C416F2" w:rsidTr="00EB134E">
        <w:trPr>
          <w:trHeight w:val="1407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Сонина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государственной службы и кадров Управления Судебного департамента в Астраханской области</w:t>
            </w:r>
          </w:p>
        </w:tc>
      </w:tr>
      <w:tr w:rsidR="00C416F2" w:rsidTr="00EB134E">
        <w:trPr>
          <w:trHeight w:val="840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Жукова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Михайловна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делопроизводства и кадров Астраханского гарнизонного военного суда</w:t>
            </w:r>
          </w:p>
        </w:tc>
      </w:tr>
      <w:tr w:rsidR="00C416F2" w:rsidTr="00EB134E">
        <w:trPr>
          <w:trHeight w:val="1156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Гридасова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делопроизводства и кадров Знаменского гарнизонного военного суда Астраханской области </w:t>
            </w:r>
          </w:p>
        </w:tc>
      </w:tr>
      <w:tr w:rsidR="00C416F2" w:rsidTr="00EB134E">
        <w:trPr>
          <w:trHeight w:val="1427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Попов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napToGrid w:val="0"/>
                <w:sz w:val="28"/>
                <w:szCs w:val="28"/>
              </w:rPr>
              <w:t>Виктор Петрович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советник директора Астраханского филиала ОЧУ </w:t>
            </w:r>
            <w:proofErr w:type="gramStart"/>
            <w:r>
              <w:rPr>
                <w:snapToGrid w:val="0"/>
                <w:sz w:val="28"/>
                <w:szCs w:val="28"/>
              </w:rPr>
              <w:t>ВО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«Международный юридический институт», кандидат юридических наук</w:t>
            </w:r>
            <w:r>
              <w:rPr>
                <w:sz w:val="28"/>
                <w:szCs w:val="28"/>
              </w:rPr>
              <w:t xml:space="preserve"> (член Комиссии)</w:t>
            </w:r>
          </w:p>
        </w:tc>
      </w:tr>
      <w:tr w:rsidR="00C416F2" w:rsidTr="00EB134E">
        <w:trPr>
          <w:trHeight w:val="1419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Худякова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доцент кафедры уголовно-правовых дисциплин Астраханского филиала ОЧУ </w:t>
            </w:r>
            <w:proofErr w:type="gramStart"/>
            <w:r>
              <w:rPr>
                <w:snapToGrid w:val="0"/>
                <w:sz w:val="28"/>
                <w:szCs w:val="28"/>
              </w:rPr>
              <w:t>ВО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«Международный юридический институт»</w:t>
            </w:r>
            <w:r>
              <w:rPr>
                <w:sz w:val="28"/>
                <w:szCs w:val="28"/>
              </w:rPr>
              <w:t xml:space="preserve"> (член Комиссии)</w:t>
            </w:r>
          </w:p>
        </w:tc>
      </w:tr>
      <w:tr w:rsidR="00C416F2" w:rsidTr="00EB134E">
        <w:trPr>
          <w:trHeight w:val="1397"/>
        </w:trPr>
        <w:tc>
          <w:tcPr>
            <w:tcW w:w="3789" w:type="dxa"/>
            <w:hideMark/>
          </w:tcPr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416F2" w:rsidRDefault="00C416F2" w:rsidP="00EB13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Юрьевич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доцент кафедры уголовно-правовых дисциплин Астраханского филиала ОЧУ </w:t>
            </w:r>
            <w:proofErr w:type="gramStart"/>
            <w:r>
              <w:rPr>
                <w:snapToGrid w:val="0"/>
                <w:sz w:val="28"/>
                <w:szCs w:val="28"/>
              </w:rPr>
              <w:t>ВО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«Международный юридический институт», кандидат юридических наук</w:t>
            </w:r>
            <w:r>
              <w:rPr>
                <w:sz w:val="28"/>
                <w:szCs w:val="28"/>
              </w:rPr>
              <w:t xml:space="preserve"> (член Комиссии)</w:t>
            </w:r>
          </w:p>
        </w:tc>
      </w:tr>
      <w:tr w:rsidR="00C416F2" w:rsidTr="00EB134E">
        <w:trPr>
          <w:trHeight w:val="816"/>
        </w:trPr>
        <w:tc>
          <w:tcPr>
            <w:tcW w:w="3789" w:type="dxa"/>
            <w:hideMark/>
          </w:tcPr>
          <w:p w:rsidR="00C416F2" w:rsidRDefault="00C416F2" w:rsidP="00EB134E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Голубь </w:t>
            </w:r>
          </w:p>
          <w:p w:rsidR="00C416F2" w:rsidRDefault="00C416F2" w:rsidP="00EB134E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51" w:type="dxa"/>
            <w:hideMark/>
          </w:tcPr>
          <w:p w:rsidR="00C416F2" w:rsidRDefault="00C416F2" w:rsidP="00EB134E">
            <w:pPr>
              <w:spacing w:after="240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5749" w:type="dxa"/>
            <w:hideMark/>
          </w:tcPr>
          <w:p w:rsidR="00C416F2" w:rsidRDefault="00C416F2" w:rsidP="00EB134E">
            <w:pPr>
              <w:spacing w:after="240"/>
              <w:contextualSpacing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заведующий кафедрой гражданско-правовых дисциплин Астраханского филиала ФГБОУ </w:t>
            </w:r>
            <w:proofErr w:type="gramStart"/>
            <w:r>
              <w:rPr>
                <w:snapToGrid w:val="0"/>
                <w:sz w:val="28"/>
                <w:szCs w:val="28"/>
              </w:rPr>
              <w:t>ВО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«Саратовская государственная юридическая академия», кандидат юридических наук </w:t>
            </w:r>
            <w:r>
              <w:rPr>
                <w:sz w:val="28"/>
                <w:szCs w:val="28"/>
              </w:rPr>
              <w:t>(член Комиссии)</w:t>
            </w:r>
          </w:p>
        </w:tc>
      </w:tr>
    </w:tbl>
    <w:p w:rsidR="00C416F2" w:rsidRPr="00FE7E31" w:rsidRDefault="00C416F2"/>
    <w:sectPr w:rsidR="00C416F2" w:rsidRPr="00FE7E31" w:rsidSect="00EB1AB1">
      <w:pgSz w:w="11906" w:h="16838"/>
      <w:pgMar w:top="993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31"/>
    <w:rsid w:val="002B033B"/>
    <w:rsid w:val="005F2B02"/>
    <w:rsid w:val="00C416F2"/>
    <w:rsid w:val="00D12109"/>
    <w:rsid w:val="00EB1AB1"/>
    <w:rsid w:val="00EB5A8C"/>
    <w:rsid w:val="00F96570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7E31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 Знак"/>
    <w:basedOn w:val="a"/>
    <w:rsid w:val="00C416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7E31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 Знак"/>
    <w:basedOn w:val="a"/>
    <w:rsid w:val="00C416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2025-09-17T05:00:00Z</cp:lastPrinted>
  <dcterms:created xsi:type="dcterms:W3CDTF">2025-09-17T04:52:00Z</dcterms:created>
  <dcterms:modified xsi:type="dcterms:W3CDTF">2025-09-17T05:01:00Z</dcterms:modified>
</cp:coreProperties>
</file>