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18" w:rsidRPr="005C15CF" w:rsidRDefault="00090518" w:rsidP="00090518">
      <w:pPr>
        <w:pStyle w:val="2"/>
        <w:shd w:val="clear" w:color="auto" w:fill="auto"/>
        <w:spacing w:before="0" w:line="276" w:lineRule="exact"/>
        <w:ind w:left="4940"/>
        <w:jc w:val="both"/>
        <w:rPr>
          <w:sz w:val="24"/>
          <w:szCs w:val="24"/>
        </w:rPr>
      </w:pPr>
      <w:r w:rsidRPr="005C15CF">
        <w:rPr>
          <w:sz w:val="24"/>
          <w:szCs w:val="24"/>
        </w:rPr>
        <w:t>Приложение № 3</w:t>
      </w:r>
    </w:p>
    <w:p w:rsidR="00090518" w:rsidRPr="005C15CF" w:rsidRDefault="00090518" w:rsidP="00090518">
      <w:pPr>
        <w:pStyle w:val="60"/>
        <w:shd w:val="clear" w:color="auto" w:fill="auto"/>
        <w:spacing w:after="297" w:line="276" w:lineRule="exact"/>
        <w:ind w:left="4940" w:right="40"/>
        <w:jc w:val="both"/>
      </w:pPr>
      <w:proofErr w:type="gramStart"/>
      <w:r w:rsidRPr="005C15CF">
        <w:t>к Положению о порядке заключения договора о целевом обучении между Управлением Судебного департамента в Архангельской области</w:t>
      </w:r>
      <w:proofErr w:type="gramEnd"/>
      <w:r w:rsidRPr="005C15CF">
        <w:t xml:space="preserve"> и Ненецком автономном округе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090518" w:rsidRDefault="00090518" w:rsidP="00090518">
      <w:pPr>
        <w:pStyle w:val="30"/>
        <w:keepNext/>
        <w:keepLines/>
        <w:shd w:val="clear" w:color="auto" w:fill="auto"/>
        <w:spacing w:before="0" w:after="190" w:line="280" w:lineRule="exact"/>
      </w:pPr>
      <w:bookmarkStart w:id="0" w:name="bookmark2"/>
      <w:r>
        <w:rPr>
          <w:rStyle w:val="33pt"/>
          <w:b/>
          <w:bCs/>
        </w:rPr>
        <w:t>РАСПИСКА</w:t>
      </w:r>
      <w:bookmarkEnd w:id="0"/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E94220">
        <w:rPr>
          <w:sz w:val="26"/>
          <w:szCs w:val="26"/>
        </w:rPr>
        <w:t xml:space="preserve">Перед заключением договора о целевом обучении гражданин 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 (далее - Федеральный закон от 27 июля 2004 г. </w:t>
      </w:r>
      <w:r>
        <w:rPr>
          <w:sz w:val="26"/>
          <w:szCs w:val="26"/>
        </w:rPr>
        <w:t xml:space="preserve">            </w:t>
      </w:r>
      <w:r w:rsidRPr="00E94220">
        <w:rPr>
          <w:sz w:val="26"/>
          <w:szCs w:val="26"/>
        </w:rPr>
        <w:t>№ 79-ФЗ), требованиями Федерального закона от 25 декабря 2008 г. № 273-Ф</w:t>
      </w:r>
      <w:r>
        <w:rPr>
          <w:sz w:val="26"/>
          <w:szCs w:val="26"/>
        </w:rPr>
        <w:t xml:space="preserve">З            </w:t>
      </w:r>
      <w:r w:rsidRPr="00E94220">
        <w:rPr>
          <w:sz w:val="26"/>
          <w:szCs w:val="26"/>
        </w:rPr>
        <w:t xml:space="preserve"> «О противодействии коррупции»:</w:t>
      </w:r>
      <w:proofErr w:type="gramEnd"/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г</w:t>
      </w:r>
      <w:r w:rsidRPr="00E94220">
        <w:rPr>
          <w:rStyle w:val="1"/>
          <w:sz w:val="26"/>
          <w:szCs w:val="26"/>
        </w:rPr>
        <w:t>ражданин не может быть принят на гражданскую службу, а гражданский служащий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не может находиться на гражданской службе в случае: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80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4220">
        <w:rPr>
          <w:sz w:val="26"/>
          <w:szCs w:val="26"/>
        </w:rPr>
        <w:t>признания его недееспособным или ограниченно дееспособным решением суда, вступившим в законную силу;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48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4220">
        <w:rPr>
          <w:sz w:val="26"/>
          <w:szCs w:val="26"/>
        </w:rPr>
        <w:t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48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E94220">
        <w:rPr>
          <w:sz w:val="26"/>
          <w:szCs w:val="26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120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64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E94220">
        <w:rPr>
          <w:sz w:val="26"/>
          <w:szCs w:val="26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</w:t>
      </w:r>
      <w:proofErr w:type="gramEnd"/>
      <w:r w:rsidRPr="00E94220">
        <w:rPr>
          <w:sz w:val="26"/>
          <w:szCs w:val="26"/>
        </w:rPr>
        <w:t xml:space="preserve"> сельского населения, а также в отдаленных и труднодоступных местностях;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44"/>
        </w:tabs>
        <w:spacing w:before="0" w:line="298" w:lineRule="exact"/>
        <w:ind w:lef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4220">
        <w:rPr>
          <w:sz w:val="26"/>
          <w:szCs w:val="26"/>
        </w:rPr>
        <w:t>прекращения гражданства Российской Федерации;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44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4220">
        <w:rPr>
          <w:sz w:val="26"/>
          <w:szCs w:val="26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</w:t>
      </w:r>
      <w:r w:rsidRPr="00AB12D4">
        <w:rPr>
          <w:sz w:val="26"/>
          <w:szCs w:val="26"/>
        </w:rPr>
        <w:t xml:space="preserve"> предусмотрено </w:t>
      </w:r>
      <w:r w:rsidRPr="00E94220">
        <w:rPr>
          <w:sz w:val="26"/>
          <w:szCs w:val="26"/>
        </w:rPr>
        <w:t>международным договором Российской Федерации;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48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4220">
        <w:rPr>
          <w:sz w:val="26"/>
          <w:szCs w:val="26"/>
        </w:rPr>
        <w:t>представления подложных документов или заведомо ложных сведений при поступлении на гражданскую службу;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048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E94220">
        <w:rPr>
          <w:sz w:val="26"/>
          <w:szCs w:val="26"/>
        </w:rPr>
        <w:t>непредставления установленных Федеральным законом от 27 июля 2004 г.</w:t>
      </w:r>
      <w:r>
        <w:t xml:space="preserve">    № 79-</w:t>
      </w:r>
      <w:r w:rsidRPr="00E94220">
        <w:rPr>
          <w:sz w:val="26"/>
          <w:szCs w:val="26"/>
        </w:rPr>
        <w:t>ФЗ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172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E94220">
        <w:rPr>
          <w:sz w:val="26"/>
          <w:szCs w:val="26"/>
        </w:rPr>
        <w:t>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от 27 июля 2004 г. № 79-ФЗ, Федеральным законом от 25 декабря 2008 г. № 27</w:t>
      </w:r>
      <w:r>
        <w:rPr>
          <w:sz w:val="26"/>
          <w:szCs w:val="26"/>
        </w:rPr>
        <w:t>3</w:t>
      </w:r>
      <w:r w:rsidRPr="00E94220">
        <w:rPr>
          <w:sz w:val="26"/>
          <w:szCs w:val="26"/>
        </w:rPr>
        <w:t>-ФЗ «О противодействии коррупции» и другими федеральными законами;</w:t>
      </w:r>
      <w:proofErr w:type="gramEnd"/>
    </w:p>
    <w:p w:rsidR="00090518" w:rsidRPr="00E94220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188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E94220">
        <w:rPr>
          <w:sz w:val="26"/>
          <w:szCs w:val="26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E94220">
        <w:rPr>
          <w:sz w:val="26"/>
          <w:szCs w:val="26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090518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176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94220">
        <w:rPr>
          <w:sz w:val="26"/>
          <w:szCs w:val="26"/>
        </w:rPr>
        <w:t>непредставления сведений, предусмотренных статьей 20.2 Федеральн</w:t>
      </w:r>
      <w:r>
        <w:rPr>
          <w:sz w:val="26"/>
          <w:szCs w:val="26"/>
        </w:rPr>
        <w:t>ого</w:t>
      </w:r>
      <w:r w:rsidRPr="00E9422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E94220">
        <w:rPr>
          <w:sz w:val="26"/>
          <w:szCs w:val="26"/>
        </w:rPr>
        <w:t xml:space="preserve"> от 27 июля 2004 г. № 79-ФЗ;</w:t>
      </w:r>
    </w:p>
    <w:p w:rsidR="00090518" w:rsidRPr="00847DD5" w:rsidRDefault="00090518" w:rsidP="00090518">
      <w:pPr>
        <w:pStyle w:val="2"/>
        <w:numPr>
          <w:ilvl w:val="0"/>
          <w:numId w:val="1"/>
        </w:numPr>
        <w:shd w:val="clear" w:color="auto" w:fill="auto"/>
        <w:tabs>
          <w:tab w:val="left" w:pos="1176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приобретения им статуса иностранного агента.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rStyle w:val="1"/>
          <w:sz w:val="26"/>
          <w:szCs w:val="26"/>
        </w:rPr>
        <w:t>В связи с прохождением гражданской службы гражданскому служащему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запрещается: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замещать должность гражданской службы в случае:</w:t>
      </w:r>
    </w:p>
    <w:p w:rsidR="00090518" w:rsidRPr="00E94220" w:rsidRDefault="00090518" w:rsidP="00090518">
      <w:pPr>
        <w:pStyle w:val="2"/>
        <w:shd w:val="clear" w:color="auto" w:fill="auto"/>
        <w:tabs>
          <w:tab w:val="left" w:pos="1032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а)</w:t>
      </w:r>
      <w:r w:rsidRPr="00E94220">
        <w:rPr>
          <w:sz w:val="26"/>
          <w:szCs w:val="26"/>
        </w:rPr>
        <w:tab/>
        <w:t>избрания или назначения на государственную должность, за исключением случаев, установленных частью второй статьи 4 Федерального конституционного закона от 6 ноября 2020 г. № 4-ФКЗ «О Правительстве Российской Федерации» и частью девятой статьи 12 Федерального закона от 22 декабря 2020 г. № 4</w:t>
      </w:r>
      <w:r>
        <w:rPr>
          <w:sz w:val="26"/>
          <w:szCs w:val="26"/>
        </w:rPr>
        <w:t>3</w:t>
      </w:r>
      <w:r w:rsidRPr="00E94220">
        <w:rPr>
          <w:sz w:val="26"/>
          <w:szCs w:val="26"/>
        </w:rPr>
        <w:t>7-ФЗ «О федеральной территории «Сириус»;</w:t>
      </w:r>
    </w:p>
    <w:p w:rsidR="00090518" w:rsidRPr="00E94220" w:rsidRDefault="00090518" w:rsidP="00090518">
      <w:pPr>
        <w:pStyle w:val="2"/>
        <w:shd w:val="clear" w:color="auto" w:fill="auto"/>
        <w:tabs>
          <w:tab w:val="left" w:pos="1048"/>
        </w:tabs>
        <w:spacing w:before="0" w:line="298" w:lineRule="exact"/>
        <w:ind w:lef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б)</w:t>
      </w:r>
      <w:r w:rsidRPr="00E94220">
        <w:rPr>
          <w:sz w:val="26"/>
          <w:szCs w:val="26"/>
        </w:rPr>
        <w:tab/>
        <w:t>избрания на выборную должность в органе местного самоуправления;</w:t>
      </w:r>
    </w:p>
    <w:p w:rsidR="00090518" w:rsidRPr="00E94220" w:rsidRDefault="00090518" w:rsidP="00090518">
      <w:pPr>
        <w:pStyle w:val="2"/>
        <w:shd w:val="clear" w:color="auto" w:fill="auto"/>
        <w:tabs>
          <w:tab w:val="left" w:pos="1032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в)</w:t>
      </w:r>
      <w:r w:rsidRPr="00E94220">
        <w:rPr>
          <w:sz w:val="26"/>
          <w:szCs w:val="26"/>
        </w:rPr>
        <w:tab/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090518" w:rsidRPr="00E94220" w:rsidRDefault="00090518" w:rsidP="00090518">
      <w:pPr>
        <w:pStyle w:val="2"/>
        <w:shd w:val="clear" w:color="auto" w:fill="auto"/>
        <w:tabs>
          <w:tab w:val="left" w:pos="1020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а)</w:t>
      </w:r>
      <w:r w:rsidRPr="00E94220">
        <w:rPr>
          <w:sz w:val="26"/>
          <w:szCs w:val="26"/>
        </w:rPr>
        <w:tab/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90518" w:rsidRPr="00E94220" w:rsidRDefault="00090518" w:rsidP="00090518">
      <w:pPr>
        <w:pStyle w:val="2"/>
        <w:shd w:val="clear" w:color="auto" w:fill="auto"/>
        <w:tabs>
          <w:tab w:val="left" w:pos="1040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E94220">
        <w:rPr>
          <w:sz w:val="26"/>
          <w:szCs w:val="26"/>
        </w:rPr>
        <w:t>б)</w:t>
      </w:r>
      <w:r w:rsidRPr="00E94220">
        <w:rPr>
          <w:sz w:val="26"/>
          <w:szCs w:val="26"/>
        </w:rPr>
        <w:tab/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</w:t>
      </w:r>
      <w:r w:rsidRPr="00E94220">
        <w:rPr>
          <w:sz w:val="26"/>
          <w:szCs w:val="26"/>
        </w:rPr>
        <w:lastRenderedPageBreak/>
        <w:t>правовым актом государственного</w:t>
      </w:r>
      <w:proofErr w:type="gramEnd"/>
      <w:r w:rsidRPr="00E94220">
        <w:rPr>
          <w:sz w:val="26"/>
          <w:szCs w:val="26"/>
        </w:rPr>
        <w:t xml:space="preserve"> органа;</w:t>
      </w:r>
    </w:p>
    <w:p w:rsidR="00090518" w:rsidRPr="00E94220" w:rsidRDefault="00090518" w:rsidP="00090518">
      <w:pPr>
        <w:pStyle w:val="2"/>
        <w:shd w:val="clear" w:color="auto" w:fill="auto"/>
        <w:tabs>
          <w:tab w:val="left" w:pos="1040"/>
        </w:tabs>
        <w:spacing w:before="0"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E94220">
        <w:rPr>
          <w:sz w:val="26"/>
          <w:szCs w:val="26"/>
        </w:rPr>
        <w:t>в)</w:t>
      </w:r>
      <w:r w:rsidRPr="00E94220">
        <w:rPr>
          <w:sz w:val="26"/>
          <w:szCs w:val="26"/>
        </w:rPr>
        <w:tab/>
        <w:t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</w:r>
      <w:r>
        <w:rPr>
          <w:sz w:val="26"/>
          <w:szCs w:val="26"/>
        </w:rPr>
        <w:t>-</w:t>
      </w:r>
      <w:r w:rsidRPr="00E94220">
        <w:rPr>
          <w:sz w:val="26"/>
          <w:szCs w:val="26"/>
        </w:rPr>
        <w:softHyphen/>
        <w:t>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E94220">
        <w:rPr>
          <w:sz w:val="26"/>
          <w:szCs w:val="26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090518" w:rsidRPr="00847DD5" w:rsidRDefault="00090518" w:rsidP="00090518">
      <w:pPr>
        <w:pStyle w:val="2"/>
        <w:shd w:val="clear" w:color="auto" w:fill="auto"/>
        <w:tabs>
          <w:tab w:val="left" w:pos="1024"/>
        </w:tabs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г)</w:t>
      </w:r>
      <w:r w:rsidRPr="00E94220">
        <w:rPr>
          <w:sz w:val="26"/>
          <w:szCs w:val="26"/>
        </w:rPr>
        <w:tab/>
        <w:t xml:space="preserve"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</w:t>
      </w:r>
      <w:r w:rsidRPr="00847DD5">
        <w:rPr>
          <w:sz w:val="26"/>
          <w:szCs w:val="26"/>
        </w:rPr>
        <w:t>Федерации или Правительства Российской Федерации;</w:t>
      </w:r>
    </w:p>
    <w:p w:rsidR="00090518" w:rsidRPr="00847DD5" w:rsidRDefault="00090518" w:rsidP="00090518">
      <w:pPr>
        <w:pStyle w:val="2"/>
        <w:shd w:val="clear" w:color="auto" w:fill="auto"/>
        <w:tabs>
          <w:tab w:val="left" w:pos="1056"/>
        </w:tabs>
        <w:spacing w:before="0" w:line="298" w:lineRule="exact"/>
        <w:ind w:left="40" w:right="20" w:firstLine="720"/>
        <w:jc w:val="both"/>
        <w:rPr>
          <w:sz w:val="26"/>
          <w:szCs w:val="26"/>
        </w:rPr>
      </w:pPr>
      <w:proofErr w:type="gramStart"/>
      <w:r w:rsidRPr="00847DD5">
        <w:rPr>
          <w:sz w:val="26"/>
          <w:szCs w:val="26"/>
        </w:rPr>
        <w:t>д)</w:t>
      </w:r>
      <w:r w:rsidRPr="00847DD5">
        <w:rPr>
          <w:sz w:val="26"/>
          <w:szCs w:val="26"/>
        </w:rPr>
        <w:tab/>
        <w:t>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 определяющими порядок осуществления от</w:t>
      </w:r>
      <w:proofErr w:type="gramEnd"/>
      <w:r w:rsidRPr="00847DD5">
        <w:rPr>
          <w:sz w:val="26"/>
          <w:szCs w:val="26"/>
        </w:rPr>
        <w:t xml:space="preserve"> </w:t>
      </w:r>
      <w:proofErr w:type="gramStart"/>
      <w:r w:rsidRPr="00847DD5">
        <w:rPr>
          <w:sz w:val="26"/>
          <w:szCs w:val="26"/>
        </w:rPr>
        <w:t>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или муниципальной собственности федеральной территории акциями (долями в уставном капитале)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 отношении</w:t>
      </w:r>
      <w:proofErr w:type="gramEnd"/>
      <w:r w:rsidRPr="00847DD5">
        <w:rPr>
          <w:sz w:val="26"/>
          <w:szCs w:val="26"/>
        </w:rPr>
        <w:t xml:space="preserve"> </w:t>
      </w:r>
      <w:proofErr w:type="gramStart"/>
      <w:r w:rsidRPr="00847DD5">
        <w:rPr>
          <w:sz w:val="26"/>
          <w:szCs w:val="26"/>
        </w:rPr>
        <w:t>которых</w:t>
      </w:r>
      <w:proofErr w:type="gramEnd"/>
      <w:r w:rsidRPr="00847DD5">
        <w:rPr>
          <w:sz w:val="26"/>
          <w:szCs w:val="26"/>
        </w:rPr>
        <w:t xml:space="preserve"> полномочия собственника осуществляют органы публичной власти федеральной территории;</w:t>
      </w:r>
    </w:p>
    <w:p w:rsidR="00090518" w:rsidRPr="00847DD5" w:rsidRDefault="00090518" w:rsidP="00090518">
      <w:pPr>
        <w:pStyle w:val="2"/>
        <w:shd w:val="clear" w:color="auto" w:fill="auto"/>
        <w:tabs>
          <w:tab w:val="left" w:pos="1056"/>
        </w:tabs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е) иные случаи, предусмотренные международным договором Российской Федерации или федеральными законами;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rPr>
          <w:sz w:val="26"/>
          <w:szCs w:val="26"/>
        </w:rPr>
      </w:pPr>
      <w:r w:rsidRPr="00E94220">
        <w:rPr>
          <w:sz w:val="26"/>
          <w:szCs w:val="26"/>
        </w:rPr>
        <w:t>заниматься предпринимательской деятельностью лично или через доверенных лиц; приобретать в случаях, установленных федеральным законом, ценные бумаги, по которым может быть получен доход;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proofErr w:type="gramStart"/>
      <w:r w:rsidRPr="00E94220">
        <w:rPr>
          <w:sz w:val="26"/>
          <w:szCs w:val="26"/>
        </w:rPr>
        <w:lastRenderedPageBreak/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прекращать исполнение должностных обязанностей в целях урегулирования служебного спора;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90518" w:rsidRPr="0018506F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E94220">
        <w:rPr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 w:rsidRPr="00E94220">
        <w:rPr>
          <w:sz w:val="26"/>
          <w:szCs w:val="26"/>
        </w:rPr>
        <w:lastRenderedPageBreak/>
        <w:t xml:space="preserve">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</w:t>
      </w:r>
      <w:r w:rsidRPr="0018506F">
        <w:rPr>
          <w:sz w:val="26"/>
          <w:szCs w:val="26"/>
        </w:rPr>
        <w:t>и иметь счета (вклады), хранить наличные денежные средства и ценности в иностранных банках</w:t>
      </w:r>
      <w:proofErr w:type="gramEnd"/>
      <w:r w:rsidRPr="0018506F">
        <w:rPr>
          <w:sz w:val="26"/>
          <w:szCs w:val="26"/>
        </w:rPr>
        <w:t xml:space="preserve">, </w:t>
      </w:r>
      <w:proofErr w:type="gramStart"/>
      <w:r w:rsidRPr="0018506F">
        <w:rPr>
          <w:sz w:val="26"/>
          <w:szCs w:val="26"/>
        </w:rPr>
        <w:t>расположенных</w:t>
      </w:r>
      <w:proofErr w:type="gramEnd"/>
      <w:r w:rsidRPr="0018506F">
        <w:rPr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инструментами». При этом понятие «иностранные финансовые инструменты» используется в значении, определенном указанным Федеральным законом.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В случае</w:t>
      </w:r>
      <w:proofErr w:type="gramStart"/>
      <w:r w:rsidRPr="00E94220">
        <w:rPr>
          <w:sz w:val="26"/>
          <w:szCs w:val="26"/>
        </w:rPr>
        <w:t>,</w:t>
      </w:r>
      <w:proofErr w:type="gramEnd"/>
      <w:r w:rsidRPr="00E94220">
        <w:rPr>
          <w:sz w:val="26"/>
          <w:szCs w:val="26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090518" w:rsidRPr="00E94220" w:rsidRDefault="00090518" w:rsidP="00090518">
      <w:pPr>
        <w:pStyle w:val="2"/>
        <w:shd w:val="clear" w:color="auto" w:fill="auto"/>
        <w:spacing w:before="0" w:line="298" w:lineRule="exact"/>
        <w:ind w:left="40" w:right="40" w:firstLine="72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90518" w:rsidRPr="00E94220" w:rsidRDefault="00090518" w:rsidP="00090518">
      <w:pPr>
        <w:pStyle w:val="2"/>
        <w:shd w:val="clear" w:color="auto" w:fill="auto"/>
        <w:spacing w:before="0" w:after="300"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E94220">
        <w:rPr>
          <w:sz w:val="26"/>
          <w:szCs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E94220">
        <w:rPr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090518" w:rsidRPr="00E94220" w:rsidRDefault="00090518" w:rsidP="00090518">
      <w:pPr>
        <w:pStyle w:val="2"/>
        <w:shd w:val="clear" w:color="auto" w:fill="auto"/>
        <w:spacing w:before="0" w:after="914"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E94220">
        <w:rPr>
          <w:rStyle w:val="1"/>
          <w:sz w:val="26"/>
          <w:szCs w:val="26"/>
        </w:rPr>
        <w:t>Граждане, претендующие на замещение должностей государственной службы,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обязаны представлять представителю нанимателя (работодателю), иным уполномоченным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лицам, определенным Федеральным законом от 25 декабря 2008 г.</w:t>
      </w:r>
      <w:r>
        <w:rPr>
          <w:rStyle w:val="1"/>
          <w:sz w:val="26"/>
          <w:szCs w:val="26"/>
        </w:rPr>
        <w:t xml:space="preserve">    </w:t>
      </w:r>
      <w:r w:rsidRPr="00E94220">
        <w:rPr>
          <w:rStyle w:val="1"/>
          <w:sz w:val="26"/>
          <w:szCs w:val="26"/>
        </w:rPr>
        <w:t xml:space="preserve"> № 273-ФЗ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«О противодействии коррупции» и другими нормативными правовыми актами Российской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Федерации сведения о своих доходах, об имуществе и обязательствах имущественного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характера, а также о доходах, об имуществе и обязательствах имущественного характера</w:t>
      </w:r>
      <w:r w:rsidRPr="00E94220">
        <w:rPr>
          <w:sz w:val="26"/>
          <w:szCs w:val="26"/>
        </w:rPr>
        <w:t xml:space="preserve"> </w:t>
      </w:r>
      <w:r w:rsidRPr="00E94220">
        <w:rPr>
          <w:rStyle w:val="1"/>
          <w:sz w:val="26"/>
          <w:szCs w:val="26"/>
        </w:rPr>
        <w:t>своих супруги (супруга) и несовершеннолетних детей.</w:t>
      </w:r>
      <w:proofErr w:type="gramEnd"/>
    </w:p>
    <w:p w:rsidR="00090518" w:rsidRPr="00E94220" w:rsidRDefault="00090518" w:rsidP="00090518">
      <w:pPr>
        <w:pStyle w:val="21"/>
        <w:keepNext/>
        <w:keepLines/>
        <w:shd w:val="clear" w:color="auto" w:fill="auto"/>
        <w:tabs>
          <w:tab w:val="left" w:leader="underscore" w:pos="1172"/>
          <w:tab w:val="left" w:leader="underscore" w:pos="2580"/>
          <w:tab w:val="left" w:leader="underscore" w:pos="3860"/>
        </w:tabs>
        <w:spacing w:before="0" w:after="62" w:line="280" w:lineRule="exact"/>
        <w:ind w:right="40"/>
        <w:rPr>
          <w:sz w:val="26"/>
          <w:szCs w:val="26"/>
        </w:rPr>
      </w:pPr>
      <w:bookmarkStart w:id="1" w:name="bookmark3"/>
      <w:r>
        <w:rPr>
          <w:sz w:val="26"/>
          <w:szCs w:val="26"/>
        </w:rPr>
        <w:t>_____________ (________________</w:t>
      </w:r>
      <w:r w:rsidRPr="00E94220">
        <w:rPr>
          <w:sz w:val="26"/>
          <w:szCs w:val="26"/>
        </w:rPr>
        <w:t>)</w:t>
      </w:r>
      <w:bookmarkEnd w:id="1"/>
    </w:p>
    <w:p w:rsidR="00090518" w:rsidRPr="00E94220" w:rsidRDefault="00090518" w:rsidP="00090518">
      <w:pPr>
        <w:pStyle w:val="70"/>
        <w:shd w:val="clear" w:color="auto" w:fill="auto"/>
        <w:spacing w:before="0" w:after="217" w:line="160" w:lineRule="exact"/>
        <w:ind w:left="7320"/>
        <w:rPr>
          <w:b w:val="0"/>
        </w:rPr>
      </w:pPr>
      <w:r w:rsidRPr="00E94220">
        <w:rPr>
          <w:b w:val="0"/>
        </w:rPr>
        <w:t>(подпись, инициалы, фамилия)</w:t>
      </w:r>
    </w:p>
    <w:p w:rsidR="00090518" w:rsidRPr="00847DD5" w:rsidRDefault="00090518" w:rsidP="00090518">
      <w:pPr>
        <w:pStyle w:val="2"/>
        <w:shd w:val="clear" w:color="auto" w:fill="auto"/>
        <w:spacing w:before="0" w:line="296" w:lineRule="exact"/>
        <w:ind w:left="40" w:right="40" w:firstLine="540"/>
        <w:jc w:val="both"/>
        <w:rPr>
          <w:sz w:val="26"/>
          <w:szCs w:val="26"/>
        </w:rPr>
      </w:pPr>
      <w:r w:rsidRPr="00E94220">
        <w:rPr>
          <w:sz w:val="26"/>
          <w:szCs w:val="26"/>
        </w:rPr>
        <w:t xml:space="preserve">Перед заключением договора о целевом обучении гражданин ознакомлен со следующей информацией, содержащейся в </w:t>
      </w:r>
      <w:r>
        <w:rPr>
          <w:sz w:val="26"/>
          <w:szCs w:val="26"/>
        </w:rPr>
        <w:t xml:space="preserve">Федеральном законе от 29 декабря 2012 г.  № 273-ФЗ «Об образовании в Российской Федерации», </w:t>
      </w:r>
      <w:r w:rsidRPr="00E94220">
        <w:rPr>
          <w:sz w:val="26"/>
          <w:szCs w:val="26"/>
        </w:rPr>
        <w:t xml:space="preserve">Положении о целевом </w:t>
      </w:r>
      <w:proofErr w:type="gramStart"/>
      <w:r w:rsidRPr="00E94220">
        <w:rPr>
          <w:sz w:val="26"/>
          <w:szCs w:val="26"/>
        </w:rPr>
        <w:t>обучении по</w:t>
      </w:r>
      <w:proofErr w:type="gramEnd"/>
      <w:r w:rsidRPr="00E94220">
        <w:rPr>
          <w:sz w:val="26"/>
          <w:szCs w:val="26"/>
        </w:rPr>
        <w:t xml:space="preserve"> образовательным программам среднего профессионального и высшего образования, утвержденном постановлением Правительства Российской </w:t>
      </w:r>
      <w:r w:rsidRPr="00847DD5">
        <w:rPr>
          <w:sz w:val="26"/>
          <w:szCs w:val="26"/>
        </w:rPr>
        <w:t xml:space="preserve">Федерации от 27 апреля </w:t>
      </w:r>
      <w:r w:rsidRPr="00847DD5">
        <w:rPr>
          <w:sz w:val="26"/>
          <w:szCs w:val="26"/>
        </w:rPr>
        <w:lastRenderedPageBreak/>
        <w:t>2024 г. № 555.</w:t>
      </w:r>
    </w:p>
    <w:p w:rsidR="00090518" w:rsidRPr="003336D8" w:rsidRDefault="00090518" w:rsidP="00090518">
      <w:pPr>
        <w:pStyle w:val="2"/>
        <w:shd w:val="clear" w:color="auto" w:fill="auto"/>
        <w:spacing w:before="0" w:line="296" w:lineRule="exact"/>
        <w:ind w:left="40" w:right="40" w:firstLine="720"/>
        <w:jc w:val="both"/>
        <w:rPr>
          <w:strike/>
          <w:sz w:val="26"/>
          <w:szCs w:val="26"/>
        </w:rPr>
      </w:pPr>
      <w:proofErr w:type="gramStart"/>
      <w:r w:rsidRPr="00E94220">
        <w:rPr>
          <w:sz w:val="26"/>
          <w:szCs w:val="26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E94220">
        <w:rPr>
          <w:rStyle w:val="a4"/>
          <w:sz w:val="26"/>
          <w:szCs w:val="26"/>
        </w:rPr>
        <w:t xml:space="preserve">в течение 3 лет, гражданин выплачивает штраф </w:t>
      </w:r>
      <w:r w:rsidRPr="00E94220">
        <w:rPr>
          <w:sz w:val="26"/>
          <w:szCs w:val="26"/>
        </w:rPr>
        <w:t xml:space="preserve">в размере расходов федерального бюджета, осуществленных на обучение </w:t>
      </w:r>
      <w:r w:rsidRPr="00847DD5">
        <w:rPr>
          <w:sz w:val="26"/>
          <w:szCs w:val="26"/>
        </w:rPr>
        <w:t xml:space="preserve">гражданского служащего, который зачисляется в соответствующий бюджет бюджетной системы Российской Федерации (далее – штраф). </w:t>
      </w:r>
      <w:proofErr w:type="gramEnd"/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 xml:space="preserve">Штраф с гражданина взимается: </w:t>
      </w:r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 xml:space="preserve">а) в случае если он не исполнил обязательства по осуществлению трудовой деятельности в связи с тем, что договор о целевом обучении </w:t>
      </w:r>
      <w:proofErr w:type="gramStart"/>
      <w:r w:rsidRPr="00847DD5">
        <w:rPr>
          <w:sz w:val="26"/>
          <w:szCs w:val="26"/>
        </w:rPr>
        <w:t>был</w:t>
      </w:r>
      <w:proofErr w:type="gramEnd"/>
      <w:r w:rsidRPr="00847DD5">
        <w:rPr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в размере расходов, осуществленных на обучение гражданина за период освоения образовательной программы;</w:t>
      </w:r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proofErr w:type="gramStart"/>
      <w:r w:rsidRPr="00847DD5">
        <w:rPr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847DD5">
        <w:rPr>
          <w:sz w:val="26"/>
          <w:szCs w:val="26"/>
        </w:rPr>
        <w:t xml:space="preserve"> трудовой деятельности. </w:t>
      </w:r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 xml:space="preserve"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копии указанного требования. </w:t>
      </w:r>
    </w:p>
    <w:p w:rsidR="00090518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</w:t>
      </w:r>
      <w:r>
        <w:rPr>
          <w:sz w:val="26"/>
          <w:szCs w:val="26"/>
        </w:rPr>
        <w:t>.</w:t>
      </w:r>
      <w:r w:rsidRPr="00E94220">
        <w:rPr>
          <w:sz w:val="26"/>
          <w:szCs w:val="26"/>
        </w:rPr>
        <w:t xml:space="preserve"> </w:t>
      </w:r>
    </w:p>
    <w:p w:rsidR="00090518" w:rsidRPr="00847DD5" w:rsidRDefault="00090518" w:rsidP="00090518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обеспечивает взыскание штрафа в судебном порядке.</w:t>
      </w:r>
    </w:p>
    <w:p w:rsidR="00090518" w:rsidRPr="0062136C" w:rsidRDefault="00090518" w:rsidP="00090518">
      <w:pPr>
        <w:pStyle w:val="2"/>
        <w:shd w:val="clear" w:color="auto" w:fill="auto"/>
        <w:spacing w:before="0" w:line="298" w:lineRule="exact"/>
        <w:ind w:left="40" w:right="20" w:firstLine="540"/>
        <w:jc w:val="both"/>
        <w:rPr>
          <w:strike/>
          <w:sz w:val="26"/>
          <w:szCs w:val="26"/>
        </w:rPr>
        <w:sectPr w:rsidR="00090518" w:rsidRPr="0062136C" w:rsidSect="006338E6">
          <w:pgSz w:w="11909" w:h="16838"/>
          <w:pgMar w:top="851" w:right="567" w:bottom="851" w:left="1418" w:header="0" w:footer="6" w:gutter="0"/>
          <w:cols w:space="720"/>
          <w:noEndnote/>
          <w:docGrid w:linePitch="360"/>
        </w:sectPr>
      </w:pPr>
    </w:p>
    <w:p w:rsidR="00090518" w:rsidRDefault="00090518" w:rsidP="00090518">
      <w:pPr>
        <w:rPr>
          <w:sz w:val="2"/>
          <w:szCs w:val="2"/>
        </w:rPr>
        <w:sectPr w:rsidR="0009051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90518" w:rsidRDefault="00090518" w:rsidP="00090518">
      <w:pPr>
        <w:pStyle w:val="230"/>
        <w:keepNext/>
        <w:keepLines/>
        <w:shd w:val="clear" w:color="auto" w:fill="auto"/>
        <w:tabs>
          <w:tab w:val="left" w:leader="underscore" w:pos="2324"/>
        </w:tabs>
        <w:spacing w:after="78" w:line="200" w:lineRule="exact"/>
      </w:pPr>
    </w:p>
    <w:p w:rsidR="00090518" w:rsidRDefault="00090518" w:rsidP="00090518">
      <w:pPr>
        <w:pStyle w:val="230"/>
        <w:keepNext/>
        <w:keepLines/>
        <w:shd w:val="clear" w:color="auto" w:fill="auto"/>
        <w:tabs>
          <w:tab w:val="left" w:leader="underscore" w:pos="2324"/>
        </w:tabs>
        <w:spacing w:after="78" w:line="200" w:lineRule="exact"/>
      </w:pPr>
    </w:p>
    <w:p w:rsidR="00090518" w:rsidRDefault="00090518" w:rsidP="00090518">
      <w:pPr>
        <w:pStyle w:val="230"/>
        <w:keepNext/>
        <w:keepLines/>
        <w:shd w:val="clear" w:color="auto" w:fill="auto"/>
        <w:tabs>
          <w:tab w:val="left" w:leader="underscore" w:pos="2324"/>
        </w:tabs>
        <w:spacing w:after="78" w:line="20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5727060" wp14:editId="024DF363">
                <wp:simplePos x="0" y="0"/>
                <wp:positionH relativeFrom="margin">
                  <wp:posOffset>-4521200</wp:posOffset>
                </wp:positionH>
                <wp:positionV relativeFrom="paragraph">
                  <wp:posOffset>-21590</wp:posOffset>
                </wp:positionV>
                <wp:extent cx="397510" cy="171450"/>
                <wp:effectExtent l="3175" t="0" r="0" b="2540"/>
                <wp:wrapSquare wrapText="bothSides"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518" w:rsidRPr="000D1F14" w:rsidRDefault="00090518" w:rsidP="00090518">
                            <w:pPr>
                              <w:pStyle w:val="2"/>
                              <w:shd w:val="clear" w:color="auto" w:fill="auto"/>
                              <w:spacing w:before="0" w:line="27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0D1F14">
                              <w:rPr>
                                <w:rStyle w:val="Exact"/>
                                <w:sz w:val="26"/>
                                <w:szCs w:val="2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356pt;margin-top:-1.7pt;width:31.3pt;height:13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tfrgIAAKo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" filled="f" stroked="f">
                <v:textbox style="mso-fit-shape-to-text:t" inset="0,0,0,0">
                  <w:txbxContent>
                    <w:p w:rsidR="00090518" w:rsidRPr="000D1F14" w:rsidRDefault="00090518" w:rsidP="00090518">
                      <w:pPr>
                        <w:pStyle w:val="2"/>
                        <w:shd w:val="clear" w:color="auto" w:fill="auto"/>
                        <w:spacing w:before="0" w:line="270" w:lineRule="exact"/>
                        <w:rPr>
                          <w:sz w:val="26"/>
                          <w:szCs w:val="26"/>
                        </w:rPr>
                      </w:pPr>
                      <w:r w:rsidRPr="000D1F14">
                        <w:rPr>
                          <w:rStyle w:val="Exact"/>
                          <w:sz w:val="26"/>
                          <w:szCs w:val="26"/>
                        </w:rPr>
                        <w:t>Дата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037ECEA5" wp14:editId="32CA53D4">
                <wp:simplePos x="0" y="0"/>
                <wp:positionH relativeFrom="margin">
                  <wp:posOffset>1842770</wp:posOffset>
                </wp:positionH>
                <wp:positionV relativeFrom="paragraph">
                  <wp:posOffset>0</wp:posOffset>
                </wp:positionV>
                <wp:extent cx="128270" cy="171450"/>
                <wp:effectExtent l="4445" t="0" r="635" b="635"/>
                <wp:wrapSquare wrapText="bothSides"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518" w:rsidRDefault="00090518" w:rsidP="00090518">
                            <w:pPr>
                              <w:pStyle w:val="2"/>
                              <w:shd w:val="clear" w:color="auto" w:fill="auto"/>
                              <w:spacing w:before="0" w:line="27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145.1pt;margin-top:0;width:10.1pt;height:13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Strw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" filled="f" stroked="f">
                <v:textbox style="mso-fit-shape-to-text:t" inset="0,0,0,0">
                  <w:txbxContent>
                    <w:p w:rsidR="00090518" w:rsidRDefault="00090518" w:rsidP="00090518">
                      <w:pPr>
                        <w:pStyle w:val="2"/>
                        <w:shd w:val="clear" w:color="auto" w:fill="auto"/>
                        <w:spacing w:before="0" w:line="27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" w:name="bookmark4"/>
      <w:r>
        <w:t>_______________(</w:t>
      </w:r>
      <w:bookmarkEnd w:id="2"/>
      <w:r>
        <w:t>_____________)</w:t>
      </w:r>
    </w:p>
    <w:p w:rsidR="00090518" w:rsidRPr="00E94220" w:rsidRDefault="00090518" w:rsidP="00090518">
      <w:pPr>
        <w:pStyle w:val="70"/>
        <w:shd w:val="clear" w:color="auto" w:fill="auto"/>
        <w:spacing w:before="0" w:after="0" w:line="160" w:lineRule="exact"/>
        <w:ind w:left="20"/>
        <w:rPr>
          <w:b w:val="0"/>
        </w:rPr>
        <w:sectPr w:rsidR="00090518" w:rsidRPr="00E94220">
          <w:type w:val="continuous"/>
          <w:pgSz w:w="11909" w:h="16838"/>
          <w:pgMar w:top="3020" w:right="1070" w:bottom="2446" w:left="8166" w:header="0" w:footer="3" w:gutter="0"/>
          <w:cols w:space="720"/>
          <w:noEndnote/>
          <w:docGrid w:linePitch="360"/>
        </w:sectPr>
      </w:pPr>
      <w:bookmarkStart w:id="3" w:name="_GoBack"/>
      <w:r>
        <w:rPr>
          <w:b w:val="0"/>
        </w:rPr>
        <w:t xml:space="preserve">     </w:t>
      </w:r>
      <w:r w:rsidRPr="00E94220">
        <w:rPr>
          <w:b w:val="0"/>
        </w:rPr>
        <w:t>(подпись, инициалы, фамилия)</w:t>
      </w:r>
    </w:p>
    <w:bookmarkEnd w:id="3"/>
    <w:p w:rsidR="00810D95" w:rsidRPr="00185026" w:rsidRDefault="00810D95" w:rsidP="00185026"/>
    <w:sectPr w:rsidR="00810D95" w:rsidRPr="00185026" w:rsidSect="00CB49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FE" w:rsidRDefault="00430FFE" w:rsidP="00CB49C6">
      <w:pPr>
        <w:spacing w:after="0" w:line="240" w:lineRule="auto"/>
      </w:pPr>
      <w:r>
        <w:separator/>
      </w:r>
    </w:p>
  </w:endnote>
  <w:endnote w:type="continuationSeparator" w:id="0">
    <w:p w:rsidR="00430FFE" w:rsidRDefault="00430FFE" w:rsidP="00CB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FE" w:rsidRDefault="00430FFE" w:rsidP="00CB49C6">
      <w:pPr>
        <w:spacing w:after="0" w:line="240" w:lineRule="auto"/>
      </w:pPr>
      <w:r>
        <w:separator/>
      </w:r>
    </w:p>
  </w:footnote>
  <w:footnote w:type="continuationSeparator" w:id="0">
    <w:p w:rsidR="00430FFE" w:rsidRDefault="00430FFE" w:rsidP="00CB4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1E6A"/>
    <w:multiLevelType w:val="multilevel"/>
    <w:tmpl w:val="599AE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C6"/>
    <w:rsid w:val="00090518"/>
    <w:rsid w:val="00185026"/>
    <w:rsid w:val="002D4AAE"/>
    <w:rsid w:val="00430FFE"/>
    <w:rsid w:val="00685ACE"/>
    <w:rsid w:val="00810D95"/>
    <w:rsid w:val="00CB49C6"/>
    <w:rsid w:val="00D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"/>
    <w:rsid w:val="000905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Основной текст Exact"/>
    <w:basedOn w:val="a0"/>
    <w:rsid w:val="00090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7"/>
      <w:szCs w:val="27"/>
      <w:u w:val="none"/>
    </w:rPr>
  </w:style>
  <w:style w:type="character" w:customStyle="1" w:styleId="3">
    <w:name w:val="Заголовок №3_"/>
    <w:basedOn w:val="a0"/>
    <w:link w:val="30"/>
    <w:rsid w:val="000905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Заголовок №3 + Интервал 3 pt"/>
    <w:basedOn w:val="3"/>
    <w:rsid w:val="0009051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0905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0905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0905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3">
    <w:name w:val="Заголовок №2 (3)_"/>
    <w:basedOn w:val="a0"/>
    <w:link w:val="230"/>
    <w:rsid w:val="00090518"/>
    <w:rPr>
      <w:rFonts w:ascii="Sylfaen" w:eastAsia="Sylfaen" w:hAnsi="Sylfaen" w:cs="Sylfaen"/>
      <w:spacing w:val="-1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090518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090518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090518"/>
    <w:pPr>
      <w:widowControl w:val="0"/>
      <w:shd w:val="clear" w:color="auto" w:fill="FFFFFF"/>
      <w:spacing w:before="900" w:after="12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0">
    <w:name w:val="Заголовок №2 (3)"/>
    <w:basedOn w:val="a"/>
    <w:link w:val="23"/>
    <w:rsid w:val="00090518"/>
    <w:pPr>
      <w:widowControl w:val="0"/>
      <w:shd w:val="clear" w:color="auto" w:fill="FFFFFF"/>
      <w:spacing w:after="120" w:line="0" w:lineRule="atLeast"/>
      <w:outlineLvl w:val="1"/>
    </w:pPr>
    <w:rPr>
      <w:rFonts w:ascii="Sylfaen" w:eastAsia="Sylfaen" w:hAnsi="Sylfaen" w:cs="Sylfaen"/>
      <w:spacing w:val="-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"/>
    <w:rsid w:val="000905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Основной текст Exact"/>
    <w:basedOn w:val="a0"/>
    <w:rsid w:val="00090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7"/>
      <w:szCs w:val="27"/>
      <w:u w:val="none"/>
    </w:rPr>
  </w:style>
  <w:style w:type="character" w:customStyle="1" w:styleId="3">
    <w:name w:val="Заголовок №3_"/>
    <w:basedOn w:val="a0"/>
    <w:link w:val="30"/>
    <w:rsid w:val="000905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3pt">
    <w:name w:val="Заголовок №3 + Интервал 3 pt"/>
    <w:basedOn w:val="3"/>
    <w:rsid w:val="0009051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0905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0">
    <w:name w:val="Заголовок №2_"/>
    <w:basedOn w:val="a0"/>
    <w:link w:val="21"/>
    <w:rsid w:val="000905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0905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3">
    <w:name w:val="Заголовок №2 (3)_"/>
    <w:basedOn w:val="a0"/>
    <w:link w:val="230"/>
    <w:rsid w:val="00090518"/>
    <w:rPr>
      <w:rFonts w:ascii="Sylfaen" w:eastAsia="Sylfaen" w:hAnsi="Sylfaen" w:cs="Sylfaen"/>
      <w:spacing w:val="-1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090518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090518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090518"/>
    <w:pPr>
      <w:widowControl w:val="0"/>
      <w:shd w:val="clear" w:color="auto" w:fill="FFFFFF"/>
      <w:spacing w:before="900" w:after="12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0">
    <w:name w:val="Заголовок №2 (3)"/>
    <w:basedOn w:val="a"/>
    <w:link w:val="23"/>
    <w:rsid w:val="00090518"/>
    <w:pPr>
      <w:widowControl w:val="0"/>
      <w:shd w:val="clear" w:color="auto" w:fill="FFFFFF"/>
      <w:spacing w:after="120" w:line="0" w:lineRule="atLeast"/>
      <w:outlineLvl w:val="1"/>
    </w:pPr>
    <w:rPr>
      <w:rFonts w:ascii="Sylfaen" w:eastAsia="Sylfaen" w:hAnsi="Sylfaen" w:cs="Sylfaen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2938</Words>
  <Characters>16752</Characters>
  <Application>Microsoft Office Word</Application>
  <DocSecurity>0</DocSecurity>
  <Lines>139</Lines>
  <Paragraphs>39</Paragraphs>
  <ScaleCrop>false</ScaleCrop>
  <Company/>
  <LinksUpToDate>false</LinksUpToDate>
  <CharactersWithSpaces>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Сахарова Ольга Анатольевна</cp:lastModifiedBy>
  <cp:revision>2</cp:revision>
  <dcterms:created xsi:type="dcterms:W3CDTF">2025-04-30T13:12:00Z</dcterms:created>
  <dcterms:modified xsi:type="dcterms:W3CDTF">2025-04-30T13:12:00Z</dcterms:modified>
</cp:coreProperties>
</file>