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68" w:rsidRPr="00BF46BD" w:rsidRDefault="003F7B44" w:rsidP="005915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46BD">
        <w:rPr>
          <w:rFonts w:ascii="Times New Roman" w:hAnsi="Times New Roman"/>
          <w:b/>
          <w:sz w:val="26"/>
          <w:szCs w:val="26"/>
        </w:rPr>
        <w:t>Для закупок товаров, работ, услуг</w:t>
      </w:r>
    </w:p>
    <w:p w:rsidR="003F7B44" w:rsidRPr="00591546" w:rsidRDefault="003F7B44" w:rsidP="005915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8212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542"/>
        <w:gridCol w:w="2126"/>
        <w:gridCol w:w="992"/>
        <w:gridCol w:w="132"/>
        <w:gridCol w:w="2420"/>
      </w:tblGrid>
      <w:tr w:rsidR="006E3968" w:rsidRPr="002D589B" w:rsidTr="00B165D3">
        <w:trPr>
          <w:trHeight w:val="21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  2926005793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 290101001</w:t>
            </w:r>
          </w:p>
        </w:tc>
        <w:tc>
          <w:tcPr>
            <w:tcW w:w="11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968" w:rsidRPr="002D589B" w:rsidTr="00B165D3">
        <w:trPr>
          <w:trHeight w:val="219"/>
        </w:trPr>
        <w:tc>
          <w:tcPr>
            <w:tcW w:w="466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0871F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92B">
              <w:rPr>
                <w:rFonts w:ascii="Times New Roman" w:hAnsi="Times New Roman"/>
                <w:b/>
                <w:sz w:val="20"/>
                <w:szCs w:val="20"/>
              </w:rPr>
              <w:t>УФК по Нижегородской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(Управление Судебного департамента в Архангельской области и Ненецком автономном округе,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Pr="00103B6C">
              <w:rPr>
                <w:rFonts w:ascii="Times New Roman" w:hAnsi="Times New Roman"/>
                <w:b/>
                <w:sz w:val="20"/>
                <w:szCs w:val="20"/>
              </w:rPr>
              <w:t>03241286970</w:t>
            </w:r>
            <w:r w:rsidRPr="002D58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589B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2D589B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D589B">
              <w:rPr>
                <w:rFonts w:ascii="Times New Roman" w:hAnsi="Times New Roman"/>
                <w:bCs/>
                <w:sz w:val="20"/>
                <w:szCs w:val="20"/>
              </w:rPr>
              <w:t>0321164300000001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3244</w:t>
            </w:r>
          </w:p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968" w:rsidRPr="002D589B" w:rsidTr="00BF46BD">
        <w:trPr>
          <w:trHeight w:val="267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F46B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D589B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968" w:rsidRPr="002D589B" w:rsidTr="00B165D3">
        <w:trPr>
          <w:trHeight w:val="219"/>
        </w:trPr>
        <w:tc>
          <w:tcPr>
            <w:tcW w:w="4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F1692B" w:rsidRDefault="006E3968" w:rsidP="00B165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69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ОКЦ № 1 ВВГУ Банка России//УФК по Нижегородской области, </w:t>
            </w:r>
            <w:proofErr w:type="gramStart"/>
            <w:r w:rsidRPr="00F1692B">
              <w:rPr>
                <w:rFonts w:ascii="Times New Roman" w:hAnsi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F169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Нижний Новгород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 w:rsidRPr="002D589B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012202102</w:t>
            </w:r>
          </w:p>
        </w:tc>
      </w:tr>
      <w:tr w:rsidR="006E3968" w:rsidRPr="002D589B" w:rsidTr="00B165D3">
        <w:trPr>
          <w:trHeight w:val="219"/>
        </w:trPr>
        <w:tc>
          <w:tcPr>
            <w:tcW w:w="46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589B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2D589B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40102810745370000024</w:t>
            </w:r>
          </w:p>
        </w:tc>
      </w:tr>
      <w:tr w:rsidR="006E3968" w:rsidRPr="002D589B" w:rsidTr="00B165D3">
        <w:trPr>
          <w:trHeight w:val="301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 w:rsidRPr="002D589B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2D589B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968" w:rsidRPr="00C4736C" w:rsidRDefault="006E3968" w:rsidP="006E3968">
      <w:pPr>
        <w:spacing w:line="240" w:lineRule="auto"/>
        <w:rPr>
          <w:rFonts w:ascii="Times New Roman" w:hAnsi="Times New Roman"/>
          <w:sz w:val="14"/>
          <w:szCs w:val="20"/>
        </w:rPr>
      </w:pPr>
    </w:p>
    <w:p w:rsidR="006E3968" w:rsidRPr="00C4736C" w:rsidRDefault="006E3968" w:rsidP="006E3968">
      <w:pPr>
        <w:spacing w:line="240" w:lineRule="auto"/>
        <w:rPr>
          <w:rFonts w:ascii="Times New Roman" w:hAnsi="Times New Roman"/>
          <w:sz w:val="14"/>
          <w:szCs w:val="20"/>
        </w:rPr>
      </w:pPr>
    </w:p>
    <w:p w:rsidR="006E3968" w:rsidRPr="00F0689E" w:rsidRDefault="006E3968" w:rsidP="006E3968">
      <w:pPr>
        <w:rPr>
          <w:rFonts w:ascii="Times New Roman" w:hAnsi="Times New Roman"/>
          <w:b/>
          <w:sz w:val="20"/>
          <w:szCs w:val="20"/>
        </w:rPr>
      </w:pPr>
      <w:r w:rsidRPr="00F0689E">
        <w:rPr>
          <w:rFonts w:ascii="Times New Roman" w:hAnsi="Times New Roman"/>
          <w:b/>
          <w:sz w:val="20"/>
          <w:szCs w:val="20"/>
        </w:rPr>
        <w:t>Казначейский счет</w:t>
      </w:r>
    </w:p>
    <w:p w:rsidR="006E3968" w:rsidRPr="00F0689E" w:rsidRDefault="006E3968" w:rsidP="006E3968">
      <w:pPr>
        <w:rPr>
          <w:rFonts w:ascii="Times New Roman" w:hAnsi="Times New Roman"/>
          <w:sz w:val="20"/>
          <w:szCs w:val="20"/>
        </w:rPr>
      </w:pPr>
    </w:p>
    <w:p w:rsidR="006E3968" w:rsidRPr="00F0689E" w:rsidRDefault="006E3968" w:rsidP="006E3968">
      <w:pPr>
        <w:rPr>
          <w:rFonts w:ascii="Times New Roman" w:hAnsi="Times New Roman"/>
          <w:sz w:val="20"/>
          <w:szCs w:val="20"/>
        </w:rPr>
      </w:pPr>
    </w:p>
    <w:p w:rsidR="006E3968" w:rsidRPr="00F0689E" w:rsidRDefault="006E3968" w:rsidP="006E3968">
      <w:pPr>
        <w:rPr>
          <w:rFonts w:ascii="Times New Roman" w:hAnsi="Times New Roman"/>
          <w:sz w:val="20"/>
          <w:szCs w:val="20"/>
        </w:rPr>
      </w:pPr>
    </w:p>
    <w:p w:rsidR="006E3968" w:rsidRDefault="006E3968" w:rsidP="006E3968">
      <w:pPr>
        <w:spacing w:after="0"/>
        <w:rPr>
          <w:rFonts w:ascii="Times New Roman" w:hAnsi="Times New Roman"/>
          <w:b/>
          <w:sz w:val="20"/>
          <w:szCs w:val="20"/>
        </w:rPr>
      </w:pPr>
      <w:r w:rsidRPr="00F0689E">
        <w:rPr>
          <w:rFonts w:ascii="Times New Roman" w:hAnsi="Times New Roman"/>
          <w:b/>
          <w:sz w:val="20"/>
          <w:szCs w:val="20"/>
        </w:rPr>
        <w:t>БИК ТОФК</w:t>
      </w:r>
    </w:p>
    <w:p w:rsidR="006E3968" w:rsidRPr="00C4736C" w:rsidRDefault="006E3968" w:rsidP="006E3968">
      <w:pPr>
        <w:spacing w:line="240" w:lineRule="auto"/>
        <w:rPr>
          <w:rFonts w:ascii="Times New Roman" w:hAnsi="Times New Roman"/>
          <w:b/>
          <w:sz w:val="8"/>
          <w:szCs w:val="20"/>
        </w:rPr>
      </w:pPr>
    </w:p>
    <w:p w:rsidR="006E3968" w:rsidRDefault="006E3968" w:rsidP="006E3968">
      <w:r w:rsidRPr="00F0689E">
        <w:rPr>
          <w:rFonts w:ascii="Times New Roman" w:hAnsi="Times New Roman"/>
          <w:b/>
          <w:sz w:val="20"/>
          <w:szCs w:val="20"/>
        </w:rPr>
        <w:t>Единый казначейский счет</w:t>
      </w:r>
      <w:r w:rsidRPr="00F0689E">
        <w:rPr>
          <w:rFonts w:ascii="Times New Roman" w:hAnsi="Times New Roman"/>
          <w:b/>
          <w:sz w:val="20"/>
          <w:szCs w:val="20"/>
        </w:rPr>
        <w:br w:type="textWrapping" w:clear="all"/>
      </w:r>
    </w:p>
    <w:p w:rsidR="006E3968" w:rsidRPr="00BF46BD" w:rsidRDefault="003F7B44" w:rsidP="006E3968">
      <w:pPr>
        <w:jc w:val="center"/>
        <w:rPr>
          <w:rFonts w:ascii="Times New Roman" w:hAnsi="Times New Roman"/>
          <w:b/>
          <w:sz w:val="26"/>
          <w:szCs w:val="26"/>
        </w:rPr>
      </w:pPr>
      <w:r w:rsidRPr="00BF46BD">
        <w:rPr>
          <w:rFonts w:ascii="Times New Roman" w:hAnsi="Times New Roman"/>
          <w:b/>
          <w:sz w:val="26"/>
          <w:szCs w:val="26"/>
        </w:rPr>
        <w:t>Для перечисления в доход бюджета</w:t>
      </w:r>
    </w:p>
    <w:tbl>
      <w:tblPr>
        <w:tblpPr w:leftFromText="180" w:rightFromText="180" w:vertAnchor="text" w:tblpX="-13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674"/>
        <w:gridCol w:w="2014"/>
        <w:gridCol w:w="992"/>
        <w:gridCol w:w="2552"/>
      </w:tblGrid>
      <w:tr w:rsidR="006E3968" w:rsidTr="00B165D3">
        <w:trPr>
          <w:trHeight w:val="212"/>
        </w:trPr>
        <w:tc>
          <w:tcPr>
            <w:tcW w:w="46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3968" w:rsidRPr="00D55E12" w:rsidRDefault="006E3968" w:rsidP="00B165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ОКЦ № 2 СЗГУ Банка России//УФК по Архангельской области и Ненецкому автономному округу, </w:t>
            </w:r>
            <w:proofErr w:type="gramStart"/>
            <w:r w:rsidRPr="00D55E12">
              <w:rPr>
                <w:rFonts w:ascii="Times New Roman" w:hAnsi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D5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Архангельск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011117401</w:t>
            </w:r>
          </w:p>
        </w:tc>
      </w:tr>
      <w:tr w:rsidR="006E3968" w:rsidTr="00B165D3">
        <w:trPr>
          <w:trHeight w:val="212"/>
        </w:trPr>
        <w:tc>
          <w:tcPr>
            <w:tcW w:w="46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E3968" w:rsidRDefault="006E3968" w:rsidP="00B16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40102810045370000016</w:t>
            </w:r>
          </w:p>
        </w:tc>
      </w:tr>
      <w:tr w:rsidR="006E3968" w:rsidTr="00B165D3">
        <w:trPr>
          <w:trHeight w:val="210"/>
        </w:trPr>
        <w:tc>
          <w:tcPr>
            <w:tcW w:w="46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968" w:rsidTr="00B165D3">
        <w:trPr>
          <w:trHeight w:val="212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  2926005793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 290101001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FF0A2B" w:rsidRDefault="006E3968" w:rsidP="00B165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0A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03100643000000012400</w:t>
            </w:r>
          </w:p>
        </w:tc>
      </w:tr>
      <w:tr w:rsidR="006E3968" w:rsidTr="00B165D3">
        <w:trPr>
          <w:trHeight w:val="212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3968" w:rsidRPr="00D55E12" w:rsidRDefault="006E3968" w:rsidP="000871F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Архангельской области и Ненецкому автономному округу (Управление Судебного департамента в Архангельской области и Ненецком автономном округе </w:t>
            </w:r>
            <w:proofErr w:type="gramStart"/>
            <w:r w:rsidRPr="00FF0A2B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FF0A2B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F0A2B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F0A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3B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04241286970</w:t>
            </w:r>
            <w:r w:rsidRPr="00FF0A2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Pr="00D55E12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968" w:rsidTr="000871F9">
        <w:trPr>
          <w:trHeight w:val="75"/>
        </w:trPr>
        <w:tc>
          <w:tcPr>
            <w:tcW w:w="46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968" w:rsidRDefault="006E3968" w:rsidP="006E396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БИК ТОФК</w:t>
      </w:r>
    </w:p>
    <w:p w:rsidR="006E3968" w:rsidRDefault="006E3968" w:rsidP="006E3968">
      <w:pPr>
        <w:spacing w:line="240" w:lineRule="auto"/>
        <w:rPr>
          <w:rFonts w:ascii="Times New Roman" w:hAnsi="Times New Roman"/>
          <w:b/>
          <w:sz w:val="4"/>
          <w:szCs w:val="20"/>
        </w:rPr>
      </w:pPr>
    </w:p>
    <w:p w:rsidR="006E3968" w:rsidRDefault="006E3968" w:rsidP="006E396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Единый казначейский счет</w:t>
      </w:r>
    </w:p>
    <w:p w:rsidR="006E3968" w:rsidRDefault="006E3968" w:rsidP="006E3968">
      <w:pPr>
        <w:spacing w:line="240" w:lineRule="auto"/>
        <w:rPr>
          <w:rFonts w:ascii="Times New Roman" w:hAnsi="Times New Roman"/>
          <w:sz w:val="12"/>
          <w:szCs w:val="20"/>
        </w:rPr>
      </w:pPr>
    </w:p>
    <w:p w:rsidR="006E3968" w:rsidRDefault="006E3968" w:rsidP="006E3968">
      <w:pPr>
        <w:spacing w:line="240" w:lineRule="auto"/>
        <w:rPr>
          <w:rFonts w:ascii="Times New Roman" w:hAnsi="Times New Roman"/>
          <w:sz w:val="6"/>
          <w:szCs w:val="20"/>
        </w:rPr>
      </w:pPr>
    </w:p>
    <w:p w:rsidR="006E3968" w:rsidRDefault="006E3968" w:rsidP="006E396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Казначейский счет</w:t>
      </w:r>
    </w:p>
    <w:p w:rsidR="006E3968" w:rsidRDefault="006E3968" w:rsidP="006E3968">
      <w:pPr>
        <w:tabs>
          <w:tab w:val="center" w:pos="755"/>
        </w:tabs>
        <w:rPr>
          <w:rFonts w:ascii="Times New Roman" w:hAnsi="Times New Roman"/>
          <w:sz w:val="20"/>
          <w:szCs w:val="20"/>
        </w:rPr>
      </w:pPr>
    </w:p>
    <w:p w:rsidR="006E3968" w:rsidRDefault="006E3968" w:rsidP="006E3968">
      <w:pPr>
        <w:tabs>
          <w:tab w:val="center" w:pos="755"/>
        </w:tabs>
        <w:rPr>
          <w:rFonts w:ascii="Times New Roman" w:hAnsi="Times New Roman"/>
        </w:rPr>
      </w:pPr>
    </w:p>
    <w:p w:rsidR="006E3968" w:rsidRDefault="006E3968" w:rsidP="006E3968">
      <w:pPr>
        <w:tabs>
          <w:tab w:val="center" w:pos="755"/>
        </w:tabs>
        <w:rPr>
          <w:rFonts w:ascii="Times New Roman" w:hAnsi="Times New Roman"/>
        </w:rPr>
      </w:pPr>
    </w:p>
    <w:p w:rsidR="006E3968" w:rsidRPr="00BF46BD" w:rsidRDefault="003F7B44" w:rsidP="006E3968">
      <w:pPr>
        <w:jc w:val="center"/>
        <w:rPr>
          <w:rFonts w:ascii="Times New Roman" w:hAnsi="Times New Roman"/>
          <w:b/>
          <w:sz w:val="26"/>
          <w:szCs w:val="26"/>
        </w:rPr>
      </w:pPr>
      <w:r w:rsidRPr="00BF46BD">
        <w:rPr>
          <w:rFonts w:ascii="Times New Roman" w:hAnsi="Times New Roman"/>
          <w:b/>
          <w:sz w:val="26"/>
          <w:szCs w:val="26"/>
        </w:rPr>
        <w:t>Для обеспечения залога (депозитный счет)</w:t>
      </w:r>
    </w:p>
    <w:tbl>
      <w:tblPr>
        <w:tblpPr w:leftFromText="180" w:rightFromText="180" w:vertAnchor="text" w:tblpX="-13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674"/>
        <w:gridCol w:w="2014"/>
        <w:gridCol w:w="992"/>
        <w:gridCol w:w="2552"/>
      </w:tblGrid>
      <w:tr w:rsidR="006E3968" w:rsidTr="00B165D3">
        <w:trPr>
          <w:trHeight w:val="212"/>
        </w:trPr>
        <w:tc>
          <w:tcPr>
            <w:tcW w:w="46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3968" w:rsidRPr="00BC56ED" w:rsidRDefault="006E3968" w:rsidP="00B165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6ED">
              <w:rPr>
                <w:rFonts w:ascii="Times New Roman" w:hAnsi="Times New Roman"/>
                <w:b/>
                <w:bCs/>
                <w:sz w:val="20"/>
                <w:szCs w:val="20"/>
              </w:rPr>
              <w:t>ОКЦ № 2 СЗГУ Банка России/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BC56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УФК по Архангельской области и Ненецкому автономному округу, </w:t>
            </w:r>
            <w:proofErr w:type="gramStart"/>
            <w:r w:rsidRPr="00BC56ED">
              <w:rPr>
                <w:rFonts w:ascii="Times New Roman" w:hAnsi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BC56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Архангельск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011117401</w:t>
            </w:r>
          </w:p>
        </w:tc>
      </w:tr>
      <w:tr w:rsidR="006E3968" w:rsidTr="00B165D3">
        <w:trPr>
          <w:trHeight w:val="212"/>
        </w:trPr>
        <w:tc>
          <w:tcPr>
            <w:tcW w:w="46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E3968" w:rsidRDefault="006E3968" w:rsidP="00B16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40102810045370000016</w:t>
            </w:r>
          </w:p>
        </w:tc>
      </w:tr>
      <w:tr w:rsidR="006E3968" w:rsidTr="00B165D3">
        <w:trPr>
          <w:trHeight w:val="212"/>
        </w:trPr>
        <w:tc>
          <w:tcPr>
            <w:tcW w:w="46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968" w:rsidTr="00B165D3">
        <w:trPr>
          <w:trHeight w:val="212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  2926005793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 290101001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03212643000000012400</w:t>
            </w:r>
          </w:p>
        </w:tc>
      </w:tr>
      <w:tr w:rsidR="006E3968" w:rsidTr="00B165D3">
        <w:trPr>
          <w:trHeight w:val="212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УФК по Архангельской области и Ненецкому автономному округу ( Управление Судебного департамента в Архангельской области и Ненецком автономном округе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л/с </w:t>
            </w:r>
            <w:r w:rsidRPr="00103B6C">
              <w:rPr>
                <w:rFonts w:ascii="Times New Roman" w:hAnsi="Times New Roman"/>
                <w:b/>
                <w:sz w:val="20"/>
                <w:szCs w:val="20"/>
              </w:rPr>
              <w:t>05241286970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968" w:rsidTr="00B165D3">
        <w:trPr>
          <w:trHeight w:val="337"/>
        </w:trPr>
        <w:tc>
          <w:tcPr>
            <w:tcW w:w="46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3968" w:rsidRDefault="006E3968" w:rsidP="00B16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968" w:rsidRDefault="006E3968" w:rsidP="006E396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БИК ТОФК</w:t>
      </w:r>
    </w:p>
    <w:p w:rsidR="006E3968" w:rsidRDefault="006E3968" w:rsidP="006E3968">
      <w:pPr>
        <w:spacing w:line="240" w:lineRule="auto"/>
        <w:rPr>
          <w:rFonts w:ascii="Times New Roman" w:hAnsi="Times New Roman"/>
          <w:b/>
          <w:sz w:val="4"/>
          <w:szCs w:val="20"/>
        </w:rPr>
      </w:pPr>
    </w:p>
    <w:p w:rsidR="006E3968" w:rsidRDefault="006E3968" w:rsidP="006E396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Единый казначейский счет</w:t>
      </w:r>
    </w:p>
    <w:p w:rsidR="006E3968" w:rsidRDefault="006E3968" w:rsidP="006E3968">
      <w:pPr>
        <w:spacing w:line="240" w:lineRule="auto"/>
        <w:rPr>
          <w:rFonts w:ascii="Times New Roman" w:hAnsi="Times New Roman"/>
          <w:sz w:val="12"/>
          <w:szCs w:val="20"/>
        </w:rPr>
      </w:pPr>
    </w:p>
    <w:p w:rsidR="006E3968" w:rsidRDefault="006E3968" w:rsidP="006E3968">
      <w:pPr>
        <w:spacing w:line="240" w:lineRule="auto"/>
        <w:rPr>
          <w:rFonts w:ascii="Times New Roman" w:hAnsi="Times New Roman"/>
          <w:sz w:val="6"/>
          <w:szCs w:val="20"/>
        </w:rPr>
      </w:pPr>
    </w:p>
    <w:p w:rsidR="006E3968" w:rsidRDefault="006E3968" w:rsidP="006E396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Казначейский счет</w:t>
      </w:r>
    </w:p>
    <w:p w:rsidR="006E3968" w:rsidRDefault="006E3968" w:rsidP="006E3968">
      <w:pPr>
        <w:tabs>
          <w:tab w:val="center" w:pos="755"/>
        </w:tabs>
        <w:rPr>
          <w:rFonts w:ascii="Times New Roman" w:hAnsi="Times New Roman"/>
          <w:sz w:val="20"/>
          <w:szCs w:val="20"/>
        </w:rPr>
      </w:pPr>
    </w:p>
    <w:p w:rsidR="006E3968" w:rsidRDefault="006E3968" w:rsidP="006E3968">
      <w:pPr>
        <w:tabs>
          <w:tab w:val="center" w:pos="755"/>
        </w:tabs>
        <w:rPr>
          <w:rFonts w:ascii="Times New Roman" w:hAnsi="Times New Roman"/>
        </w:rPr>
      </w:pPr>
    </w:p>
    <w:p w:rsidR="006E3968" w:rsidRDefault="006E3968" w:rsidP="006E3968">
      <w:pPr>
        <w:tabs>
          <w:tab w:val="center" w:pos="755"/>
        </w:tabs>
        <w:rPr>
          <w:rFonts w:ascii="Times New Roman" w:hAnsi="Times New Roman"/>
        </w:rPr>
      </w:pPr>
      <w:bookmarkStart w:id="0" w:name="_GoBack"/>
      <w:bookmarkEnd w:id="0"/>
    </w:p>
    <w:sectPr w:rsidR="006E3968" w:rsidSect="00BF46BD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C42"/>
    <w:multiLevelType w:val="multilevel"/>
    <w:tmpl w:val="6F08F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5E"/>
    <w:rsid w:val="00004569"/>
    <w:rsid w:val="000871F9"/>
    <w:rsid w:val="002A3C4E"/>
    <w:rsid w:val="003F7B44"/>
    <w:rsid w:val="00550CB7"/>
    <w:rsid w:val="00591546"/>
    <w:rsid w:val="006E3968"/>
    <w:rsid w:val="00981712"/>
    <w:rsid w:val="009F58D8"/>
    <w:rsid w:val="00B3795E"/>
    <w:rsid w:val="00BF46BD"/>
    <w:rsid w:val="00E1045A"/>
    <w:rsid w:val="00F106E9"/>
    <w:rsid w:val="00F3314B"/>
    <w:rsid w:val="00F6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379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3"/>
    <w:rsid w:val="00B3795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B3795E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5pt">
    <w:name w:val="Основной текст + 11;5 pt;Полужирный"/>
    <w:basedOn w:val="a3"/>
    <w:rsid w:val="00F331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3"/>
    <w:rsid w:val="00F331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F331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314B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rsid w:val="006E3968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379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3"/>
    <w:rsid w:val="00B3795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B3795E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5pt">
    <w:name w:val="Основной текст + 11;5 pt;Полужирный"/>
    <w:basedOn w:val="a3"/>
    <w:rsid w:val="00F331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3"/>
    <w:rsid w:val="00F331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F331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314B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rsid w:val="006E3968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cp:lastPrinted>2025-11-05T12:28:00Z</cp:lastPrinted>
  <dcterms:created xsi:type="dcterms:W3CDTF">2025-11-05T12:31:00Z</dcterms:created>
  <dcterms:modified xsi:type="dcterms:W3CDTF">2025-11-05T12:31:00Z</dcterms:modified>
</cp:coreProperties>
</file>