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D" w:rsidRPr="00CB49FD" w:rsidRDefault="00CB49FD">
      <w:pPr>
        <w:pStyle w:val="ConsPlusNormal"/>
        <w:spacing w:before="300"/>
        <w:jc w:val="right"/>
        <w:rPr>
          <w:sz w:val="20"/>
        </w:rPr>
      </w:pPr>
      <w:r w:rsidRPr="00CB49FD">
        <w:rPr>
          <w:sz w:val="20"/>
        </w:rPr>
        <w:t xml:space="preserve">В Ульяновский районный суд 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Истец: ___________________________________________ (Ф.И.О.)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адрес: ______________________________________________,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телефон: __________________, факс: 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адрес электронной почты: 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дата и место рождения: ______________________________,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идентификатор гражданина: ____________________________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Представитель истца: _____________________________ адрес: ______________________________________________,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телефон: ___________________, факс: 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адрес электронной почты: 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идентификатор гражданина: ____________________________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 xml:space="preserve">Ответчик: ________________________________________ 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(Ф.И.О.)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адрес: ______________________________________________,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телефон: ____________________, факс: 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адрес электронной почты: ____________________________,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дата и место рождения: _______________________________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(если известны)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(Вариант: Дата и место рождения ответчика неизвестны)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место работы: _______________________ (если известно),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идентификатор гражданина: ____________________________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>(Вариант: Идентификатор ответчика неизвестен)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 xml:space="preserve">Цена иска: _______________________________________ </w:t>
      </w:r>
    </w:p>
    <w:p w:rsidR="00CB49FD" w:rsidRPr="00CB49FD" w:rsidRDefault="00CB49FD">
      <w:pPr>
        <w:pStyle w:val="ConsPlusNormal"/>
        <w:jc w:val="right"/>
        <w:rPr>
          <w:sz w:val="20"/>
        </w:rPr>
      </w:pPr>
      <w:r w:rsidRPr="00CB49FD">
        <w:rPr>
          <w:sz w:val="20"/>
        </w:rPr>
        <w:t xml:space="preserve">Госпошлина: ______________________________________ 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center"/>
        <w:rPr>
          <w:sz w:val="20"/>
        </w:rPr>
      </w:pPr>
      <w:r w:rsidRPr="00CB49FD">
        <w:rPr>
          <w:sz w:val="20"/>
        </w:rPr>
        <w:t>Исковое заявление о разделе общего имущества супругов,</w:t>
      </w:r>
    </w:p>
    <w:p w:rsidR="00CB49FD" w:rsidRPr="00CB49FD" w:rsidRDefault="00CB49FD" w:rsidP="00CB49FD">
      <w:pPr>
        <w:pStyle w:val="ConsPlusNormal"/>
        <w:ind w:left="-851" w:right="-284" w:firstLine="284"/>
        <w:jc w:val="center"/>
        <w:rPr>
          <w:sz w:val="20"/>
        </w:rPr>
      </w:pPr>
      <w:r w:rsidRPr="00CB49FD">
        <w:rPr>
          <w:sz w:val="20"/>
        </w:rPr>
        <w:t>брак которых расторгнут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"___"________ ___ г. решением мирового судьи ____ судебного участка N ____ г. _______</w:t>
      </w:r>
      <w:proofErr w:type="gramStart"/>
      <w:r w:rsidRPr="00CB49FD">
        <w:rPr>
          <w:sz w:val="20"/>
        </w:rPr>
        <w:t>_(</w:t>
      </w:r>
      <w:proofErr w:type="gramEnd"/>
      <w:r w:rsidRPr="00CB49FD">
        <w:rPr>
          <w:sz w:val="20"/>
        </w:rPr>
        <w:t>_____________ районного суда), вступившим в законную силу "___"________ ___ г., был расторгнут брак между Истцом и Ответчиком. Требование о разделе общего имущества супругов не заявлялось.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В настоящий момент между Истцом и Ответчиком возник спор о разделе общего имущества. Соглашение о добровольном разделе имущества между сторонами не достигнуто. Брачный договор между Истцом и Ответчиком не заключался, правовой режим совместно нажитого имущества не изменялся.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В период брака Истцом и Ответчиком совместно нажито следующее имущество: ________________ (перечень имущества, даты приобретения, виды сделок (купля-продажа, создание нового и т.д.), цена (или стоимость), указание, на кого оформлено имущество), всего на сумму _________ (_________________) рублей.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В соответствии с </w:t>
      </w:r>
      <w:hyperlink r:id="rId4">
        <w:r w:rsidRPr="00CB49FD">
          <w:rPr>
            <w:color w:val="0000FF"/>
            <w:sz w:val="20"/>
          </w:rPr>
          <w:t>п. 1 ст. 39</w:t>
        </w:r>
      </w:hyperlink>
      <w:r w:rsidRPr="00CB49FD">
        <w:rPr>
          <w:sz w:val="20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Вариант. В соответствии с </w:t>
      </w:r>
      <w:hyperlink r:id="rId5">
        <w:r w:rsidRPr="00CB49FD">
          <w:rPr>
            <w:color w:val="0000FF"/>
            <w:sz w:val="20"/>
          </w:rPr>
          <w:t>п. 2 ст. 39</w:t>
        </w:r>
      </w:hyperlink>
      <w:r w:rsidRPr="00CB49FD">
        <w:rPr>
          <w:sz w:val="20"/>
        </w:rPr>
        <w:t xml:space="preserve"> Семейного кодекса Российской Федерации 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 w:rsidRPr="00CB49FD">
          <w:rPr>
            <w:color w:val="0000FF"/>
            <w:sz w:val="20"/>
          </w:rPr>
          <w:t>п. 3 ст. 35</w:t>
        </w:r>
      </w:hyperlink>
      <w:r w:rsidRPr="00CB49FD">
        <w:rPr>
          <w:sz w:val="20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Общие несовершеннолетние дети истца и ответчика _______________________ (Ф.И.О., даты рождения) проживают совместно с истцом, пользуются _________________________________ (указать имущество).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lastRenderedPageBreak/>
        <w:t xml:space="preserve">Кроме того, в период брака ответчик ___________________(без уважительных причин не получал доходов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7">
        <w:r w:rsidRPr="00CB49FD">
          <w:rPr>
            <w:color w:val="0000FF"/>
            <w:sz w:val="20"/>
          </w:rPr>
          <w:t>п. 3 ст. 35</w:t>
        </w:r>
      </w:hyperlink>
      <w:r w:rsidRPr="00CB49FD">
        <w:rPr>
          <w:sz w:val="20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супруга), что подтверждается ________________.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В соответствии с </w:t>
      </w:r>
      <w:hyperlink r:id="rId8">
        <w:r w:rsidRPr="00CB49FD">
          <w:rPr>
            <w:color w:val="0000FF"/>
            <w:sz w:val="20"/>
          </w:rPr>
          <w:t>п. 3 ст. 38</w:t>
        </w:r>
      </w:hyperlink>
      <w:r w:rsidRPr="00CB49FD">
        <w:rPr>
          <w:sz w:val="20"/>
        </w:rP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случае,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На основании вышеизложенного и руководствуясь </w:t>
      </w:r>
      <w:hyperlink r:id="rId9">
        <w:r w:rsidRPr="00CB49FD">
          <w:rPr>
            <w:color w:val="0000FF"/>
            <w:sz w:val="20"/>
          </w:rPr>
          <w:t>п. 3 ст. 38</w:t>
        </w:r>
      </w:hyperlink>
      <w:r w:rsidRPr="00CB49FD">
        <w:rPr>
          <w:sz w:val="20"/>
        </w:rPr>
        <w:t xml:space="preserve">, </w:t>
      </w:r>
      <w:hyperlink r:id="rId10">
        <w:r w:rsidRPr="00CB49FD">
          <w:rPr>
            <w:color w:val="0000FF"/>
            <w:sz w:val="20"/>
          </w:rPr>
          <w:t>ст. 39</w:t>
        </w:r>
      </w:hyperlink>
      <w:r w:rsidRPr="00CB49FD">
        <w:rPr>
          <w:sz w:val="20"/>
        </w:rPr>
        <w:t xml:space="preserve"> Семейного кодекса Российской Федерации, </w:t>
      </w:r>
      <w:hyperlink r:id="rId11">
        <w:r w:rsidRPr="00CB49FD">
          <w:rPr>
            <w:color w:val="0000FF"/>
            <w:sz w:val="20"/>
          </w:rPr>
          <w:t>ч. 1 ст. 98</w:t>
        </w:r>
      </w:hyperlink>
      <w:r w:rsidRPr="00CB49FD">
        <w:rPr>
          <w:sz w:val="20"/>
        </w:rPr>
        <w:t xml:space="preserve">, </w:t>
      </w:r>
      <w:hyperlink r:id="rId12">
        <w:r w:rsidRPr="00CB49FD">
          <w:rPr>
            <w:color w:val="0000FF"/>
            <w:sz w:val="20"/>
          </w:rPr>
          <w:t>ст. ст. 131</w:t>
        </w:r>
      </w:hyperlink>
      <w:r w:rsidRPr="00CB49FD">
        <w:rPr>
          <w:sz w:val="20"/>
        </w:rPr>
        <w:t xml:space="preserve">, </w:t>
      </w:r>
      <w:hyperlink r:id="rId13">
        <w:r w:rsidRPr="00CB49FD">
          <w:rPr>
            <w:color w:val="0000FF"/>
            <w:sz w:val="20"/>
          </w:rPr>
          <w:t>132</w:t>
        </w:r>
      </w:hyperlink>
      <w:r w:rsidRPr="00CB49FD">
        <w:rPr>
          <w:sz w:val="20"/>
        </w:rPr>
        <w:t xml:space="preserve"> Гражданского процессуального кодекса Российской Федерации, прошу: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1. Разделить совместно нажитое в период брака имущество, передав Истцу: ____________________________________________________ (перечень, стоимость имущества), Ответчику: ________________________________________ (перечень, стоимость имущества).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2. Взыскать с Ответчика в пользу Истца сумму денежной компенсации в размере ___________ (___________) рублей.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3. Взыскать с Ответчика в пользу Истца сумму понесенных Истцом расходов по уплате государственной пошлины в размере ___________ (_________) рублей.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Приложение: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1. Копия решения мирового судьи (_________________________ районного суда) от "___"________ ___ г. N _____ о расторжении брака.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Вариант. 2. Копия свидетельства о рождении ребенка.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3. Документы, подтверждающие стоимость имущества.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4. Документы, подтверждающие право собственности на спорное имущество.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5. Расчет денежной компенсации.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Вариант. 6. Документы, подтверждающие обстоятельства, предусмотренные </w:t>
      </w:r>
      <w:hyperlink r:id="rId14">
        <w:r w:rsidRPr="00CB49FD">
          <w:rPr>
            <w:color w:val="0000FF"/>
            <w:sz w:val="20"/>
          </w:rPr>
          <w:t>п. 2 ст. 39</w:t>
        </w:r>
      </w:hyperlink>
      <w:r w:rsidRPr="00CB49FD">
        <w:rPr>
          <w:sz w:val="20"/>
        </w:rPr>
        <w:t xml:space="preserve"> Семейного кодекса Российской Федерации.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8. Документ, подтверждающий уплату государственной пошлины (или право на получение льготы по уплате государственной пошлины), либо х</w:t>
      </w:r>
      <w:bookmarkStart w:id="0" w:name="_GoBack"/>
      <w:bookmarkEnd w:id="0"/>
      <w:r w:rsidRPr="00CB49FD">
        <w:rPr>
          <w:sz w:val="20"/>
        </w:rPr>
        <w:t xml:space="preserve">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0">
        <w:r w:rsidRPr="00CB49FD">
          <w:rPr>
            <w:color w:val="0000FF"/>
            <w:sz w:val="20"/>
          </w:rPr>
          <w:t>&lt;5&gt;</w:t>
        </w:r>
      </w:hyperlink>
      <w:r w:rsidRPr="00CB49FD">
        <w:rPr>
          <w:sz w:val="20"/>
        </w:rPr>
        <w:t>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6">
        <w:r w:rsidRPr="00CB49FD">
          <w:rPr>
            <w:color w:val="0000FF"/>
            <w:sz w:val="20"/>
          </w:rPr>
          <w:t>&lt;3&gt;</w:t>
        </w:r>
      </w:hyperlink>
      <w:r w:rsidRPr="00CB49FD">
        <w:rPr>
          <w:sz w:val="20"/>
        </w:rPr>
        <w:t>.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10. Иные документы, подтверждающие обстоятельства, на которых истец основывает свои требования.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"___"__________ ____ г.</w:t>
      </w: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</w:p>
    <w:p w:rsidR="00CB49FD" w:rsidRPr="00CB49FD" w:rsidRDefault="00CB49FD" w:rsidP="00CB49FD">
      <w:pPr>
        <w:pStyle w:val="ConsPlusNormal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Истец (представитель):</w:t>
      </w:r>
    </w:p>
    <w:p w:rsidR="00CB49FD" w:rsidRPr="00CB49FD" w:rsidRDefault="00CB49FD" w:rsidP="00CB49FD">
      <w:pPr>
        <w:pStyle w:val="ConsPlusNormal"/>
        <w:spacing w:before="240"/>
        <w:ind w:left="-851" w:right="-284" w:firstLine="284"/>
        <w:jc w:val="both"/>
        <w:rPr>
          <w:sz w:val="20"/>
        </w:rPr>
      </w:pPr>
      <w:r w:rsidRPr="00CB49FD">
        <w:rPr>
          <w:sz w:val="20"/>
        </w:rPr>
        <w:t>_______________ (подпись) / ___________________ (Ф.И.О.)</w:t>
      </w:r>
    </w:p>
    <w:p w:rsidR="00CB49FD" w:rsidRPr="00CB49FD" w:rsidRDefault="00CB49FD">
      <w:pPr>
        <w:pStyle w:val="ConsPlusNormal"/>
        <w:jc w:val="both"/>
        <w:rPr>
          <w:sz w:val="20"/>
        </w:rPr>
      </w:pPr>
    </w:p>
    <w:sectPr w:rsidR="00CB49FD" w:rsidRPr="00CB49FD" w:rsidSect="008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FD"/>
    <w:rsid w:val="001234E9"/>
    <w:rsid w:val="004D318B"/>
    <w:rsid w:val="0070317B"/>
    <w:rsid w:val="00C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E8E32-5851-455E-B7F4-D15773A7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FD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CB49FD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CB49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B4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173" TargetMode="External"/><Relationship Id="rId13" Type="http://schemas.openxmlformats.org/officeDocument/2006/relationships/hyperlink" Target="https://login.consultant.ru/link/?req=doc&amp;base=LAW&amp;n=529664&amp;dst=12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9656&amp;dst=100867" TargetMode="External"/><Relationship Id="rId12" Type="http://schemas.openxmlformats.org/officeDocument/2006/relationships/hyperlink" Target="https://login.consultant.ru/link/?req=doc&amp;base=LAW&amp;n=529664&amp;dst=10062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867" TargetMode="External"/><Relationship Id="rId11" Type="http://schemas.openxmlformats.org/officeDocument/2006/relationships/hyperlink" Target="https://login.consultant.ru/link/?req=doc&amp;base=LAW&amp;n=529664&amp;dst=100476" TargetMode="External"/><Relationship Id="rId5" Type="http://schemas.openxmlformats.org/officeDocument/2006/relationships/hyperlink" Target="https://login.consultant.ru/link/?req=doc&amp;base=LAW&amp;n=529656&amp;dst=10018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56&amp;dst=100180" TargetMode="External"/><Relationship Id="rId4" Type="http://schemas.openxmlformats.org/officeDocument/2006/relationships/hyperlink" Target="https://login.consultant.ru/link/?req=doc&amp;base=LAW&amp;n=529656&amp;dst=100181" TargetMode="External"/><Relationship Id="rId9" Type="http://schemas.openxmlformats.org/officeDocument/2006/relationships/hyperlink" Target="https://login.consultant.ru/link/?req=doc&amp;base=LAW&amp;n=529656&amp;dst=100173" TargetMode="External"/><Relationship Id="rId14" Type="http://schemas.openxmlformats.org/officeDocument/2006/relationships/hyperlink" Target="https://login.consultant.ru/link/?req=doc&amp;base=LAW&amp;n=529656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1</cp:revision>
  <cp:lastPrinted>2026-04-09T11:04:00Z</cp:lastPrinted>
  <dcterms:created xsi:type="dcterms:W3CDTF">2026-04-09T11:02:00Z</dcterms:created>
  <dcterms:modified xsi:type="dcterms:W3CDTF">2026-04-09T11:04:00Z</dcterms:modified>
</cp:coreProperties>
</file>