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0765" w:rsidRDefault="00430765" w:rsidP="0043076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Утвержден</w:t>
      </w:r>
      <w:proofErr w:type="gramEnd"/>
      <w:r w:rsidRPr="00B24895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</w:p>
    <w:p w:rsidR="00430765" w:rsidRDefault="00430765" w:rsidP="0043076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30765" w:rsidRDefault="00430765" w:rsidP="0043076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Уфимского районного суда Республики Башкортостан</w:t>
      </w:r>
    </w:p>
    <w:p w:rsidR="00430765" w:rsidRDefault="00430765" w:rsidP="0043076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30765" w:rsidRDefault="00430765" w:rsidP="0043076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«13</w:t>
      </w:r>
      <w:bookmarkStart w:id="0" w:name="_GoBack"/>
      <w:bookmarkEnd w:id="0"/>
      <w:r>
        <w:rPr>
          <w:sz w:val="28"/>
          <w:szCs w:val="28"/>
        </w:rPr>
        <w:t>» февраля  2025 г. N 18</w:t>
      </w:r>
    </w:p>
    <w:p w:rsidR="00430765" w:rsidRDefault="00430765" w:rsidP="0043076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30765" w:rsidRDefault="00430765" w:rsidP="0043076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КОДЕКС</w:t>
      </w:r>
    </w:p>
    <w:p w:rsidR="00430765" w:rsidRDefault="00430765" w:rsidP="0043076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ЭТИКИ И СЛУЖЕБНОГО ПОВЕДЕНИЯ ФЕДЕРАЛЬНЫХ ГОСУДАРСТВЕННЫХ ГРАЖДАНСКИХ СЛУЖАЩИХ </w:t>
      </w:r>
    </w:p>
    <w:p w:rsidR="00430765" w:rsidRDefault="00430765" w:rsidP="00430765">
      <w:pPr>
        <w:pStyle w:val="ConsPlusTitle"/>
        <w:widowControl/>
        <w:jc w:val="center"/>
      </w:pPr>
      <w:r>
        <w:rPr>
          <w:sz w:val="28"/>
          <w:szCs w:val="28"/>
        </w:rPr>
        <w:t>УФИМСКОГО РАЙОННОГО СУДА РЕСПУБЛИКИ БАШКОРТОСТАН.</w:t>
      </w:r>
    </w:p>
    <w:p w:rsidR="00430765" w:rsidRDefault="00430765" w:rsidP="0043076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430765" w:rsidRDefault="00430765" w:rsidP="0043076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Настоящий кодекс этики и служебного поведения федеральных государственных гражданских служащих Уфимского районного суда Республики Башкортостан (далее – кодекс) разработан в соответствии с положениями </w:t>
      </w:r>
      <w:hyperlink r:id="rId4" w:history="1">
        <w:r>
          <w:rPr>
            <w:rStyle w:val="a3"/>
            <w:sz w:val="28"/>
            <w:szCs w:val="28"/>
          </w:rPr>
          <w:t>Конституции</w:t>
        </w:r>
      </w:hyperlink>
      <w:r>
        <w:rPr>
          <w:sz w:val="28"/>
          <w:szCs w:val="28"/>
        </w:rPr>
        <w:t xml:space="preserve"> Российской Федерации,  Федеральных законов от 25 декабря 2008 г. </w:t>
      </w:r>
      <w:hyperlink r:id="rId5" w:history="1">
        <w:r>
          <w:rPr>
            <w:rStyle w:val="a3"/>
            <w:sz w:val="28"/>
            <w:szCs w:val="28"/>
          </w:rPr>
          <w:t>N 273-ФЗ</w:t>
        </w:r>
      </w:hyperlink>
      <w:r>
        <w:rPr>
          <w:sz w:val="28"/>
          <w:szCs w:val="28"/>
        </w:rPr>
        <w:t xml:space="preserve"> "О противодействии коррупции", от 27 мая 2003 г. </w:t>
      </w:r>
      <w:hyperlink r:id="rId6" w:history="1">
        <w:r>
          <w:rPr>
            <w:rStyle w:val="a3"/>
            <w:sz w:val="28"/>
            <w:szCs w:val="28"/>
          </w:rPr>
          <w:t>N 58-ФЗ</w:t>
        </w:r>
      </w:hyperlink>
      <w:r>
        <w:rPr>
          <w:sz w:val="28"/>
          <w:szCs w:val="28"/>
        </w:rPr>
        <w:t xml:space="preserve"> "О системе государственной службы Российской Федерации", других федеральных законов, содержащих ограничения, запреты и обязанности для государственных служащих Российской Федерации, </w:t>
      </w:r>
      <w:hyperlink r:id="rId7" w:history="1">
        <w:r>
          <w:rPr>
            <w:rStyle w:val="a3"/>
            <w:sz w:val="28"/>
            <w:szCs w:val="28"/>
          </w:rPr>
          <w:t>Указа</w:t>
        </w:r>
      </w:hyperlink>
      <w:r>
        <w:rPr>
          <w:sz w:val="28"/>
          <w:szCs w:val="28"/>
        </w:rPr>
        <w:t xml:space="preserve"> Президента Российской</w:t>
      </w:r>
      <w:proofErr w:type="gramEnd"/>
      <w:r>
        <w:rPr>
          <w:sz w:val="28"/>
          <w:szCs w:val="28"/>
        </w:rPr>
        <w:t xml:space="preserve">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федеральные государственные гражданские служащие Уфимского районного суда Республики Башкортостан (далее – гражданские служащие) независимо от замещаемой ими должности.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Гражданин Российской Федерации, поступающий на федеральную государственную гражданскую службу (далее - гражданская служба) в Уфимский районный суд Республики Башкортостан (далее – суд),  обязан ознакомиться с положениями Кодекса и соблюдать их в процессе своей служебной деятельности.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Каждый гражданский служащий должен принимать все необходимые меры для соблюдения положений Кодекса, а каждый гражданин Российской </w:t>
      </w:r>
      <w:r>
        <w:rPr>
          <w:sz w:val="28"/>
          <w:szCs w:val="28"/>
        </w:rPr>
        <w:lastRenderedPageBreak/>
        <w:t>Федерации вправе ожидать от гражданского служащего поведения в отношениях с ним в соответствии с положениями Кодекса.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деятельности, а также содействие укреплению авторитета государственных гражданских служащих, доверия граждан к государственным органам и обеспечение единых норм поведения гражданских служащих.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Кодекс призван повысить эффективность выполнения гражданскими служащими своих должностных обязанностей.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Кодекс служит основой для формирования должной морали в сфере государственной гражданской службы, уважительного отношения к государственной гражданской службе в общественном сознании, а также выступает как институт общественного сознания и нравственности государственных гражданских служащих, их самоконтроля.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430765" w:rsidRDefault="00430765" w:rsidP="0043076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30765" w:rsidRDefault="00430765" w:rsidP="0043076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II. Основные принципы и правила служебного поведения</w:t>
      </w:r>
    </w:p>
    <w:p w:rsidR="00430765" w:rsidRDefault="00430765" w:rsidP="0043076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гражданских служащих Уфимского районного суда Республики Башкортостан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Гражданские служащие, сознавая ответственность перед государством, обществом и гражданами, призваны: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деятельности, как государственных органов, так и гражданских служащих;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осуществлять свою деятельность в пределах полномочий Уфимского районного суда Республики Башкортостан;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уведомлять председателя Уфимского районного суда Республики Башкортостан, начальника управления, органы прокуратуры или другие государственные органы обо всех случаях обращения к гражданскому </w:t>
      </w:r>
      <w:r>
        <w:rPr>
          <w:sz w:val="28"/>
          <w:szCs w:val="28"/>
        </w:rPr>
        <w:lastRenderedPageBreak/>
        <w:t>служащему каких-либо лиц в целях склонения к совершению коррупционных правонарушений;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прохождением гражданской службы;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>
        <w:rPr>
          <w:sz w:val="28"/>
          <w:szCs w:val="28"/>
        </w:rPr>
        <w:t>конфессий</w:t>
      </w:r>
      <w:proofErr w:type="spellEnd"/>
      <w:r>
        <w:rPr>
          <w:sz w:val="28"/>
          <w:szCs w:val="28"/>
        </w:rPr>
        <w:t>, способствовать межнациональному и межконфессиональному согласию;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м) воздерживаться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избегать, конфликтных ситуаций, способных нанести ущерб его репутации или авторитету суда;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) воздерживаться от публичных высказываний, суждений и оценок в отношении деятельности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суда либо председателя суда, судьи, если это не входит в должностные обязанности гражданского служащего;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>) соблюдать установленные в суде правила публичных выступлений и предоставления служебной информации;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с) уважительно относиться к деятельности представителей средств массовой информации по информированию общества о работе суда, а также оказывать содействие в получении достоверной информации в установленном порядке;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т) 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>
        <w:rPr>
          <w:sz w:val="28"/>
          <w:szCs w:val="28"/>
        </w:rPr>
        <w:t xml:space="preserve">Гражданские служащие обязаны соблюдать </w:t>
      </w:r>
      <w:hyperlink r:id="rId8" w:history="1">
        <w:r>
          <w:rPr>
            <w:rStyle w:val="a3"/>
            <w:sz w:val="28"/>
            <w:szCs w:val="28"/>
          </w:rPr>
          <w:t>Конституцию</w:t>
        </w:r>
      </w:hyperlink>
      <w:r>
        <w:rPr>
          <w:sz w:val="28"/>
          <w:szCs w:val="28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Гражданские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 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15. Гражданский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 Гражданский служащий обязан уведомлять председателя Уфимского районного суда Республики Башкортостан, начальника управления,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 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гражданским служащим в связи с протокольными мероприятиями, со служебными командировками и с другими официальными мероприятиями, признаются федеральной собственностью и передаются гражданским служащим по акту в  суд, за исключением случаев, установленных законодательством Российской Федерации.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Гражданский служащий может обрабатывать и передавать служебную информацию при соблюдении действующих в суде норм и требований, принятых в соответствии с законодательством Российской Федерации.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Гражданский служащий, наделенный организационно-распорядительными полномочиями по отношению к другим гражданским служащим, должен быть для них образцом профессионализма, безупречной </w:t>
      </w:r>
      <w:r>
        <w:rPr>
          <w:sz w:val="28"/>
          <w:szCs w:val="28"/>
        </w:rPr>
        <w:lastRenderedPageBreak/>
        <w:t>репутации, способствовать формированию в суде благоприятного для эффективной работы морально-психологического климата.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21. Гражданский служащий, наделенный организационно-распорядительными полномочиями по отношению к другим гражданским служащим, призван: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принимать меры по предотвращению и урегулированию конфликта интересов;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принимать меры по предупреждению коррупции;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не допускать случаев принуждения гражданских служащих к участию в деятельности политических партий и общественных объединений.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22. Гражданский служащий, наделенный организационно-распорядительными полномочиями по отношению к другим гражданским служащим, должен принимать меры к тому, чтобы подчиненные ему гражданские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 Гражданский служащий, наделенный организационно-распорядительными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0765" w:rsidRDefault="00430765" w:rsidP="0043076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III. Этические правила служебного поведения</w:t>
      </w:r>
    </w:p>
    <w:p w:rsidR="00430765" w:rsidRDefault="00430765" w:rsidP="0043076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гражданских служащих Уфимского районного суда Республики Башкортостан</w:t>
      </w:r>
    </w:p>
    <w:p w:rsidR="00430765" w:rsidRDefault="00430765" w:rsidP="0043076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В служебном поведении гражданскому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>
        <w:rPr>
          <w:sz w:val="28"/>
          <w:szCs w:val="28"/>
        </w:rPr>
        <w:t>ценностью</w:t>
      </w:r>
      <w:proofErr w:type="gramEnd"/>
      <w:r>
        <w:rPr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В служебном поведении гражданский служащий воздерживается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: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26.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27.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0765" w:rsidRDefault="00430765" w:rsidP="0043076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IV. Ответственность за нарушение положений Кодекса</w:t>
      </w:r>
    </w:p>
    <w:p w:rsidR="00430765" w:rsidRDefault="00430765" w:rsidP="0043076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30765" w:rsidRDefault="00430765" w:rsidP="00430765">
      <w:pPr>
        <w:shd w:val="clear" w:color="auto" w:fill="FFFFFF"/>
        <w:spacing w:line="322" w:lineRule="exact"/>
        <w:ind w:left="221"/>
        <w:jc w:val="both"/>
        <w:rPr>
          <w:bCs/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 xml:space="preserve">28. </w:t>
      </w:r>
      <w:proofErr w:type="gramStart"/>
      <w:r>
        <w:rPr>
          <w:sz w:val="28"/>
          <w:szCs w:val="28"/>
        </w:rPr>
        <w:t xml:space="preserve">Нарушение гражданским служащим положений Кодекса подлежит моральному осуждению на заседании комиссии </w:t>
      </w:r>
      <w:r>
        <w:rPr>
          <w:bCs/>
          <w:color w:val="000000"/>
          <w:spacing w:val="-3"/>
          <w:sz w:val="28"/>
          <w:szCs w:val="28"/>
        </w:rPr>
        <w:t xml:space="preserve">по соблюдению требований к служебному поведению государственных гражданских служащих  </w:t>
      </w:r>
      <w:r>
        <w:rPr>
          <w:sz w:val="28"/>
          <w:szCs w:val="28"/>
        </w:rPr>
        <w:t>Уфимского районного суда Республики Башкортостан</w:t>
      </w:r>
      <w:r>
        <w:rPr>
          <w:bCs/>
          <w:color w:val="000000"/>
          <w:spacing w:val="-3"/>
          <w:sz w:val="28"/>
          <w:szCs w:val="28"/>
        </w:rPr>
        <w:t>, Управления Судебного департамента в Республике Башкортостан и урегулированию конфликта интересов</w:t>
      </w:r>
      <w:r>
        <w:rPr>
          <w:sz w:val="28"/>
          <w:szCs w:val="28"/>
        </w:rPr>
        <w:t>, образованной в управлении, а в случаях, предусмотренных федеральными законами, нарушение положений Кодекса влечет применение к гражданскому служащему мер юридической ответственности.</w:t>
      </w:r>
      <w:proofErr w:type="gramEnd"/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гражданскими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430765" w:rsidRDefault="00430765" w:rsidP="004307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0765" w:rsidRDefault="00430765" w:rsidP="00430765">
      <w:pPr>
        <w:rPr>
          <w:sz w:val="28"/>
          <w:szCs w:val="28"/>
        </w:rPr>
      </w:pPr>
    </w:p>
    <w:p w:rsidR="00430765" w:rsidRDefault="00430765" w:rsidP="00430765"/>
    <w:p w:rsidR="00430765" w:rsidRDefault="00430765" w:rsidP="00430765"/>
    <w:p w:rsidR="00D52ABF" w:rsidRDefault="00D52ABF"/>
    <w:sectPr w:rsidR="00D52ABF" w:rsidSect="00E7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430765"/>
    <w:rsid w:val="00430765"/>
    <w:rsid w:val="00D5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307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4307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2875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89509;fld=134;dst=1000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8681;fld=134;dst=100075" TargetMode="External"/><Relationship Id="rId5" Type="http://schemas.openxmlformats.org/officeDocument/2006/relationships/hyperlink" Target="consultantplus://offline/main?base=LAW;n=116687;fld=134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main?base=LAW;n=2875;fld=1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2027</Words>
  <Characters>11557</Characters>
  <Application>Microsoft Office Word</Application>
  <DocSecurity>0</DocSecurity>
  <Lines>96</Lines>
  <Paragraphs>27</Paragraphs>
  <ScaleCrop>false</ScaleCrop>
  <Company/>
  <LinksUpToDate>false</LinksUpToDate>
  <CharactersWithSpaces>13557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2026-04-02T07:18:00Z</dcterms:created>
  <dcterms:modified xsi:type="dcterms:W3CDTF">2026-04-02T07:18:00Z</dcterms:modified>
</cp:coreProperties>
</file>