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08" w:rsidRPr="00504C08" w:rsidRDefault="00504C08" w:rsidP="00504C0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</w:t>
      </w:r>
    </w:p>
    <w:p w:rsidR="00504C08" w:rsidRPr="00504C08" w:rsidRDefault="00504C08" w:rsidP="00504C0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председателя</w:t>
      </w:r>
    </w:p>
    <w:p w:rsidR="00504C08" w:rsidRPr="00504C08" w:rsidRDefault="00504C08" w:rsidP="00504C0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Удомельского городского суда</w:t>
      </w:r>
    </w:p>
    <w:p w:rsidR="00504C08" w:rsidRPr="00504C08" w:rsidRDefault="00504C08" w:rsidP="00504C0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Тверской области</w:t>
      </w:r>
    </w:p>
    <w:p w:rsidR="00504C08" w:rsidRPr="00504C08" w:rsidRDefault="00815D0F" w:rsidP="00504C08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26.02.2024 года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504C08" w:rsidRPr="00504C08" w:rsidRDefault="00504C08" w:rsidP="00504C08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Pr="00504C08" w:rsidRDefault="00504C08" w:rsidP="00504C08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504C08" w:rsidRPr="00504C08" w:rsidRDefault="00504C08" w:rsidP="0050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</w:t>
      </w:r>
    </w:p>
    <w:p w:rsidR="00504C08" w:rsidRDefault="00504C08" w:rsidP="0050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пребывания посетителей в Удомельском городском суде Тверской области</w:t>
      </w:r>
    </w:p>
    <w:p w:rsidR="00504C08" w:rsidRPr="00504C08" w:rsidRDefault="00504C08" w:rsidP="00504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C08" w:rsidRPr="00180519" w:rsidRDefault="00504C08" w:rsidP="0018051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05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180519" w:rsidRPr="00180519" w:rsidRDefault="00180519" w:rsidP="0018051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C08" w:rsidRDefault="00504C08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Пра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пребывания временно находящихся в здании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омещениях) Удомельского городского суда (далее -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судей, работников аппарата Удомельского городского суда Тверской области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суд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80519" w:rsidRPr="00504C08" w:rsidRDefault="00180519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663546" w:rsidP="00663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пребывания посетителей в судах направлены на:</w:t>
      </w:r>
    </w:p>
    <w:p w:rsidR="00180519" w:rsidRDefault="00180519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конституционного права граждан на судебную защиту; </w:t>
      </w:r>
    </w:p>
    <w:p w:rsid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установленного порядка деятельности судов; 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 общественного 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(помещениях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и осуществление его охраны;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504C08" w:rsidRPr="00504C08" w:rsidRDefault="00504C08" w:rsidP="00663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гласности и открытости судопроизводства, реализацию права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доступ к информации о деятельности судов;</w:t>
      </w:r>
    </w:p>
    <w:p w:rsid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уважительного отношения посетителей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приставов, судей и работников аппарата суда друг к другу.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Pr="00504C08" w:rsidRDefault="00663546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Проход в здание (помещения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осуществляется по 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документам: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гражданина Российской Федерации;</w:t>
      </w:r>
    </w:p>
    <w:p w:rsidR="00DE6912" w:rsidRPr="00663546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удостоверение личности гражданина Российской Федерации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E6912" w:rsidRP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№ 2</w:t>
      </w:r>
      <w:r w:rsidR="00DE6912" w:rsidRPr="00663546">
        <w:rPr>
          <w:rFonts w:ascii="Times New Roman" w:eastAsia="Times New Roman" w:hAnsi="Times New Roman" w:cs="Times New Roman"/>
          <w:color w:val="000000"/>
        </w:rPr>
        <w:t>);</w:t>
      </w:r>
    </w:p>
    <w:p w:rsidR="00504C08" w:rsidRPr="00504C08" w:rsidRDefault="00DE6912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гражданина Российской Федерации, удостоверяющий личность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пределами территории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дипломатический паспорт гражданина Российской Федерации;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служебный паспорт гражданина Российской Федерации;</w:t>
      </w:r>
    </w:p>
    <w:p w:rsidR="00DE6912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личности военнослужащего Российской Федерации или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912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военный билет;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личности моряка;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912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рождении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912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граждан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912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912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D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до 14 лет);</w:t>
      </w:r>
    </w:p>
    <w:p w:rsidR="00DE6912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водительское удостоверение; </w:t>
      </w:r>
    </w:p>
    <w:p w:rsidR="00180519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служебное удостоверение; 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адвоката;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документ, признаваемый в соответствии с законодательством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документом, удостоверяющим личность гражданина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Федерации;</w:t>
      </w:r>
    </w:p>
    <w:p w:rsidR="00504C08" w:rsidRPr="00504C08" w:rsidRDefault="00504C08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удостоверение беженца, свидетельство о рассмотрении ходатайства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признании беженцем на территории Российской Федерации по существу;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504C08" w:rsidRDefault="00663546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 в здание (помещения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180519" w:rsidRPr="00504C08" w:rsidRDefault="00180519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18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05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Организация допуска посетителей в здание (помещение) суда</w:t>
      </w:r>
    </w:p>
    <w:p w:rsidR="00180519" w:rsidRPr="00180519" w:rsidRDefault="00180519" w:rsidP="001805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2.1. Допуск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посетителей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(Федеральный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конституционный закон от 23.06.1999 N° 1-ФК3 «О военных судах Российской Федерации», Федеральный конституционный закон от 07.02.2011 N° 1-ФК3 «О судах общей юрисдикции в Российской Федерации», Закон Российской Федерации от 26.06.1992 </w:t>
      </w:r>
      <w:proofErr w:type="spellStart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3132-1 « 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>2.3 и 2.4 П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равил.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2.2. Охрана и поддержание обществен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порядка в здании (помещениях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суда 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существляются судебными приставами по обеспечению установленного порядка деятельности судов (далее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- судебные приставы)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законодательством Российской Федерации</w:t>
      </w:r>
    </w:p>
    <w:p w:rsidR="00504C08" w:rsidRDefault="00504C08" w:rsidP="00663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2.3. Беспрепятств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 проход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осуществляется лицами, являющимися объектами государственной охраны в соответствии с Федеральным з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 от 27.05.1996 N° 57-Ф3 «О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охране».</w:t>
      </w:r>
    </w:p>
    <w:p w:rsidR="00815D0F" w:rsidRPr="00504C08" w:rsidRDefault="00815D0F" w:rsidP="00663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Pr="00504C08" w:rsidRDefault="00504C08" w:rsidP="0081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предъявлении служебного удостоверения в здание (помещение) суда</w:t>
      </w:r>
      <w:r w:rsidR="00663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проходят:</w:t>
      </w:r>
    </w:p>
    <w:p w:rsidR="00180519" w:rsidRDefault="00504C08" w:rsidP="001805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судьи, в том числе пребывающие в отставке;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сенаторы Российской Федерации и депутаты Государственной Думы</w:t>
      </w:r>
      <w:r w:rsidR="00180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обрания Российской Федерации;</w:t>
      </w:r>
    </w:p>
    <w:p w:rsidR="00180519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гражданские служащие Верховного Суда Российской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системы Судебного департамента при Верховном Суде Российской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гражданские служащие федеральных судов и мировых судей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 Российской Федерации;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высшие должностные лица субъектов Российской Федерации, руководители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исполнительных органов государственной власти </w:t>
      </w:r>
      <w:r w:rsidR="00180519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и их заместители;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депутаты законодательных (представительных) органов государственной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 субъектов Российской Федерации;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 муниципальных образований, руководители органов,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504C08" w:rsidRPr="00504C08" w:rsidRDefault="00504C08" w:rsidP="001805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предъявлении удостовере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проходят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</w:t>
      </w:r>
      <w:r w:rsidR="004A4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адвокаты.</w:t>
      </w:r>
    </w:p>
    <w:p w:rsidR="00504C08" w:rsidRDefault="006F2A5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руглосуточно проходят</w:t>
      </w:r>
      <w:r w:rsidR="004A4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(помещения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 сотрудники 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фельдъегерской службы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специальной связи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 Федеральной службы охраны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 том числе имеющие при себе оружие.</w:t>
      </w:r>
    </w:p>
    <w:p w:rsidR="006F2A58" w:rsidRPr="00504C08" w:rsidRDefault="006F2A5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 прибытии в з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 нахождении в здании суда медицинских работников судебными приставами или сотрудниками служб, осущест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вляющих охрану здания (помещений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суда, незамедлительно докладывается председателю суда.</w:t>
      </w: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2.6. Доступ в здание (помещен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предоставляется: присяжным заседателям (кандидатам в присяжные заседатели) на основании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списка присяжных заседателей кандидатов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присяжные заседатели),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находящегося на посту охраны;</w:t>
      </w:r>
    </w:p>
    <w:p w:rsidR="00504C08" w:rsidRDefault="00504C08" w:rsidP="006F2A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работникам строительных (подрядных) или </w:t>
      </w:r>
      <w:proofErr w:type="spellStart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клининговых</w:t>
      </w:r>
      <w:proofErr w:type="spellEnd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на 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сновании списков, представляемых администратором суда и находящихся на посту охраны.</w:t>
      </w:r>
    </w:p>
    <w:p w:rsidR="006F2A58" w:rsidRPr="00504C08" w:rsidRDefault="006F2A58" w:rsidP="006F2A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Pr="00504C08" w:rsidRDefault="006F2A58" w:rsidP="006F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4C08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504C08" w:rsidRP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2.8. Представители средств массовой информации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при предъявлении служебного удостоверения или документа, удостоверяющего личность, с применением технических средств досмотра.</w:t>
      </w:r>
    </w:p>
    <w:p w:rsidR="00504C08" w:rsidRPr="00504C08" w:rsidRDefault="00504C08" w:rsidP="006F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отк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аз в доступе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представителей средств массовой информации по причине отсутствия аккредитации и по иным основаниям, не предусмотренным законом. </w:t>
      </w:r>
    </w:p>
    <w:p w:rsidR="00504C08" w:rsidRPr="00504C08" w:rsidRDefault="00504C08" w:rsidP="006635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2.9. Организация прохода в здание (пом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F2A58" w:rsidRPr="00504C08" w:rsidRDefault="006F2A58" w:rsidP="006F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6F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2.10. При возникновении чрезвычайной ситуации допуск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посетителей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</w:t>
      </w:r>
      <w:r w:rsidR="006F2A58">
        <w:rPr>
          <w:rFonts w:ascii="Times New Roman" w:eastAsia="Times New Roman" w:hAnsi="Times New Roman" w:cs="Times New Roman"/>
          <w:color w:val="000000"/>
          <w:sz w:val="24"/>
          <w:szCs w:val="24"/>
        </w:rPr>
        <w:t>б освобождении здания (помещений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суда.</w:t>
      </w:r>
    </w:p>
    <w:p w:rsidR="006F2A58" w:rsidRPr="00504C08" w:rsidRDefault="006F2A58" w:rsidP="006F2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2.11. При срабатывании </w:t>
      </w:r>
      <w:proofErr w:type="spellStart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металлодетектора</w:t>
      </w:r>
      <w:proofErr w:type="spellEnd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</w:t>
      </w:r>
      <w:proofErr w:type="spellStart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118-Ф3 «Об органах принудительного исполнения Российской Федерации»</w:t>
      </w:r>
    </w:p>
    <w:p w:rsidR="006F2A58" w:rsidRPr="00504C08" w:rsidRDefault="006F2A58" w:rsidP="006F2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2ED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2.12. Основаниями для отказа в допуске в здание (помещение) суда являются:</w:t>
      </w:r>
    </w:p>
    <w:p w:rsidR="007702ED" w:rsidRDefault="00504C08" w:rsidP="00770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или отказ предъявить документы, удостоверяющие личность; 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от прохождения проверки с использованием стационарного</w:t>
      </w:r>
      <w:r w:rsidR="00555818">
        <w:rPr>
          <w:rFonts w:ascii="Times New Roman" w:eastAsia="Times New Roman" w:hAnsi="Times New Roman" w:cs="Times New Roman"/>
          <w:color w:val="000000"/>
          <w:sz w:val="24"/>
          <w:szCs w:val="24"/>
        </w:rPr>
        <w:t>(арочного, рамочного)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переносного</w:t>
      </w:r>
      <w:r w:rsidR="00555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(ручного, портативного)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металлодетектора</w:t>
      </w:r>
      <w:proofErr w:type="spellEnd"/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случае, если это не связано с медицинскими противопоказаниями при предоставлении соответствующего медицинского документа);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прибытие в суд лиц в состоянии алкогольного, наркотического или иного</w:t>
      </w:r>
    </w:p>
    <w:p w:rsidR="00504C08" w:rsidRPr="00504C08" w:rsidRDefault="00504C08" w:rsidP="00770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токсического опьянения: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504C08" w:rsidRDefault="00504C08" w:rsidP="00815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прибытие в суд с животными, за исключением собаки-проводника, допуск которой осуществляется при </w:t>
      </w:r>
      <w:r w:rsidR="007702ED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предъявлении документа, подтверждающего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ее специальное бучение.</w:t>
      </w:r>
    </w:p>
    <w:p w:rsidR="007702ED" w:rsidRPr="00504C08" w:rsidRDefault="007702ED" w:rsidP="00770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 служить основанием для отка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>за в допуске в здание (помещения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) суда посетителей, желающих посетить открытые судебные заседания, то, что они не являются участниками процесса.</w:t>
      </w:r>
    </w:p>
    <w:p w:rsidR="007702ED" w:rsidRPr="00504C08" w:rsidRDefault="007702ED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C08" w:rsidRDefault="007702ED" w:rsidP="007702E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02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504C08" w:rsidRPr="007702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Меры безопасности в суде</w:t>
      </w:r>
    </w:p>
    <w:p w:rsidR="007702ED" w:rsidRPr="007702ED" w:rsidRDefault="007702ED" w:rsidP="007702E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C08" w:rsidRP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проносить в здание и служебные помещения суда предметы, перечисленные в приложении к настоящим </w:t>
      </w:r>
      <w:r w:rsidR="00815D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504C08" w:rsidRPr="00504C08" w:rsidRDefault="00504C08" w:rsidP="00815D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производить кино- и </w:t>
      </w:r>
      <w:r w:rsidR="007702ED"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фотосъемку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видеозапись, трансляцию судебного заседания по радио, телевидению и в информационно-телекоммуникационной сети «Интернет»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порядка, установленного процессуальным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 Российской Федерации. 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 из здания или служебных помещений суда, портить или уничтожать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полученные для ознакомления, а также имущество суда;</w:t>
      </w:r>
    </w:p>
    <w:p w:rsidR="00504C08" w:rsidRPr="00504C08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изымать образцы судебных документов с информационных стендов суда либо</w:t>
      </w:r>
      <w:r w:rsidR="00770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на них объявления личного и рекламного характера;</w:t>
      </w:r>
    </w:p>
    <w:p w:rsidR="00815D0F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курить;   </w:t>
      </w:r>
    </w:p>
    <w:p w:rsidR="007702ED" w:rsidRDefault="00504C08" w:rsidP="007702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несанкционированную торговлю и (или) распространение печатной и иной продукции, в том числе рекламного характера.  </w:t>
      </w:r>
    </w:p>
    <w:p w:rsidR="007702ED" w:rsidRPr="007702ED" w:rsidRDefault="007702ED" w:rsidP="007702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02ED" w:rsidRDefault="00504C08" w:rsidP="007702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02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Ответственность посетителей суда</w:t>
      </w:r>
    </w:p>
    <w:p w:rsidR="007702ED" w:rsidRPr="007702ED" w:rsidRDefault="007702ED" w:rsidP="007702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4C08" w:rsidRPr="00504C08" w:rsidRDefault="00504C08" w:rsidP="00815D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C08">
        <w:rPr>
          <w:rFonts w:ascii="Times New Roman" w:eastAsia="Times New Roman" w:hAnsi="Times New Roman" w:cs="Times New Roman"/>
          <w:color w:val="000000"/>
          <w:sz w:val="24"/>
          <w:szCs w:val="24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EA5CEB" w:rsidRDefault="00770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02ED" w:rsidRDefault="007702ED" w:rsidP="007702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702ED" w:rsidRDefault="007702ED" w:rsidP="007702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2ED" w:rsidRPr="007702ED" w:rsidRDefault="006D7B35" w:rsidP="0077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702ED" w:rsidRPr="007702ED">
        <w:rPr>
          <w:rFonts w:ascii="Times New Roman" w:hAnsi="Times New Roman" w:cs="Times New Roman"/>
          <w:b/>
          <w:sz w:val="24"/>
          <w:szCs w:val="24"/>
        </w:rPr>
        <w:t>еречень предметов, запрещенный к вносу</w:t>
      </w:r>
    </w:p>
    <w:p w:rsidR="007702ED" w:rsidRDefault="007702ED" w:rsidP="0077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здание (</w:t>
      </w:r>
      <w:r w:rsidRPr="007702ED">
        <w:rPr>
          <w:rFonts w:ascii="Times New Roman" w:hAnsi="Times New Roman" w:cs="Times New Roman"/>
          <w:b/>
          <w:sz w:val="24"/>
          <w:szCs w:val="24"/>
        </w:rPr>
        <w:t>помещения) суда</w:t>
      </w:r>
    </w:p>
    <w:p w:rsidR="00663546" w:rsidRDefault="00663546" w:rsidP="00770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2ED" w:rsidRPr="00663546" w:rsidRDefault="007702ED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Гражданское, служебное, боевое ручное стрелковое и холодное оружие, а так же колющие и режущие предметы (за исключением, случаев</w:t>
      </w:r>
      <w:r w:rsidR="00815D0F">
        <w:rPr>
          <w:rFonts w:ascii="Times New Roman" w:hAnsi="Times New Roman" w:cs="Times New Roman"/>
          <w:sz w:val="24"/>
          <w:szCs w:val="24"/>
        </w:rPr>
        <w:t>, указанных в п. 2.3 П</w:t>
      </w:r>
      <w:r w:rsidRPr="00663546">
        <w:rPr>
          <w:rFonts w:ascii="Times New Roman" w:hAnsi="Times New Roman" w:cs="Times New Roman"/>
          <w:sz w:val="24"/>
          <w:szCs w:val="24"/>
        </w:rPr>
        <w:t>равил) и боеприпасы.</w:t>
      </w:r>
    </w:p>
    <w:p w:rsidR="007702ED" w:rsidRDefault="007702ED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Взрывчатые вещества, взрывные устройства.</w:t>
      </w:r>
    </w:p>
    <w:p w:rsidR="006D7B35" w:rsidRPr="00663546" w:rsidRDefault="006D7B35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Имитаторы и муляжи оружия и боеприпасов, электрошоковые устройства.</w:t>
      </w:r>
    </w:p>
    <w:p w:rsidR="007702ED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Наркотические средства, психотропные вещества и их аналоги.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Токсические (ядовитые), радиоактивные вещества.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Легковоспламеняющиеся вещества (жидкости).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Бытовые газовые баллоны</w:t>
      </w:r>
      <w:r w:rsidR="00815D0F">
        <w:rPr>
          <w:rFonts w:ascii="Times New Roman" w:hAnsi="Times New Roman" w:cs="Times New Roman"/>
          <w:sz w:val="24"/>
          <w:szCs w:val="24"/>
        </w:rPr>
        <w:t>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Алкогольная и спиртосодержащая продукция.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Велосипеды и иные транспортные средства, за исключением специальных средств для передвижения (кресла</w:t>
      </w:r>
      <w:r w:rsidR="00815D0F">
        <w:rPr>
          <w:rFonts w:ascii="Times New Roman" w:hAnsi="Times New Roman" w:cs="Times New Roman"/>
          <w:sz w:val="24"/>
          <w:szCs w:val="24"/>
        </w:rPr>
        <w:t xml:space="preserve"> </w:t>
      </w:r>
      <w:r w:rsidRPr="00663546">
        <w:rPr>
          <w:rFonts w:ascii="Times New Roman" w:hAnsi="Times New Roman" w:cs="Times New Roman"/>
          <w:sz w:val="24"/>
          <w:szCs w:val="24"/>
        </w:rPr>
        <w:t xml:space="preserve">- коляски), </w:t>
      </w:r>
      <w:r w:rsidR="00815D0F" w:rsidRPr="00663546">
        <w:rPr>
          <w:rFonts w:ascii="Times New Roman" w:hAnsi="Times New Roman" w:cs="Times New Roman"/>
          <w:sz w:val="24"/>
          <w:szCs w:val="24"/>
        </w:rPr>
        <w:t>ориентирования</w:t>
      </w:r>
      <w:r w:rsidRPr="00663546">
        <w:rPr>
          <w:rFonts w:ascii="Times New Roman" w:hAnsi="Times New Roman" w:cs="Times New Roman"/>
          <w:sz w:val="24"/>
          <w:szCs w:val="24"/>
        </w:rPr>
        <w:t>, общения и</w:t>
      </w:r>
      <w:r w:rsidR="00815D0F">
        <w:rPr>
          <w:rFonts w:ascii="Times New Roman" w:hAnsi="Times New Roman" w:cs="Times New Roman"/>
          <w:sz w:val="24"/>
          <w:szCs w:val="24"/>
        </w:rPr>
        <w:t xml:space="preserve"> обмена информацией инвалидов (</w:t>
      </w:r>
      <w:r w:rsidRPr="00663546">
        <w:rPr>
          <w:rFonts w:ascii="Times New Roman" w:hAnsi="Times New Roman" w:cs="Times New Roman"/>
          <w:sz w:val="24"/>
          <w:szCs w:val="24"/>
        </w:rPr>
        <w:t>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</w:t>
      </w:r>
      <w:r w:rsidR="00815D0F">
        <w:rPr>
          <w:rFonts w:ascii="Times New Roman" w:hAnsi="Times New Roman" w:cs="Times New Roman"/>
          <w:sz w:val="24"/>
          <w:szCs w:val="24"/>
        </w:rPr>
        <w:t>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>Предметы, материалы агитационного характера (плакаты, транспаранты, флаги, листовки).</w:t>
      </w:r>
    </w:p>
    <w:p w:rsidR="00663546" w:rsidRPr="00663546" w:rsidRDefault="00663546" w:rsidP="007702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46">
        <w:rPr>
          <w:rFonts w:ascii="Times New Roman" w:hAnsi="Times New Roman" w:cs="Times New Roman"/>
          <w:sz w:val="24"/>
          <w:szCs w:val="24"/>
        </w:rPr>
        <w:t xml:space="preserve">Иные предметы, вещества и средства, представляющие угрозу для безопасности окружающих. </w:t>
      </w:r>
    </w:p>
    <w:sectPr w:rsidR="00663546" w:rsidRPr="00663546" w:rsidSect="00663546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1E5"/>
    <w:multiLevelType w:val="multilevel"/>
    <w:tmpl w:val="851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E1D2A"/>
    <w:multiLevelType w:val="hybridMultilevel"/>
    <w:tmpl w:val="2ABA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85D44"/>
    <w:multiLevelType w:val="hybridMultilevel"/>
    <w:tmpl w:val="7BD8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90199"/>
    <w:multiLevelType w:val="multilevel"/>
    <w:tmpl w:val="D836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71AB8"/>
    <w:multiLevelType w:val="multilevel"/>
    <w:tmpl w:val="58D0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C08"/>
    <w:rsid w:val="000F59EC"/>
    <w:rsid w:val="00180519"/>
    <w:rsid w:val="0035304B"/>
    <w:rsid w:val="004318CB"/>
    <w:rsid w:val="004473BD"/>
    <w:rsid w:val="004A4008"/>
    <w:rsid w:val="00504C08"/>
    <w:rsid w:val="00555818"/>
    <w:rsid w:val="00663546"/>
    <w:rsid w:val="006D7B35"/>
    <w:rsid w:val="006F2A58"/>
    <w:rsid w:val="007702ED"/>
    <w:rsid w:val="00815D0F"/>
    <w:rsid w:val="009D3748"/>
    <w:rsid w:val="00C21705"/>
    <w:rsid w:val="00DE6912"/>
    <w:rsid w:val="00EA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50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623268c383f13bbs1">
    <w:name w:val="e623268c383f13bbs1"/>
    <w:basedOn w:val="a0"/>
    <w:rsid w:val="00504C08"/>
  </w:style>
  <w:style w:type="paragraph" w:customStyle="1" w:styleId="b6bb8394a977d10dp2">
    <w:name w:val="b6bb8394a977d10dp2"/>
    <w:basedOn w:val="a"/>
    <w:rsid w:val="0050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ed5c23730e83f3bapple-converted-space">
    <w:name w:val="7ed5c23730e83f3bapple-converted-space"/>
    <w:basedOn w:val="a0"/>
    <w:rsid w:val="00504C08"/>
  </w:style>
  <w:style w:type="paragraph" w:styleId="a3">
    <w:name w:val="List Paragraph"/>
    <w:basedOn w:val="a"/>
    <w:uiPriority w:val="34"/>
    <w:qFormat/>
    <w:rsid w:val="00180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Смоян</dc:creator>
  <cp:lastModifiedBy>Липатова С.А.</cp:lastModifiedBy>
  <cp:revision>2</cp:revision>
  <dcterms:created xsi:type="dcterms:W3CDTF">2025-07-24T08:54:00Z</dcterms:created>
  <dcterms:modified xsi:type="dcterms:W3CDTF">2025-07-24T08:54:00Z</dcterms:modified>
</cp:coreProperties>
</file>