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323EA" w:rsidRDefault="001323EA" w:rsidP="001323EA">
      <w:pPr>
        <w:tabs>
          <w:tab w:val="left" w:pos="3220"/>
          <w:tab w:val="left" w:pos="7230"/>
        </w:tabs>
        <w:jc w:val="center"/>
        <w:rPr>
          <w:b/>
          <w:spacing w:val="8"/>
          <w:sz w:val="22"/>
          <w:szCs w:val="22"/>
        </w:rPr>
      </w:pPr>
      <w:r>
        <w:object w:dxaOrig="5415" w:dyaOrig="6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5pt;height:58.95pt" o:ole="">
            <v:imagedata r:id="rId8" o:title=""/>
          </v:shape>
          <o:OLEObject Type="Embed" ProgID="PBrush" ShapeID="_x0000_i1025" DrawAspect="Content" ObjectID="_1845536443" r:id="rId9"/>
        </w:object>
      </w:r>
      <w:r>
        <w:br w:type="textWrapping" w:clear="all"/>
      </w:r>
      <w:r>
        <w:rPr>
          <w:b/>
          <w:spacing w:val="8"/>
          <w:sz w:val="22"/>
          <w:szCs w:val="22"/>
        </w:rPr>
        <w:t>СУДЕБНЫЙ ДЕПАРТАМЕНТ ПРИ ВЕРХОВНОМ СУДЕ РОССИЙСКОЙ ФЕДЕРАЦИИ</w:t>
      </w:r>
    </w:p>
    <w:p w:rsidR="001323EA" w:rsidRDefault="001323EA" w:rsidP="001323EA">
      <w:pPr>
        <w:tabs>
          <w:tab w:val="left" w:pos="3220"/>
          <w:tab w:val="left" w:pos="7230"/>
        </w:tabs>
        <w:jc w:val="center"/>
        <w:rPr>
          <w:szCs w:val="24"/>
        </w:rPr>
      </w:pPr>
    </w:p>
    <w:p w:rsidR="001323EA" w:rsidRDefault="001323EA" w:rsidP="001323EA">
      <w:pPr>
        <w:tabs>
          <w:tab w:val="left" w:pos="3220"/>
          <w:tab w:val="left" w:pos="7230"/>
        </w:tabs>
        <w:jc w:val="center"/>
        <w:rPr>
          <w:b/>
        </w:rPr>
      </w:pPr>
      <w:r>
        <w:rPr>
          <w:b/>
        </w:rPr>
        <w:t>Управление Судебного  департамента в Челябинской области</w:t>
      </w:r>
    </w:p>
    <w:p w:rsidR="001323EA" w:rsidRDefault="001323EA" w:rsidP="001323EA">
      <w:r>
        <w:t>____________________________________________________________________________</w:t>
      </w:r>
    </w:p>
    <w:p w:rsidR="001323EA" w:rsidRDefault="001323EA" w:rsidP="001323EA">
      <w:pPr>
        <w:pStyle w:val="a4"/>
        <w:rPr>
          <w:sz w:val="20"/>
        </w:rPr>
      </w:pPr>
    </w:p>
    <w:p w:rsidR="001323EA" w:rsidRDefault="001323EA" w:rsidP="001323EA">
      <w:pPr>
        <w:pStyle w:val="a4"/>
        <w:rPr>
          <w:b/>
        </w:rPr>
      </w:pPr>
    </w:p>
    <w:p w:rsidR="001323EA" w:rsidRDefault="001323EA" w:rsidP="001323EA">
      <w:pPr>
        <w:pStyle w:val="a4"/>
        <w:rPr>
          <w:b/>
        </w:rPr>
      </w:pPr>
      <w:proofErr w:type="gramStart"/>
      <w:r>
        <w:rPr>
          <w:b/>
        </w:rPr>
        <w:t>П</w:t>
      </w:r>
      <w:proofErr w:type="gramEnd"/>
      <w:r>
        <w:rPr>
          <w:b/>
        </w:rPr>
        <w:t xml:space="preserve"> Р И К А З</w:t>
      </w:r>
    </w:p>
    <w:p w:rsidR="001323EA" w:rsidRDefault="001323EA" w:rsidP="001323EA">
      <w:pPr>
        <w:tabs>
          <w:tab w:val="left" w:pos="567"/>
          <w:tab w:val="left" w:pos="2127"/>
          <w:tab w:val="left" w:pos="7230"/>
          <w:tab w:val="left" w:pos="8222"/>
        </w:tabs>
        <w:jc w:val="right"/>
        <w:rPr>
          <w:sz w:val="16"/>
          <w:szCs w:val="16"/>
          <w:u w:val="single"/>
        </w:rPr>
      </w:pPr>
    </w:p>
    <w:p w:rsidR="001323EA" w:rsidRDefault="001323EA" w:rsidP="001323EA">
      <w:pPr>
        <w:tabs>
          <w:tab w:val="left" w:pos="567"/>
          <w:tab w:val="left" w:pos="2127"/>
          <w:tab w:val="left" w:pos="7230"/>
          <w:tab w:val="left" w:pos="8222"/>
        </w:tabs>
        <w:jc w:val="right"/>
        <w:rPr>
          <w:b/>
          <w:bCs/>
          <w:sz w:val="28"/>
          <w:szCs w:val="28"/>
          <w:u w:val="single"/>
        </w:rPr>
      </w:pPr>
      <w:r w:rsidRPr="004A4BED">
        <w:rPr>
          <w:sz w:val="28"/>
          <w:szCs w:val="28"/>
        </w:rPr>
        <w:t>№</w:t>
      </w:r>
      <w:r w:rsidR="00D527CD">
        <w:rPr>
          <w:sz w:val="28"/>
          <w:szCs w:val="28"/>
        </w:rPr>
        <w:t xml:space="preserve"> </w:t>
      </w:r>
      <w:r w:rsidR="00D527CD">
        <w:rPr>
          <w:sz w:val="28"/>
          <w:szCs w:val="28"/>
          <w:u w:val="single"/>
        </w:rPr>
        <w:t xml:space="preserve"> 111-о </w:t>
      </w:r>
    </w:p>
    <w:p w:rsidR="001323EA" w:rsidRDefault="00893291" w:rsidP="001323EA">
      <w:pPr>
        <w:tabs>
          <w:tab w:val="left" w:pos="567"/>
          <w:tab w:val="left" w:pos="2127"/>
          <w:tab w:val="left" w:pos="7230"/>
          <w:tab w:val="left" w:pos="8222"/>
        </w:tabs>
        <w:rPr>
          <w:sz w:val="28"/>
          <w:szCs w:val="28"/>
          <w:u w:val="single"/>
        </w:rPr>
      </w:pPr>
      <w:r>
        <w:rPr>
          <w:sz w:val="28"/>
          <w:szCs w:val="28"/>
          <w:u w:val="single"/>
        </w:rPr>
        <w:t xml:space="preserve">« </w:t>
      </w:r>
      <w:r w:rsidR="00D527CD">
        <w:rPr>
          <w:sz w:val="28"/>
          <w:szCs w:val="28"/>
          <w:u w:val="single"/>
        </w:rPr>
        <w:t>19</w:t>
      </w:r>
      <w:r>
        <w:rPr>
          <w:sz w:val="28"/>
          <w:szCs w:val="28"/>
          <w:u w:val="single"/>
        </w:rPr>
        <w:t xml:space="preserve"> » </w:t>
      </w:r>
      <w:r w:rsidR="00D527CD">
        <w:rPr>
          <w:sz w:val="28"/>
          <w:szCs w:val="28"/>
          <w:u w:val="single"/>
        </w:rPr>
        <w:t xml:space="preserve">  июня</w:t>
      </w:r>
      <w:r>
        <w:rPr>
          <w:sz w:val="28"/>
          <w:szCs w:val="28"/>
          <w:u w:val="single"/>
        </w:rPr>
        <w:t xml:space="preserve">   </w:t>
      </w:r>
      <w:r w:rsidR="001323EA">
        <w:rPr>
          <w:sz w:val="28"/>
          <w:szCs w:val="28"/>
          <w:u w:val="single"/>
        </w:rPr>
        <w:t>202</w:t>
      </w:r>
      <w:r w:rsidR="004F6011">
        <w:rPr>
          <w:sz w:val="28"/>
          <w:szCs w:val="28"/>
          <w:u w:val="single"/>
        </w:rPr>
        <w:t>3</w:t>
      </w:r>
      <w:r w:rsidR="001323EA">
        <w:rPr>
          <w:sz w:val="28"/>
          <w:szCs w:val="28"/>
          <w:u w:val="single"/>
        </w:rPr>
        <w:t xml:space="preserve"> г.  </w:t>
      </w:r>
    </w:p>
    <w:p w:rsidR="001323EA" w:rsidRDefault="001323EA" w:rsidP="001323EA">
      <w:pPr>
        <w:tabs>
          <w:tab w:val="left" w:pos="567"/>
          <w:tab w:val="left" w:pos="2127"/>
          <w:tab w:val="left" w:pos="7230"/>
          <w:tab w:val="left" w:pos="8222"/>
        </w:tabs>
        <w:spacing w:before="120"/>
        <w:jc w:val="center"/>
        <w:rPr>
          <w:sz w:val="28"/>
          <w:szCs w:val="28"/>
        </w:rPr>
      </w:pPr>
      <w:r>
        <w:rPr>
          <w:sz w:val="28"/>
          <w:szCs w:val="28"/>
        </w:rPr>
        <w:t>Челябинск</w:t>
      </w:r>
    </w:p>
    <w:p w:rsidR="001323EA" w:rsidRDefault="001323EA" w:rsidP="001323EA">
      <w:pPr>
        <w:pStyle w:val="a7"/>
        <w:jc w:val="center"/>
        <w:rPr>
          <w:rFonts w:ascii="Times New Roman" w:hAnsi="Times New Roman"/>
          <w:sz w:val="28"/>
          <w:szCs w:val="28"/>
        </w:rPr>
      </w:pPr>
    </w:p>
    <w:p w:rsidR="001323EA" w:rsidRDefault="001323EA" w:rsidP="001323EA">
      <w:pPr>
        <w:pStyle w:val="a7"/>
        <w:jc w:val="center"/>
        <w:rPr>
          <w:rFonts w:ascii="Times New Roman" w:hAnsi="Times New Roman"/>
          <w:sz w:val="28"/>
          <w:szCs w:val="28"/>
        </w:rPr>
      </w:pPr>
    </w:p>
    <w:p w:rsidR="001323EA" w:rsidRDefault="001323EA" w:rsidP="001323EA">
      <w:pPr>
        <w:pStyle w:val="a7"/>
        <w:jc w:val="center"/>
        <w:rPr>
          <w:rFonts w:ascii="Times New Roman" w:hAnsi="Times New Roman" w:cs="Times New Roman"/>
          <w:b/>
          <w:sz w:val="28"/>
          <w:szCs w:val="28"/>
        </w:rPr>
      </w:pPr>
      <w:r w:rsidRPr="001323EA">
        <w:rPr>
          <w:rFonts w:ascii="Times New Roman" w:hAnsi="Times New Roman" w:cs="Times New Roman"/>
          <w:b/>
          <w:sz w:val="28"/>
          <w:szCs w:val="28"/>
        </w:rPr>
        <w:t xml:space="preserve">Об организации работы «телефона доверия» по вопросам </w:t>
      </w:r>
    </w:p>
    <w:p w:rsidR="001323EA" w:rsidRDefault="001323EA" w:rsidP="001323EA">
      <w:pPr>
        <w:pStyle w:val="a7"/>
        <w:jc w:val="center"/>
        <w:rPr>
          <w:rFonts w:ascii="Times New Roman" w:hAnsi="Times New Roman" w:cs="Times New Roman"/>
          <w:b/>
          <w:sz w:val="28"/>
          <w:szCs w:val="28"/>
        </w:rPr>
      </w:pPr>
      <w:r w:rsidRPr="001323EA">
        <w:rPr>
          <w:rFonts w:ascii="Times New Roman" w:hAnsi="Times New Roman" w:cs="Times New Roman"/>
          <w:b/>
          <w:sz w:val="28"/>
          <w:szCs w:val="28"/>
        </w:rPr>
        <w:t xml:space="preserve">противодействия коррупции </w:t>
      </w:r>
      <w:r>
        <w:rPr>
          <w:rFonts w:ascii="Times New Roman" w:hAnsi="Times New Roman" w:cs="Times New Roman"/>
          <w:b/>
          <w:sz w:val="28"/>
          <w:szCs w:val="28"/>
        </w:rPr>
        <w:t xml:space="preserve">Управления </w:t>
      </w:r>
      <w:r w:rsidRPr="001323EA">
        <w:rPr>
          <w:rFonts w:ascii="Times New Roman" w:hAnsi="Times New Roman" w:cs="Times New Roman"/>
          <w:b/>
          <w:sz w:val="28"/>
          <w:szCs w:val="28"/>
        </w:rPr>
        <w:t xml:space="preserve">Судебного департамента </w:t>
      </w:r>
      <w:r>
        <w:rPr>
          <w:rFonts w:ascii="Times New Roman" w:hAnsi="Times New Roman" w:cs="Times New Roman"/>
          <w:b/>
          <w:sz w:val="28"/>
          <w:szCs w:val="28"/>
        </w:rPr>
        <w:t>в</w:t>
      </w:r>
      <w:r w:rsidRPr="001323EA">
        <w:rPr>
          <w:rFonts w:ascii="Times New Roman" w:hAnsi="Times New Roman" w:cs="Times New Roman"/>
          <w:b/>
          <w:sz w:val="28"/>
          <w:szCs w:val="28"/>
        </w:rPr>
        <w:t xml:space="preserve"> </w:t>
      </w:r>
      <w:r>
        <w:rPr>
          <w:rFonts w:ascii="Times New Roman" w:hAnsi="Times New Roman" w:cs="Times New Roman"/>
          <w:b/>
          <w:sz w:val="28"/>
          <w:szCs w:val="28"/>
        </w:rPr>
        <w:t>Челябинской области</w:t>
      </w:r>
    </w:p>
    <w:p w:rsidR="00B53B66" w:rsidRPr="00B53B66" w:rsidRDefault="00B53B66" w:rsidP="00B53B66">
      <w:pPr>
        <w:pStyle w:val="a7"/>
        <w:jc w:val="center"/>
        <w:rPr>
          <w:rFonts w:ascii="Times New Roman" w:hAnsi="Times New Roman" w:cs="Times New Roman"/>
          <w:sz w:val="24"/>
          <w:szCs w:val="24"/>
        </w:rPr>
      </w:pPr>
      <w:r>
        <w:rPr>
          <w:rFonts w:ascii="Times New Roman" w:hAnsi="Times New Roman" w:cs="Times New Roman"/>
          <w:sz w:val="24"/>
          <w:szCs w:val="24"/>
        </w:rPr>
        <w:t xml:space="preserve">(с изм., </w:t>
      </w:r>
      <w:proofErr w:type="gramStart"/>
      <w:r>
        <w:rPr>
          <w:rFonts w:ascii="Times New Roman" w:hAnsi="Times New Roman" w:cs="Times New Roman"/>
          <w:sz w:val="24"/>
          <w:szCs w:val="24"/>
        </w:rPr>
        <w:t>внесенными</w:t>
      </w:r>
      <w:proofErr w:type="gramEnd"/>
      <w:r>
        <w:rPr>
          <w:rFonts w:ascii="Times New Roman" w:hAnsi="Times New Roman" w:cs="Times New Roman"/>
          <w:sz w:val="24"/>
          <w:szCs w:val="24"/>
        </w:rPr>
        <w:t xml:space="preserve"> приказом Управления Судебного департамента в Челябинской области  </w:t>
      </w:r>
      <w:r w:rsidRPr="00237256">
        <w:rPr>
          <w:rFonts w:ascii="Times New Roman" w:hAnsi="Times New Roman" w:cs="Times New Roman"/>
          <w:color w:val="000000"/>
          <w:sz w:val="24"/>
          <w:szCs w:val="24"/>
          <w:shd w:val="clear" w:color="auto" w:fill="FFFFFF"/>
        </w:rPr>
        <w:t xml:space="preserve">от </w:t>
      </w:r>
      <w:r>
        <w:rPr>
          <w:rFonts w:ascii="Times New Roman" w:hAnsi="Times New Roman" w:cs="Times New Roman"/>
          <w:color w:val="000000"/>
          <w:sz w:val="24"/>
          <w:szCs w:val="24"/>
          <w:shd w:val="clear" w:color="auto" w:fill="FFFFFF"/>
        </w:rPr>
        <w:t>28.08.</w:t>
      </w:r>
      <w:r w:rsidRPr="00237256">
        <w:rPr>
          <w:rFonts w:ascii="Times New Roman" w:hAnsi="Times New Roman" w:cs="Times New Roman"/>
          <w:color w:val="000000"/>
          <w:sz w:val="24"/>
          <w:szCs w:val="24"/>
          <w:shd w:val="clear" w:color="auto" w:fill="FFFFFF"/>
        </w:rPr>
        <w:t>20</w:t>
      </w:r>
      <w:r>
        <w:rPr>
          <w:rFonts w:ascii="Times New Roman" w:hAnsi="Times New Roman" w:cs="Times New Roman"/>
          <w:color w:val="000000"/>
          <w:sz w:val="24"/>
          <w:szCs w:val="24"/>
          <w:shd w:val="clear" w:color="auto" w:fill="FFFFFF"/>
        </w:rPr>
        <w:t>24</w:t>
      </w:r>
      <w:r w:rsidRPr="00237256">
        <w:rPr>
          <w:rFonts w:ascii="Times New Roman" w:hAnsi="Times New Roman" w:cs="Times New Roman"/>
          <w:color w:val="000000"/>
          <w:sz w:val="24"/>
          <w:szCs w:val="24"/>
          <w:shd w:val="clear" w:color="auto" w:fill="FFFFFF"/>
        </w:rPr>
        <w:t xml:space="preserve"> г. № 1</w:t>
      </w:r>
      <w:r>
        <w:rPr>
          <w:rFonts w:ascii="Times New Roman" w:hAnsi="Times New Roman" w:cs="Times New Roman"/>
          <w:color w:val="000000"/>
          <w:sz w:val="24"/>
          <w:szCs w:val="24"/>
          <w:shd w:val="clear" w:color="auto" w:fill="FFFFFF"/>
        </w:rPr>
        <w:t>64</w:t>
      </w:r>
      <w:r w:rsidRPr="0023725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237256">
        <w:rPr>
          <w:rFonts w:ascii="Times New Roman" w:hAnsi="Times New Roman" w:cs="Times New Roman"/>
          <w:color w:val="000000"/>
          <w:sz w:val="24"/>
          <w:szCs w:val="24"/>
          <w:shd w:val="clear" w:color="auto" w:fill="FFFFFF"/>
        </w:rPr>
        <w:t xml:space="preserve"> о</w:t>
      </w:r>
      <w:r>
        <w:rPr>
          <w:rFonts w:ascii="Times New Roman" w:hAnsi="Times New Roman" w:cs="Times New Roman"/>
          <w:color w:val="000000"/>
          <w:sz w:val="24"/>
          <w:szCs w:val="24"/>
          <w:shd w:val="clear" w:color="auto" w:fill="FFFFFF"/>
        </w:rPr>
        <w:t>)</w:t>
      </w:r>
    </w:p>
    <w:p w:rsidR="001323EA" w:rsidRDefault="001323EA" w:rsidP="001323EA">
      <w:pPr>
        <w:tabs>
          <w:tab w:val="left" w:pos="567"/>
          <w:tab w:val="left" w:pos="2127"/>
          <w:tab w:val="left" w:pos="7230"/>
          <w:tab w:val="left" w:pos="8222"/>
        </w:tabs>
        <w:jc w:val="right"/>
        <w:rPr>
          <w:sz w:val="16"/>
          <w:szCs w:val="16"/>
          <w:u w:val="single"/>
        </w:rPr>
      </w:pPr>
    </w:p>
    <w:p w:rsidR="001323EA" w:rsidRDefault="001323EA" w:rsidP="001323EA">
      <w:pPr>
        <w:pStyle w:val="a7"/>
        <w:jc w:val="both"/>
        <w:rPr>
          <w:b/>
          <w:sz w:val="28"/>
        </w:rPr>
      </w:pPr>
    </w:p>
    <w:p w:rsidR="001323EA" w:rsidRDefault="001323EA" w:rsidP="001323EA">
      <w:pPr>
        <w:pStyle w:val="a7"/>
        <w:jc w:val="both"/>
        <w:rPr>
          <w:b/>
          <w:sz w:val="28"/>
        </w:rPr>
      </w:pPr>
    </w:p>
    <w:p w:rsidR="001323EA" w:rsidRDefault="001C2916" w:rsidP="00680E44">
      <w:pPr>
        <w:pStyle w:val="a7"/>
        <w:ind w:firstLine="708"/>
        <w:jc w:val="both"/>
        <w:rPr>
          <w:rStyle w:val="23pt"/>
          <w:sz w:val="28"/>
          <w:szCs w:val="28"/>
        </w:rPr>
      </w:pPr>
      <w:r w:rsidRPr="001C2916">
        <w:rPr>
          <w:rFonts w:ascii="Times New Roman" w:hAnsi="Times New Roman" w:cs="Times New Roman"/>
          <w:sz w:val="28"/>
          <w:szCs w:val="28"/>
        </w:rPr>
        <w:t>На основании приказа Судебного департамента при Верховном Суде Российской Федерации от 15 марта 2021 № 44 «Об организации работы «телефона доверия» по вопросам противодействия коррупции Судебного департамента при Верховном Суде Российской Федерации»,</w:t>
      </w:r>
      <w:r>
        <w:rPr>
          <w:rFonts w:ascii="Times New Roman" w:hAnsi="Times New Roman" w:cs="Times New Roman"/>
          <w:sz w:val="28"/>
          <w:szCs w:val="28"/>
        </w:rPr>
        <w:t xml:space="preserve"> а также в</w:t>
      </w:r>
      <w:r w:rsidR="00680E44" w:rsidRPr="00680E44">
        <w:rPr>
          <w:rFonts w:ascii="Times New Roman" w:hAnsi="Times New Roman" w:cs="Times New Roman"/>
          <w:sz w:val="28"/>
          <w:szCs w:val="28"/>
        </w:rPr>
        <w:t xml:space="preserve"> целях реализации антикоррупционных мероприятий, проводимых </w:t>
      </w:r>
      <w:r w:rsidR="00A60CA5">
        <w:rPr>
          <w:rFonts w:ascii="Times New Roman" w:hAnsi="Times New Roman" w:cs="Times New Roman"/>
          <w:sz w:val="28"/>
          <w:szCs w:val="28"/>
        </w:rPr>
        <w:t xml:space="preserve">Управлением </w:t>
      </w:r>
      <w:r w:rsidR="00680E44" w:rsidRPr="00680E44">
        <w:rPr>
          <w:rFonts w:ascii="Times New Roman" w:hAnsi="Times New Roman" w:cs="Times New Roman"/>
          <w:sz w:val="28"/>
          <w:szCs w:val="28"/>
        </w:rPr>
        <w:t>Судебн</w:t>
      </w:r>
      <w:r w:rsidR="00A60CA5">
        <w:rPr>
          <w:rFonts w:ascii="Times New Roman" w:hAnsi="Times New Roman" w:cs="Times New Roman"/>
          <w:sz w:val="28"/>
          <w:szCs w:val="28"/>
        </w:rPr>
        <w:t>ого</w:t>
      </w:r>
      <w:r w:rsidR="00680E44" w:rsidRPr="00680E44">
        <w:rPr>
          <w:rFonts w:ascii="Times New Roman" w:hAnsi="Times New Roman" w:cs="Times New Roman"/>
          <w:sz w:val="28"/>
          <w:szCs w:val="28"/>
        </w:rPr>
        <w:t xml:space="preserve"> департамент</w:t>
      </w:r>
      <w:r w:rsidR="00ED3330">
        <w:rPr>
          <w:rFonts w:ascii="Times New Roman" w:hAnsi="Times New Roman" w:cs="Times New Roman"/>
          <w:sz w:val="28"/>
          <w:szCs w:val="28"/>
        </w:rPr>
        <w:t>а</w:t>
      </w:r>
      <w:r w:rsidR="00680E44" w:rsidRPr="00680E44">
        <w:rPr>
          <w:rFonts w:ascii="Times New Roman" w:hAnsi="Times New Roman" w:cs="Times New Roman"/>
          <w:sz w:val="28"/>
          <w:szCs w:val="28"/>
        </w:rPr>
        <w:t xml:space="preserve"> </w:t>
      </w:r>
      <w:r w:rsidR="00A60CA5">
        <w:rPr>
          <w:rFonts w:ascii="Times New Roman" w:hAnsi="Times New Roman" w:cs="Times New Roman"/>
          <w:sz w:val="28"/>
          <w:szCs w:val="28"/>
        </w:rPr>
        <w:t>в Челябинской области</w:t>
      </w:r>
      <w:r w:rsidR="00680E44" w:rsidRPr="00680E44">
        <w:rPr>
          <w:rFonts w:ascii="Times New Roman" w:hAnsi="Times New Roman" w:cs="Times New Roman"/>
          <w:sz w:val="28"/>
          <w:szCs w:val="28"/>
        </w:rPr>
        <w:t xml:space="preserve">, повышения эффективности обеспечения соблюдения федеральными государственными гражданскими служащими и работниками федеральных судов общей юрисдикции, запретов, ограничений, обязательств и правил служебного поведения, формирования в обществе нетерпимости к коррупционному поведению </w:t>
      </w:r>
      <w:r w:rsidR="00680E44" w:rsidRPr="00680E44">
        <w:rPr>
          <w:rStyle w:val="23pt"/>
          <w:sz w:val="28"/>
          <w:szCs w:val="28"/>
        </w:rPr>
        <w:t>ПРИКАЗЫВАЮ:</w:t>
      </w:r>
    </w:p>
    <w:p w:rsidR="00680E44" w:rsidRDefault="00680E44" w:rsidP="00680E44">
      <w:pPr>
        <w:pStyle w:val="a7"/>
        <w:ind w:firstLine="708"/>
        <w:jc w:val="both"/>
        <w:rPr>
          <w:rFonts w:ascii="Times New Roman" w:hAnsi="Times New Roman" w:cs="Times New Roman"/>
          <w:sz w:val="28"/>
          <w:szCs w:val="28"/>
        </w:rPr>
      </w:pPr>
    </w:p>
    <w:p w:rsidR="00680E44" w:rsidRPr="00FA0DB2" w:rsidRDefault="00680E44" w:rsidP="00680E44">
      <w:pPr>
        <w:pStyle w:val="a7"/>
        <w:ind w:firstLine="708"/>
        <w:jc w:val="both"/>
        <w:rPr>
          <w:rFonts w:ascii="Times New Roman" w:hAnsi="Times New Roman" w:cs="Times New Roman"/>
          <w:sz w:val="28"/>
          <w:szCs w:val="28"/>
        </w:rPr>
      </w:pPr>
      <w:r w:rsidRPr="00680E44">
        <w:rPr>
          <w:rFonts w:ascii="Times New Roman" w:hAnsi="Times New Roman" w:cs="Times New Roman"/>
          <w:sz w:val="28"/>
          <w:szCs w:val="28"/>
        </w:rPr>
        <w:t xml:space="preserve">1. Утвердить прилагаемый к настоящему приказу Порядок работы «телефона доверия» </w:t>
      </w:r>
      <w:r w:rsidR="0012350B">
        <w:rPr>
          <w:rFonts w:ascii="Times New Roman" w:hAnsi="Times New Roman" w:cs="Times New Roman"/>
          <w:sz w:val="28"/>
          <w:szCs w:val="28"/>
        </w:rPr>
        <w:t xml:space="preserve">по вопросам противодействия коррупции </w:t>
      </w:r>
      <w:r w:rsidRPr="00680E44">
        <w:rPr>
          <w:rFonts w:ascii="Times New Roman" w:hAnsi="Times New Roman" w:cs="Times New Roman"/>
          <w:sz w:val="28"/>
          <w:szCs w:val="28"/>
        </w:rPr>
        <w:t>Управления Судебного департамента в Челябинской области (далее - Порядок).</w:t>
      </w:r>
    </w:p>
    <w:p w:rsidR="00FA0DB2" w:rsidRPr="00FA0DB2" w:rsidRDefault="00FA0DB2" w:rsidP="00680E44">
      <w:pPr>
        <w:pStyle w:val="a7"/>
        <w:ind w:firstLine="708"/>
        <w:jc w:val="both"/>
        <w:rPr>
          <w:rFonts w:ascii="Times New Roman" w:hAnsi="Times New Roman" w:cs="Times New Roman"/>
          <w:sz w:val="28"/>
          <w:szCs w:val="28"/>
        </w:rPr>
      </w:pPr>
      <w:r w:rsidRPr="00FA0DB2">
        <w:rPr>
          <w:rFonts w:ascii="Times New Roman" w:hAnsi="Times New Roman" w:cs="Times New Roman"/>
          <w:sz w:val="28"/>
          <w:szCs w:val="28"/>
        </w:rPr>
        <w:t>2</w:t>
      </w:r>
      <w:r>
        <w:rPr>
          <w:rFonts w:ascii="Times New Roman" w:hAnsi="Times New Roman" w:cs="Times New Roman"/>
          <w:sz w:val="28"/>
          <w:szCs w:val="28"/>
        </w:rPr>
        <w:t xml:space="preserve">. </w:t>
      </w:r>
      <w:r w:rsidRPr="00FA0DB2">
        <w:rPr>
          <w:rFonts w:ascii="Times New Roman" w:hAnsi="Times New Roman" w:cs="Times New Roman"/>
          <w:sz w:val="28"/>
          <w:szCs w:val="28"/>
        </w:rPr>
        <w:t xml:space="preserve">Считать утратившим силу </w:t>
      </w:r>
      <w:r w:rsidRPr="00BB16A5">
        <w:rPr>
          <w:rFonts w:ascii="Times New Roman" w:hAnsi="Times New Roman" w:cs="Times New Roman"/>
          <w:sz w:val="28"/>
          <w:szCs w:val="28"/>
        </w:rPr>
        <w:t xml:space="preserve">приказ </w:t>
      </w:r>
      <w:r w:rsidRPr="00A6795B">
        <w:rPr>
          <w:rFonts w:ascii="Times New Roman" w:hAnsi="Times New Roman" w:cs="Times New Roman"/>
          <w:sz w:val="28"/>
          <w:szCs w:val="28"/>
        </w:rPr>
        <w:t xml:space="preserve">от </w:t>
      </w:r>
      <w:r w:rsidR="00A6795B" w:rsidRPr="00A6795B">
        <w:rPr>
          <w:rFonts w:ascii="Times New Roman" w:hAnsi="Times New Roman" w:cs="Times New Roman"/>
          <w:sz w:val="28"/>
          <w:szCs w:val="28"/>
        </w:rPr>
        <w:t>15</w:t>
      </w:r>
      <w:r w:rsidRPr="00A6795B">
        <w:rPr>
          <w:rFonts w:ascii="Times New Roman" w:hAnsi="Times New Roman" w:cs="Times New Roman"/>
          <w:sz w:val="28"/>
          <w:szCs w:val="28"/>
        </w:rPr>
        <w:t>.</w:t>
      </w:r>
      <w:r w:rsidR="00A6795B" w:rsidRPr="00A6795B">
        <w:rPr>
          <w:rFonts w:ascii="Times New Roman" w:hAnsi="Times New Roman" w:cs="Times New Roman"/>
          <w:sz w:val="28"/>
          <w:szCs w:val="28"/>
        </w:rPr>
        <w:t>11</w:t>
      </w:r>
      <w:r w:rsidRPr="00A6795B">
        <w:rPr>
          <w:rFonts w:ascii="Times New Roman" w:hAnsi="Times New Roman" w:cs="Times New Roman"/>
          <w:sz w:val="28"/>
          <w:szCs w:val="28"/>
        </w:rPr>
        <w:t>.20</w:t>
      </w:r>
      <w:r w:rsidR="00A6795B" w:rsidRPr="00A6795B">
        <w:rPr>
          <w:rFonts w:ascii="Times New Roman" w:hAnsi="Times New Roman" w:cs="Times New Roman"/>
          <w:sz w:val="28"/>
          <w:szCs w:val="28"/>
        </w:rPr>
        <w:t>22</w:t>
      </w:r>
      <w:r w:rsidRPr="00A6795B">
        <w:rPr>
          <w:rFonts w:ascii="Times New Roman" w:hAnsi="Times New Roman" w:cs="Times New Roman"/>
          <w:sz w:val="28"/>
          <w:szCs w:val="28"/>
        </w:rPr>
        <w:t xml:space="preserve"> № </w:t>
      </w:r>
      <w:r w:rsidR="00A6795B" w:rsidRPr="00A6795B">
        <w:rPr>
          <w:rFonts w:ascii="Times New Roman" w:hAnsi="Times New Roman" w:cs="Times New Roman"/>
          <w:sz w:val="28"/>
          <w:szCs w:val="28"/>
        </w:rPr>
        <w:t>161</w:t>
      </w:r>
      <w:r w:rsidRPr="00A6795B">
        <w:rPr>
          <w:rFonts w:ascii="Times New Roman" w:hAnsi="Times New Roman" w:cs="Times New Roman"/>
          <w:sz w:val="28"/>
          <w:szCs w:val="28"/>
        </w:rPr>
        <w:t>-о</w:t>
      </w:r>
      <w:r w:rsidRPr="00FA0DB2">
        <w:rPr>
          <w:rFonts w:ascii="Times New Roman" w:hAnsi="Times New Roman" w:cs="Times New Roman"/>
          <w:sz w:val="28"/>
          <w:szCs w:val="28"/>
        </w:rPr>
        <w:t xml:space="preserve"> «</w:t>
      </w:r>
      <w:r w:rsidR="00A6795B" w:rsidRPr="00A6795B">
        <w:rPr>
          <w:rFonts w:ascii="Times New Roman" w:hAnsi="Times New Roman" w:cs="Times New Roman"/>
          <w:color w:val="000000"/>
          <w:sz w:val="28"/>
          <w:szCs w:val="28"/>
          <w:shd w:val="clear" w:color="auto" w:fill="FFFFFF"/>
        </w:rPr>
        <w:t>Об организации работы «телефона доверия» по вопросам противодействия коррупции Управления Судебного департамента в Челябинской области</w:t>
      </w:r>
      <w:r w:rsidRPr="00FA0DB2">
        <w:rPr>
          <w:rFonts w:ascii="Times New Roman" w:hAnsi="Times New Roman" w:cs="Times New Roman"/>
          <w:sz w:val="28"/>
          <w:szCs w:val="28"/>
        </w:rPr>
        <w:t>»</w:t>
      </w:r>
    </w:p>
    <w:p w:rsidR="002812A3" w:rsidRPr="002812A3" w:rsidRDefault="00FA0DB2" w:rsidP="002812A3">
      <w:pPr>
        <w:widowControl w:val="0"/>
        <w:tabs>
          <w:tab w:val="left" w:pos="993"/>
        </w:tabs>
        <w:ind w:firstLine="709"/>
        <w:jc w:val="both"/>
        <w:rPr>
          <w:spacing w:val="-2"/>
          <w:sz w:val="28"/>
          <w:szCs w:val="28"/>
        </w:rPr>
      </w:pPr>
      <w:r>
        <w:rPr>
          <w:sz w:val="28"/>
          <w:szCs w:val="28"/>
        </w:rPr>
        <w:t>3</w:t>
      </w:r>
      <w:r w:rsidR="002812A3" w:rsidRPr="002812A3">
        <w:rPr>
          <w:sz w:val="28"/>
          <w:szCs w:val="28"/>
        </w:rPr>
        <w:t>.</w:t>
      </w:r>
      <w:r w:rsidR="002812A3" w:rsidRPr="002812A3">
        <w:rPr>
          <w:spacing w:val="-2"/>
          <w:sz w:val="28"/>
          <w:szCs w:val="28"/>
        </w:rPr>
        <w:t xml:space="preserve"> Отделу </w:t>
      </w:r>
      <w:r w:rsidR="002D5B64">
        <w:rPr>
          <w:spacing w:val="-2"/>
          <w:sz w:val="28"/>
          <w:szCs w:val="28"/>
        </w:rPr>
        <w:t xml:space="preserve">организации контроля и </w:t>
      </w:r>
      <w:r w:rsidR="002812A3" w:rsidRPr="002812A3">
        <w:rPr>
          <w:spacing w:val="-2"/>
          <w:sz w:val="28"/>
          <w:szCs w:val="28"/>
        </w:rPr>
        <w:t>противодействия коррупции:</w:t>
      </w:r>
    </w:p>
    <w:p w:rsidR="002812A3" w:rsidRPr="002812A3" w:rsidRDefault="00FA0DB2" w:rsidP="002812A3">
      <w:pPr>
        <w:widowControl w:val="0"/>
        <w:ind w:firstLine="709"/>
        <w:jc w:val="both"/>
        <w:rPr>
          <w:spacing w:val="-2"/>
          <w:sz w:val="28"/>
          <w:szCs w:val="28"/>
        </w:rPr>
      </w:pPr>
      <w:r>
        <w:rPr>
          <w:spacing w:val="-6"/>
          <w:sz w:val="28"/>
          <w:szCs w:val="28"/>
        </w:rPr>
        <w:t>3</w:t>
      </w:r>
      <w:r w:rsidR="002812A3" w:rsidRPr="002812A3">
        <w:rPr>
          <w:spacing w:val="-6"/>
          <w:sz w:val="28"/>
          <w:szCs w:val="28"/>
        </w:rPr>
        <w:t xml:space="preserve">.1. </w:t>
      </w:r>
      <w:proofErr w:type="gramStart"/>
      <w:r w:rsidR="002812A3" w:rsidRPr="002812A3">
        <w:rPr>
          <w:spacing w:val="-2"/>
          <w:sz w:val="28"/>
          <w:szCs w:val="28"/>
        </w:rPr>
        <w:t>Разместить</w:t>
      </w:r>
      <w:proofErr w:type="gramEnd"/>
      <w:r w:rsidR="002812A3" w:rsidRPr="002812A3">
        <w:rPr>
          <w:spacing w:val="-2"/>
          <w:sz w:val="28"/>
          <w:szCs w:val="28"/>
        </w:rPr>
        <w:t xml:space="preserve"> настоящий приказ и утверж</w:t>
      </w:r>
      <w:r w:rsidR="00D74553">
        <w:rPr>
          <w:spacing w:val="-2"/>
          <w:sz w:val="28"/>
          <w:szCs w:val="28"/>
        </w:rPr>
        <w:t>дённый им Порядок на официальн</w:t>
      </w:r>
      <w:r w:rsidR="00D31BCC">
        <w:rPr>
          <w:spacing w:val="-2"/>
          <w:sz w:val="28"/>
          <w:szCs w:val="28"/>
        </w:rPr>
        <w:t>ом</w:t>
      </w:r>
      <w:r w:rsidR="00D74553">
        <w:rPr>
          <w:spacing w:val="-2"/>
          <w:sz w:val="28"/>
          <w:szCs w:val="28"/>
        </w:rPr>
        <w:t xml:space="preserve"> сайт</w:t>
      </w:r>
      <w:r w:rsidR="00D31BCC">
        <w:rPr>
          <w:spacing w:val="-2"/>
          <w:sz w:val="28"/>
          <w:szCs w:val="28"/>
        </w:rPr>
        <w:t>е</w:t>
      </w:r>
      <w:r w:rsidR="002812A3" w:rsidRPr="002812A3">
        <w:rPr>
          <w:spacing w:val="-2"/>
          <w:sz w:val="28"/>
          <w:szCs w:val="28"/>
        </w:rPr>
        <w:t xml:space="preserve"> Управления в разделе «Противодействие коррупции» – </w:t>
      </w:r>
      <w:r w:rsidR="002812A3" w:rsidRPr="002812A3">
        <w:rPr>
          <w:spacing w:val="-2"/>
          <w:sz w:val="28"/>
          <w:szCs w:val="28"/>
        </w:rPr>
        <w:lastRenderedPageBreak/>
        <w:t>«Нормативные правовые и иные акты в сфере противодействия коррупции».</w:t>
      </w:r>
    </w:p>
    <w:p w:rsidR="002812A3" w:rsidRPr="002812A3" w:rsidRDefault="00FA0DB2" w:rsidP="002812A3">
      <w:pPr>
        <w:ind w:firstLine="709"/>
        <w:jc w:val="both"/>
        <w:rPr>
          <w:spacing w:val="-2"/>
          <w:sz w:val="28"/>
          <w:szCs w:val="28"/>
        </w:rPr>
      </w:pPr>
      <w:r>
        <w:rPr>
          <w:spacing w:val="-2"/>
          <w:sz w:val="28"/>
          <w:szCs w:val="28"/>
        </w:rPr>
        <w:t>3</w:t>
      </w:r>
      <w:r w:rsidR="002812A3" w:rsidRPr="002812A3">
        <w:rPr>
          <w:spacing w:val="-2"/>
          <w:sz w:val="28"/>
          <w:szCs w:val="28"/>
        </w:rPr>
        <w:t xml:space="preserve">.2. </w:t>
      </w:r>
      <w:proofErr w:type="gramStart"/>
      <w:r w:rsidR="002812A3" w:rsidRPr="002812A3">
        <w:rPr>
          <w:spacing w:val="-2"/>
          <w:sz w:val="28"/>
          <w:szCs w:val="28"/>
        </w:rPr>
        <w:t>Разместить информацию</w:t>
      </w:r>
      <w:proofErr w:type="gramEnd"/>
      <w:r w:rsidR="002812A3" w:rsidRPr="002812A3">
        <w:rPr>
          <w:spacing w:val="-2"/>
          <w:sz w:val="28"/>
          <w:szCs w:val="28"/>
        </w:rPr>
        <w:t xml:space="preserve"> о функционировании «телефона доверия», целях его создания, правилах приёма обращений на официальн</w:t>
      </w:r>
      <w:r w:rsidR="00D31BCC">
        <w:rPr>
          <w:spacing w:val="-2"/>
          <w:sz w:val="28"/>
          <w:szCs w:val="28"/>
        </w:rPr>
        <w:t>ом</w:t>
      </w:r>
      <w:r w:rsidR="002812A3" w:rsidRPr="002812A3">
        <w:rPr>
          <w:spacing w:val="-2"/>
          <w:sz w:val="28"/>
          <w:szCs w:val="28"/>
        </w:rPr>
        <w:t xml:space="preserve"> сайт</w:t>
      </w:r>
      <w:r w:rsidR="00D31BCC">
        <w:rPr>
          <w:spacing w:val="-2"/>
          <w:sz w:val="28"/>
          <w:szCs w:val="28"/>
        </w:rPr>
        <w:t>е</w:t>
      </w:r>
      <w:r w:rsidR="002812A3" w:rsidRPr="002812A3">
        <w:rPr>
          <w:spacing w:val="-2"/>
          <w:sz w:val="28"/>
          <w:szCs w:val="28"/>
        </w:rPr>
        <w:t xml:space="preserve"> Управления</w:t>
      </w:r>
      <w:r w:rsidR="00D74553" w:rsidRPr="002812A3">
        <w:rPr>
          <w:spacing w:val="-2"/>
          <w:sz w:val="28"/>
          <w:szCs w:val="28"/>
        </w:rPr>
        <w:t xml:space="preserve"> </w:t>
      </w:r>
      <w:r w:rsidR="002812A3" w:rsidRPr="002812A3">
        <w:rPr>
          <w:spacing w:val="-2"/>
          <w:sz w:val="28"/>
          <w:szCs w:val="28"/>
        </w:rPr>
        <w:t>в разделе «Противодействие коррупции» – «Обратная связь для сообщений о фактах коррупции».</w:t>
      </w:r>
    </w:p>
    <w:p w:rsidR="002812A3" w:rsidRPr="002812A3" w:rsidRDefault="00FA0DB2" w:rsidP="002812A3">
      <w:pPr>
        <w:ind w:firstLine="709"/>
        <w:jc w:val="both"/>
        <w:rPr>
          <w:spacing w:val="-2"/>
          <w:sz w:val="28"/>
          <w:szCs w:val="28"/>
        </w:rPr>
      </w:pPr>
      <w:r>
        <w:rPr>
          <w:spacing w:val="-2"/>
          <w:sz w:val="28"/>
          <w:szCs w:val="28"/>
        </w:rPr>
        <w:t>3</w:t>
      </w:r>
      <w:r w:rsidR="002812A3" w:rsidRPr="002812A3">
        <w:rPr>
          <w:spacing w:val="-2"/>
          <w:sz w:val="28"/>
          <w:szCs w:val="28"/>
        </w:rPr>
        <w:t xml:space="preserve">.3. </w:t>
      </w:r>
      <w:proofErr w:type="gramStart"/>
      <w:r w:rsidR="00D74553">
        <w:rPr>
          <w:spacing w:val="-2"/>
          <w:sz w:val="28"/>
          <w:szCs w:val="28"/>
        </w:rPr>
        <w:t>Завести и о</w:t>
      </w:r>
      <w:r w:rsidR="002812A3" w:rsidRPr="002812A3">
        <w:rPr>
          <w:spacing w:val="-2"/>
          <w:sz w:val="28"/>
          <w:szCs w:val="28"/>
        </w:rPr>
        <w:t>беспечить</w:t>
      </w:r>
      <w:proofErr w:type="gramEnd"/>
      <w:r w:rsidR="002812A3" w:rsidRPr="002812A3">
        <w:rPr>
          <w:spacing w:val="-2"/>
          <w:sz w:val="28"/>
          <w:szCs w:val="28"/>
        </w:rPr>
        <w:t xml:space="preserve"> ведение Журнала регистрации обращений граждан и организаций, поступивших по «телефону доверия».</w:t>
      </w:r>
    </w:p>
    <w:p w:rsidR="00680E44" w:rsidRDefault="00FA0DB2" w:rsidP="001323EA">
      <w:pPr>
        <w:pStyle w:val="a7"/>
        <w:ind w:firstLine="708"/>
        <w:jc w:val="both"/>
        <w:rPr>
          <w:rFonts w:ascii="Times New Roman" w:hAnsi="Times New Roman" w:cs="Times New Roman"/>
          <w:sz w:val="28"/>
        </w:rPr>
      </w:pPr>
      <w:r>
        <w:rPr>
          <w:rFonts w:ascii="Times New Roman" w:hAnsi="Times New Roman" w:cs="Times New Roman"/>
          <w:sz w:val="28"/>
        </w:rPr>
        <w:t>4</w:t>
      </w:r>
      <w:r w:rsidR="00680E44">
        <w:rPr>
          <w:rFonts w:ascii="Times New Roman" w:hAnsi="Times New Roman" w:cs="Times New Roman"/>
          <w:sz w:val="28"/>
        </w:rPr>
        <w:t>. Настоящий приказ вступает в силу со дня его подписания.</w:t>
      </w:r>
    </w:p>
    <w:p w:rsidR="001323EA" w:rsidRDefault="00FA0DB2" w:rsidP="001323EA">
      <w:pPr>
        <w:pStyle w:val="a7"/>
        <w:ind w:firstLine="708"/>
        <w:jc w:val="both"/>
        <w:rPr>
          <w:rFonts w:ascii="Times New Roman" w:hAnsi="Times New Roman"/>
          <w:sz w:val="28"/>
          <w:szCs w:val="28"/>
        </w:rPr>
      </w:pPr>
      <w:r>
        <w:rPr>
          <w:rFonts w:ascii="Times New Roman" w:hAnsi="Times New Roman" w:cs="Times New Roman"/>
          <w:sz w:val="28"/>
        </w:rPr>
        <w:t>5</w:t>
      </w:r>
      <w:r w:rsidR="001323EA" w:rsidRPr="00B16984">
        <w:rPr>
          <w:rFonts w:ascii="Times New Roman" w:hAnsi="Times New Roman" w:cs="Times New Roman"/>
          <w:sz w:val="28"/>
        </w:rPr>
        <w:t xml:space="preserve">. </w:t>
      </w:r>
      <w:r w:rsidR="001323EA" w:rsidRPr="00B16984">
        <w:rPr>
          <w:rFonts w:ascii="Times New Roman" w:hAnsi="Times New Roman" w:cs="Times New Roman"/>
          <w:sz w:val="28"/>
          <w:szCs w:val="28"/>
        </w:rPr>
        <w:t xml:space="preserve"> </w:t>
      </w:r>
      <w:proofErr w:type="gramStart"/>
      <w:r w:rsidR="001323EA" w:rsidRPr="00B16984">
        <w:rPr>
          <w:rFonts w:ascii="Times New Roman" w:hAnsi="Times New Roman" w:cs="Times New Roman"/>
          <w:sz w:val="28"/>
          <w:szCs w:val="28"/>
        </w:rPr>
        <w:t>Контроль</w:t>
      </w:r>
      <w:r w:rsidR="001323EA">
        <w:rPr>
          <w:rFonts w:ascii="Times New Roman" w:hAnsi="Times New Roman" w:cs="Times New Roman"/>
          <w:sz w:val="28"/>
          <w:szCs w:val="28"/>
        </w:rPr>
        <w:t xml:space="preserve"> за</w:t>
      </w:r>
      <w:proofErr w:type="gramEnd"/>
      <w:r w:rsidR="001323EA">
        <w:rPr>
          <w:rFonts w:ascii="Times New Roman" w:hAnsi="Times New Roman" w:cs="Times New Roman"/>
          <w:sz w:val="28"/>
          <w:szCs w:val="28"/>
        </w:rPr>
        <w:t xml:space="preserve"> исполнением настоящего приказа возложить на  заместителя начальника Управления – начальника отдела организации контроля и противодействия коррупции </w:t>
      </w:r>
      <w:proofErr w:type="spellStart"/>
      <w:r w:rsidR="001323EA">
        <w:rPr>
          <w:rFonts w:ascii="Times New Roman" w:hAnsi="Times New Roman" w:cs="Times New Roman"/>
          <w:sz w:val="28"/>
          <w:szCs w:val="28"/>
        </w:rPr>
        <w:t>Стройкина</w:t>
      </w:r>
      <w:proofErr w:type="spellEnd"/>
      <w:r w:rsidR="001323EA">
        <w:rPr>
          <w:rFonts w:ascii="Times New Roman" w:hAnsi="Times New Roman" w:cs="Times New Roman"/>
          <w:sz w:val="28"/>
          <w:szCs w:val="28"/>
        </w:rPr>
        <w:t xml:space="preserve"> И.В.</w:t>
      </w:r>
    </w:p>
    <w:p w:rsidR="001323EA" w:rsidRDefault="001323EA" w:rsidP="001323EA">
      <w:pPr>
        <w:pStyle w:val="a7"/>
        <w:rPr>
          <w:rFonts w:ascii="Times New Roman" w:hAnsi="Times New Roman"/>
          <w:sz w:val="28"/>
        </w:rPr>
      </w:pPr>
    </w:p>
    <w:p w:rsidR="001323EA" w:rsidRDefault="001323EA" w:rsidP="001323EA">
      <w:pPr>
        <w:pStyle w:val="a7"/>
        <w:rPr>
          <w:rFonts w:ascii="Times New Roman" w:hAnsi="Times New Roman"/>
          <w:sz w:val="28"/>
        </w:rPr>
      </w:pPr>
    </w:p>
    <w:p w:rsidR="00C93295" w:rsidRDefault="00C93295" w:rsidP="001323EA">
      <w:pPr>
        <w:pStyle w:val="a7"/>
        <w:rPr>
          <w:rFonts w:ascii="Times New Roman" w:hAnsi="Times New Roman"/>
          <w:sz w:val="28"/>
        </w:rPr>
      </w:pPr>
    </w:p>
    <w:p w:rsidR="00D527CD" w:rsidRDefault="00B42738" w:rsidP="00D527CD">
      <w:pPr>
        <w:pStyle w:val="a7"/>
        <w:tabs>
          <w:tab w:val="left" w:pos="7513"/>
        </w:tabs>
        <w:rPr>
          <w:rFonts w:ascii="Times New Roman" w:hAnsi="Times New Roman"/>
          <w:sz w:val="28"/>
        </w:rPr>
      </w:pPr>
      <w:proofErr w:type="spellStart"/>
      <w:r>
        <w:rPr>
          <w:rFonts w:ascii="Times New Roman" w:hAnsi="Times New Roman"/>
          <w:sz w:val="28"/>
        </w:rPr>
        <w:t>Врио</w:t>
      </w:r>
      <w:proofErr w:type="spellEnd"/>
      <w:r>
        <w:rPr>
          <w:rFonts w:ascii="Times New Roman" w:hAnsi="Times New Roman"/>
          <w:sz w:val="28"/>
        </w:rPr>
        <w:t xml:space="preserve"> н</w:t>
      </w:r>
      <w:r w:rsidR="001323EA">
        <w:rPr>
          <w:rFonts w:ascii="Times New Roman" w:hAnsi="Times New Roman"/>
          <w:sz w:val="28"/>
        </w:rPr>
        <w:t>ачальник</w:t>
      </w:r>
      <w:r>
        <w:rPr>
          <w:rFonts w:ascii="Times New Roman" w:hAnsi="Times New Roman"/>
          <w:sz w:val="28"/>
        </w:rPr>
        <w:t>а</w:t>
      </w:r>
      <w:r w:rsidR="001323EA">
        <w:rPr>
          <w:rFonts w:ascii="Times New Roman" w:hAnsi="Times New Roman"/>
          <w:sz w:val="28"/>
        </w:rPr>
        <w:t xml:space="preserve"> Управления</w:t>
      </w:r>
      <w:r w:rsidR="00D527CD">
        <w:rPr>
          <w:rFonts w:ascii="Times New Roman" w:hAnsi="Times New Roman"/>
          <w:sz w:val="28"/>
        </w:rPr>
        <w:t xml:space="preserve"> </w:t>
      </w:r>
      <w:r w:rsidR="00D527CD">
        <w:rPr>
          <w:rFonts w:ascii="Times New Roman" w:hAnsi="Times New Roman"/>
          <w:sz w:val="28"/>
        </w:rPr>
        <w:tab/>
      </w:r>
      <w:r>
        <w:rPr>
          <w:rFonts w:ascii="Times New Roman" w:hAnsi="Times New Roman"/>
          <w:sz w:val="28"/>
        </w:rPr>
        <w:t>И</w:t>
      </w:r>
      <w:r w:rsidR="001323EA">
        <w:rPr>
          <w:rFonts w:ascii="Times New Roman" w:hAnsi="Times New Roman"/>
          <w:sz w:val="28"/>
        </w:rPr>
        <w:t>.</w:t>
      </w:r>
      <w:r>
        <w:rPr>
          <w:rFonts w:ascii="Times New Roman" w:hAnsi="Times New Roman"/>
          <w:sz w:val="28"/>
        </w:rPr>
        <w:t>В</w:t>
      </w:r>
      <w:r w:rsidR="001323EA">
        <w:rPr>
          <w:rFonts w:ascii="Times New Roman" w:hAnsi="Times New Roman"/>
          <w:sz w:val="28"/>
        </w:rPr>
        <w:t xml:space="preserve">. </w:t>
      </w:r>
      <w:proofErr w:type="spellStart"/>
      <w:r>
        <w:rPr>
          <w:rFonts w:ascii="Times New Roman" w:hAnsi="Times New Roman"/>
          <w:sz w:val="28"/>
        </w:rPr>
        <w:t>Стройкин</w:t>
      </w:r>
      <w:proofErr w:type="spellEnd"/>
    </w:p>
    <w:p w:rsidR="00B53B66" w:rsidRDefault="00B53B66">
      <w:pPr>
        <w:rPr>
          <w:sz w:val="26"/>
          <w:szCs w:val="26"/>
        </w:rPr>
      </w:pPr>
      <w:r>
        <w:br w:type="page"/>
      </w:r>
    </w:p>
    <w:p w:rsidR="00D527CD" w:rsidRDefault="00D527CD" w:rsidP="00D527CD">
      <w:pPr>
        <w:pStyle w:val="21"/>
        <w:shd w:val="clear" w:color="auto" w:fill="auto"/>
        <w:spacing w:line="306" w:lineRule="exact"/>
        <w:ind w:left="5040"/>
      </w:pPr>
      <w:r>
        <w:lastRenderedPageBreak/>
        <w:t>УТВЕРЖДЕН</w:t>
      </w:r>
    </w:p>
    <w:p w:rsidR="00D527CD" w:rsidRDefault="00D527CD" w:rsidP="00D527CD">
      <w:pPr>
        <w:pStyle w:val="21"/>
        <w:shd w:val="clear" w:color="auto" w:fill="auto"/>
        <w:tabs>
          <w:tab w:val="left" w:pos="8002"/>
        </w:tabs>
        <w:spacing w:line="306" w:lineRule="exact"/>
        <w:ind w:left="5040"/>
        <w:rPr>
          <w:u w:val="single"/>
        </w:rPr>
      </w:pPr>
      <w:r>
        <w:t>приказом Управления Судебного департамента в Челябинской области от  «19»  июня  202</w:t>
      </w:r>
      <w:r w:rsidRPr="00D6438D">
        <w:t>3</w:t>
      </w:r>
      <w:r>
        <w:t xml:space="preserve"> г.   № </w:t>
      </w:r>
      <w:r w:rsidRPr="00463A6B">
        <w:rPr>
          <w:u w:val="single"/>
        </w:rPr>
        <w:t>111-о</w:t>
      </w:r>
    </w:p>
    <w:p w:rsidR="00B53B66" w:rsidRPr="00B234E9" w:rsidRDefault="00B53B66" w:rsidP="00D527CD">
      <w:pPr>
        <w:pStyle w:val="21"/>
        <w:shd w:val="clear" w:color="auto" w:fill="auto"/>
        <w:tabs>
          <w:tab w:val="left" w:pos="8002"/>
        </w:tabs>
        <w:spacing w:line="306" w:lineRule="exact"/>
        <w:ind w:left="5040"/>
      </w:pPr>
      <w:r w:rsidRPr="00ED2636">
        <w:t>(с изменениями</w:t>
      </w:r>
      <w:r>
        <w:t xml:space="preserve"> </w:t>
      </w:r>
      <w:r w:rsidRPr="00ED2636">
        <w:t xml:space="preserve">от </w:t>
      </w:r>
      <w:r>
        <w:t>28</w:t>
      </w:r>
      <w:r w:rsidRPr="00ED2636">
        <w:t>.0</w:t>
      </w:r>
      <w:r>
        <w:t>8</w:t>
      </w:r>
      <w:r w:rsidRPr="00ED2636">
        <w:t>.202</w:t>
      </w:r>
      <w:r>
        <w:t>4</w:t>
      </w:r>
      <w:r w:rsidRPr="00ED2636">
        <w:t>)</w:t>
      </w:r>
    </w:p>
    <w:p w:rsidR="00D527CD" w:rsidRDefault="00D527CD" w:rsidP="00D527CD"/>
    <w:p w:rsidR="00D527CD" w:rsidRDefault="00D527CD" w:rsidP="00D527CD"/>
    <w:p w:rsidR="00D527CD" w:rsidRDefault="00D527CD" w:rsidP="00D527CD"/>
    <w:p w:rsidR="00D527CD" w:rsidRPr="00431904" w:rsidRDefault="00D527CD" w:rsidP="00D527CD">
      <w:pPr>
        <w:jc w:val="center"/>
        <w:rPr>
          <w:b/>
          <w:sz w:val="28"/>
          <w:szCs w:val="28"/>
        </w:rPr>
      </w:pPr>
      <w:proofErr w:type="gramStart"/>
      <w:r w:rsidRPr="00431904">
        <w:rPr>
          <w:b/>
          <w:sz w:val="28"/>
          <w:szCs w:val="28"/>
        </w:rPr>
        <w:t>П</w:t>
      </w:r>
      <w:proofErr w:type="gramEnd"/>
      <w:r w:rsidRPr="00431904">
        <w:rPr>
          <w:b/>
          <w:sz w:val="28"/>
          <w:szCs w:val="28"/>
        </w:rPr>
        <w:t xml:space="preserve"> О Р Я Д О К</w:t>
      </w:r>
    </w:p>
    <w:p w:rsidR="00D527CD" w:rsidRDefault="00D527CD" w:rsidP="00D527CD">
      <w:pPr>
        <w:jc w:val="center"/>
        <w:rPr>
          <w:b/>
          <w:sz w:val="28"/>
          <w:szCs w:val="28"/>
        </w:rPr>
      </w:pPr>
      <w:r w:rsidRPr="00431904">
        <w:rPr>
          <w:b/>
          <w:sz w:val="28"/>
          <w:szCs w:val="28"/>
        </w:rPr>
        <w:t xml:space="preserve">работы «телефона доверия» </w:t>
      </w:r>
      <w:r>
        <w:rPr>
          <w:b/>
          <w:sz w:val="28"/>
          <w:szCs w:val="28"/>
        </w:rPr>
        <w:t xml:space="preserve">по вопросам противодействия коррупции Управления </w:t>
      </w:r>
      <w:r w:rsidRPr="00431904">
        <w:rPr>
          <w:b/>
          <w:sz w:val="28"/>
          <w:szCs w:val="28"/>
        </w:rPr>
        <w:t xml:space="preserve">Судебного департамента </w:t>
      </w:r>
      <w:r>
        <w:rPr>
          <w:b/>
          <w:sz w:val="28"/>
          <w:szCs w:val="28"/>
        </w:rPr>
        <w:t>в Челябинской области</w:t>
      </w:r>
      <w:r w:rsidRPr="00431904">
        <w:rPr>
          <w:b/>
          <w:sz w:val="28"/>
          <w:szCs w:val="28"/>
        </w:rPr>
        <w:br/>
      </w:r>
    </w:p>
    <w:p w:rsidR="00D527CD" w:rsidRDefault="00D527CD" w:rsidP="00D527CD">
      <w:pPr>
        <w:jc w:val="center"/>
        <w:rPr>
          <w:b/>
          <w:sz w:val="28"/>
          <w:szCs w:val="28"/>
        </w:rPr>
      </w:pPr>
    </w:p>
    <w:p w:rsidR="00D527CD" w:rsidRDefault="00D527CD" w:rsidP="00D527CD">
      <w:pPr>
        <w:ind w:left="360"/>
        <w:jc w:val="center"/>
        <w:rPr>
          <w:b/>
          <w:sz w:val="28"/>
          <w:szCs w:val="28"/>
        </w:rPr>
      </w:pPr>
      <w:smartTag w:uri="urn:schemas-microsoft-com:office:smarttags" w:element="place">
        <w:r>
          <w:rPr>
            <w:b/>
            <w:sz w:val="28"/>
            <w:szCs w:val="28"/>
            <w:lang w:val="en-US"/>
          </w:rPr>
          <w:t>I</w:t>
        </w:r>
        <w:r>
          <w:rPr>
            <w:b/>
            <w:sz w:val="28"/>
            <w:szCs w:val="28"/>
          </w:rPr>
          <w:t>.</w:t>
        </w:r>
      </w:smartTag>
      <w:r>
        <w:rPr>
          <w:b/>
          <w:sz w:val="28"/>
          <w:szCs w:val="28"/>
        </w:rPr>
        <w:t xml:space="preserve"> Общие положения</w:t>
      </w:r>
    </w:p>
    <w:p w:rsidR="00D527CD" w:rsidRPr="00431904" w:rsidRDefault="00D527CD" w:rsidP="00D527CD">
      <w:pPr>
        <w:ind w:left="360"/>
        <w:jc w:val="center"/>
        <w:rPr>
          <w:b/>
          <w:sz w:val="28"/>
          <w:szCs w:val="28"/>
        </w:rPr>
      </w:pPr>
    </w:p>
    <w:p w:rsidR="00D527CD" w:rsidRDefault="00B53B66" w:rsidP="00B53B66">
      <w:pPr>
        <w:ind w:firstLine="708"/>
        <w:jc w:val="both"/>
        <w:rPr>
          <w:sz w:val="28"/>
          <w:szCs w:val="28"/>
        </w:rPr>
      </w:pPr>
      <w:r>
        <w:rPr>
          <w:sz w:val="28"/>
          <w:szCs w:val="28"/>
        </w:rPr>
        <w:t>1. </w:t>
      </w:r>
      <w:r w:rsidR="00D527CD" w:rsidRPr="0096117F">
        <w:rPr>
          <w:sz w:val="28"/>
          <w:szCs w:val="28"/>
        </w:rPr>
        <w:t xml:space="preserve">Настоящий Порядок работы «телефона доверия» </w:t>
      </w:r>
      <w:r w:rsidR="00D527CD">
        <w:rPr>
          <w:sz w:val="28"/>
          <w:szCs w:val="28"/>
        </w:rPr>
        <w:t xml:space="preserve">по вопросам противодействия коррупции </w:t>
      </w:r>
      <w:r w:rsidR="00D527CD" w:rsidRPr="0096117F">
        <w:rPr>
          <w:sz w:val="28"/>
          <w:szCs w:val="28"/>
        </w:rPr>
        <w:t>Управления</w:t>
      </w:r>
      <w:r w:rsidR="00D527CD">
        <w:rPr>
          <w:sz w:val="28"/>
          <w:szCs w:val="28"/>
        </w:rPr>
        <w:t xml:space="preserve"> </w:t>
      </w:r>
      <w:r w:rsidR="00D527CD" w:rsidRPr="0096117F">
        <w:rPr>
          <w:sz w:val="28"/>
          <w:szCs w:val="28"/>
        </w:rPr>
        <w:t xml:space="preserve">Судебного департамента в Челябинской области (далее - Порядок) устанавливает правила организации работы «телефона доверия» </w:t>
      </w:r>
      <w:r w:rsidR="00D527CD">
        <w:rPr>
          <w:sz w:val="28"/>
          <w:szCs w:val="28"/>
        </w:rPr>
        <w:t>по вопросам противодействия коррупции</w:t>
      </w:r>
      <w:r w:rsidR="00D527CD" w:rsidRPr="0096117F">
        <w:rPr>
          <w:sz w:val="28"/>
          <w:szCs w:val="28"/>
        </w:rPr>
        <w:t xml:space="preserve"> Управления</w:t>
      </w:r>
      <w:r w:rsidR="00D527CD">
        <w:rPr>
          <w:sz w:val="28"/>
          <w:szCs w:val="28"/>
        </w:rPr>
        <w:t xml:space="preserve"> </w:t>
      </w:r>
      <w:r w:rsidR="00D527CD" w:rsidRPr="0096117F">
        <w:rPr>
          <w:sz w:val="28"/>
          <w:szCs w:val="28"/>
        </w:rPr>
        <w:t>Судебного департамента в Челябинской области (далее - «телефон доверия»).</w:t>
      </w:r>
    </w:p>
    <w:p w:rsidR="00D527CD" w:rsidRDefault="00B53B66" w:rsidP="00D527CD">
      <w:pPr>
        <w:ind w:firstLine="708"/>
        <w:jc w:val="both"/>
        <w:rPr>
          <w:sz w:val="28"/>
          <w:szCs w:val="28"/>
        </w:rPr>
      </w:pPr>
      <w:r>
        <w:rPr>
          <w:sz w:val="28"/>
          <w:szCs w:val="28"/>
        </w:rPr>
        <w:t>2. </w:t>
      </w:r>
      <w:r w:rsidR="00D527CD" w:rsidRPr="0096117F">
        <w:rPr>
          <w:sz w:val="28"/>
          <w:szCs w:val="28"/>
        </w:rPr>
        <w:t xml:space="preserve">«Телефон доверия» устанавливается в отделе </w:t>
      </w:r>
      <w:r w:rsidR="00D527CD">
        <w:rPr>
          <w:sz w:val="28"/>
          <w:szCs w:val="28"/>
        </w:rPr>
        <w:t>организации контроля и противодействия коррупции</w:t>
      </w:r>
      <w:r w:rsidR="00D527CD" w:rsidRPr="0096117F">
        <w:rPr>
          <w:sz w:val="28"/>
          <w:szCs w:val="28"/>
        </w:rPr>
        <w:t xml:space="preserve"> Управления</w:t>
      </w:r>
      <w:r w:rsidR="00D527CD">
        <w:rPr>
          <w:sz w:val="28"/>
          <w:szCs w:val="28"/>
        </w:rPr>
        <w:t xml:space="preserve"> </w:t>
      </w:r>
      <w:r w:rsidR="00D527CD" w:rsidRPr="0096117F">
        <w:rPr>
          <w:sz w:val="28"/>
          <w:szCs w:val="28"/>
        </w:rPr>
        <w:t>Судебного департамента в Челябинской области</w:t>
      </w:r>
      <w:r w:rsidR="00D527CD">
        <w:rPr>
          <w:sz w:val="28"/>
          <w:szCs w:val="28"/>
        </w:rPr>
        <w:t>.</w:t>
      </w:r>
    </w:p>
    <w:p w:rsidR="00D527CD" w:rsidRDefault="00D527CD" w:rsidP="00D527CD">
      <w:pPr>
        <w:ind w:firstLine="708"/>
        <w:jc w:val="both"/>
        <w:rPr>
          <w:sz w:val="28"/>
          <w:szCs w:val="28"/>
        </w:rPr>
      </w:pPr>
      <w:r>
        <w:rPr>
          <w:sz w:val="28"/>
          <w:szCs w:val="28"/>
        </w:rPr>
        <w:t>3.</w:t>
      </w:r>
      <w:r w:rsidR="00B53B66">
        <w:t> </w:t>
      </w:r>
      <w:r w:rsidRPr="0096117F">
        <w:rPr>
          <w:sz w:val="28"/>
          <w:szCs w:val="28"/>
        </w:rPr>
        <w:t>По «телефону доверия» принимаются обращения от граждан и организаций только о фактах:</w:t>
      </w:r>
    </w:p>
    <w:p w:rsidR="00D527CD" w:rsidRDefault="00B53B66" w:rsidP="00D527CD">
      <w:pPr>
        <w:ind w:firstLine="708"/>
        <w:jc w:val="both"/>
        <w:rPr>
          <w:sz w:val="28"/>
          <w:szCs w:val="28"/>
        </w:rPr>
      </w:pPr>
      <w:r>
        <w:rPr>
          <w:sz w:val="28"/>
          <w:szCs w:val="28"/>
        </w:rPr>
        <w:t>3.1. </w:t>
      </w:r>
      <w:r w:rsidR="00D527CD">
        <w:rPr>
          <w:sz w:val="28"/>
          <w:szCs w:val="28"/>
        </w:rPr>
        <w:t>К</w:t>
      </w:r>
      <w:r w:rsidR="00D527CD" w:rsidRPr="00226226">
        <w:rPr>
          <w:sz w:val="28"/>
          <w:szCs w:val="28"/>
        </w:rPr>
        <w:t>оррупционных и иных правонарушений в деятельности следующих федеральных государственных гражданских служащих (далее - государственные гражданские служащие):</w:t>
      </w:r>
    </w:p>
    <w:p w:rsidR="00D527CD" w:rsidRDefault="00D527CD" w:rsidP="00D527CD">
      <w:pPr>
        <w:ind w:firstLine="708"/>
        <w:jc w:val="both"/>
        <w:rPr>
          <w:sz w:val="28"/>
          <w:szCs w:val="28"/>
        </w:rPr>
      </w:pPr>
      <w:r w:rsidRPr="00226226">
        <w:rPr>
          <w:sz w:val="28"/>
          <w:szCs w:val="28"/>
        </w:rPr>
        <w:t xml:space="preserve">замещающих должности федеральной государственной гражданской службы </w:t>
      </w:r>
      <w:r>
        <w:rPr>
          <w:sz w:val="28"/>
          <w:szCs w:val="28"/>
        </w:rPr>
        <w:t>в Управлении Судебного департамента в Челябинской области;</w:t>
      </w:r>
    </w:p>
    <w:p w:rsidR="00D527CD" w:rsidRDefault="00D527CD" w:rsidP="00D527CD">
      <w:pPr>
        <w:ind w:firstLine="708"/>
        <w:jc w:val="both"/>
        <w:rPr>
          <w:sz w:val="28"/>
          <w:szCs w:val="28"/>
        </w:rPr>
      </w:pPr>
      <w:r w:rsidRPr="00226226">
        <w:rPr>
          <w:sz w:val="28"/>
          <w:szCs w:val="28"/>
        </w:rPr>
        <w:t>замещающих должности федеральной государственной гражданской службы</w:t>
      </w:r>
      <w:r>
        <w:rPr>
          <w:sz w:val="28"/>
          <w:szCs w:val="28"/>
        </w:rPr>
        <w:t xml:space="preserve"> администраторов районных (городских) </w:t>
      </w:r>
      <w:r w:rsidR="00B53B66">
        <w:rPr>
          <w:sz w:val="28"/>
          <w:szCs w:val="28"/>
        </w:rPr>
        <w:t xml:space="preserve">и гарнизонных военных судов </w:t>
      </w:r>
      <w:r>
        <w:rPr>
          <w:sz w:val="28"/>
          <w:szCs w:val="28"/>
        </w:rPr>
        <w:t>Челябинской области.</w:t>
      </w:r>
    </w:p>
    <w:p w:rsidR="00D527CD" w:rsidRPr="00E17558" w:rsidRDefault="00B53B66" w:rsidP="00D527CD">
      <w:pPr>
        <w:pStyle w:val="21"/>
        <w:shd w:val="clear" w:color="auto" w:fill="auto"/>
        <w:spacing w:line="306" w:lineRule="exact"/>
        <w:ind w:firstLine="708"/>
        <w:jc w:val="both"/>
        <w:rPr>
          <w:sz w:val="28"/>
          <w:szCs w:val="28"/>
        </w:rPr>
      </w:pPr>
      <w:r>
        <w:rPr>
          <w:sz w:val="28"/>
          <w:szCs w:val="28"/>
        </w:rPr>
        <w:t>3.2. </w:t>
      </w:r>
      <w:r w:rsidR="00D527CD" w:rsidRPr="00E17558">
        <w:rPr>
          <w:sz w:val="28"/>
          <w:szCs w:val="28"/>
        </w:rPr>
        <w:t>Нарушений государственными гражданскими служащими и работниками запретов, ограничений, обязательств и правил служебного поведения.</w:t>
      </w:r>
    </w:p>
    <w:p w:rsidR="00D527CD" w:rsidRDefault="00B53B66" w:rsidP="00D527CD">
      <w:pPr>
        <w:ind w:firstLine="708"/>
        <w:jc w:val="both"/>
        <w:rPr>
          <w:sz w:val="28"/>
          <w:szCs w:val="28"/>
        </w:rPr>
      </w:pPr>
      <w:r>
        <w:rPr>
          <w:sz w:val="28"/>
          <w:szCs w:val="28"/>
        </w:rPr>
        <w:t>4. </w:t>
      </w:r>
      <w:r w:rsidR="00D527CD" w:rsidRPr="00E17558">
        <w:rPr>
          <w:sz w:val="28"/>
          <w:szCs w:val="28"/>
        </w:rPr>
        <w:t xml:space="preserve">Обращения граждан и организаций по вопросам, не предусмотренным пунктом 3 настоящего Порядка, принимаются в письменном виде по почтовому адресу </w:t>
      </w:r>
      <w:r w:rsidR="00D527CD" w:rsidRPr="00680E44">
        <w:rPr>
          <w:sz w:val="28"/>
          <w:szCs w:val="28"/>
        </w:rPr>
        <w:t>Управления Судебного департамента в Челябинской области</w:t>
      </w:r>
      <w:r w:rsidR="00D527CD" w:rsidRPr="00E17558">
        <w:rPr>
          <w:sz w:val="28"/>
          <w:szCs w:val="28"/>
        </w:rPr>
        <w:t xml:space="preserve">, либо в электронном виде через раздел «Обращения граждан» официального сайта </w:t>
      </w:r>
      <w:r w:rsidR="00D527CD" w:rsidRPr="00680E44">
        <w:rPr>
          <w:sz w:val="28"/>
          <w:szCs w:val="28"/>
        </w:rPr>
        <w:t>Управления Судебного департамента в Челябинской области</w:t>
      </w:r>
      <w:r w:rsidR="00D527CD" w:rsidRPr="00E17558">
        <w:rPr>
          <w:sz w:val="28"/>
          <w:szCs w:val="28"/>
        </w:rPr>
        <w:t xml:space="preserve"> в информационно</w:t>
      </w:r>
      <w:r w:rsidR="00D527CD">
        <w:rPr>
          <w:sz w:val="28"/>
          <w:szCs w:val="28"/>
        </w:rPr>
        <w:t>-</w:t>
      </w:r>
      <w:r w:rsidR="00D527CD" w:rsidRPr="00E17558">
        <w:rPr>
          <w:sz w:val="28"/>
          <w:szCs w:val="28"/>
        </w:rPr>
        <w:t>телекоммуникационной сети «Интернет», либо в форме устного обращения к должностному лицу во время личного приема.</w:t>
      </w:r>
      <w:r w:rsidR="00D527CD">
        <w:rPr>
          <w:sz w:val="28"/>
          <w:szCs w:val="28"/>
        </w:rPr>
        <w:t xml:space="preserve"> </w:t>
      </w:r>
    </w:p>
    <w:p w:rsidR="00D527CD" w:rsidRDefault="00B53B66" w:rsidP="00D527CD">
      <w:pPr>
        <w:ind w:firstLine="708"/>
        <w:jc w:val="both"/>
        <w:rPr>
          <w:sz w:val="28"/>
          <w:szCs w:val="28"/>
        </w:rPr>
      </w:pPr>
      <w:r>
        <w:rPr>
          <w:sz w:val="28"/>
          <w:szCs w:val="28"/>
        </w:rPr>
        <w:lastRenderedPageBreak/>
        <w:t>5. </w:t>
      </w:r>
      <w:r w:rsidR="00D527CD" w:rsidRPr="00176FFD">
        <w:rPr>
          <w:sz w:val="28"/>
          <w:szCs w:val="28"/>
        </w:rPr>
        <w:t>Информация о функционировании «телефона доверия», целях его создания, правилах приема обращений размещается на официальн</w:t>
      </w:r>
      <w:r w:rsidR="00D527CD">
        <w:rPr>
          <w:sz w:val="28"/>
          <w:szCs w:val="28"/>
        </w:rPr>
        <w:t>ом</w:t>
      </w:r>
      <w:r w:rsidR="00D527CD" w:rsidRPr="00176FFD">
        <w:rPr>
          <w:sz w:val="28"/>
          <w:szCs w:val="28"/>
        </w:rPr>
        <w:t xml:space="preserve"> сайт</w:t>
      </w:r>
      <w:r w:rsidR="00D527CD">
        <w:rPr>
          <w:sz w:val="28"/>
          <w:szCs w:val="28"/>
        </w:rPr>
        <w:t>е</w:t>
      </w:r>
      <w:r w:rsidR="00D527CD" w:rsidRPr="00176FFD">
        <w:rPr>
          <w:sz w:val="28"/>
          <w:szCs w:val="28"/>
        </w:rPr>
        <w:t xml:space="preserve"> </w:t>
      </w:r>
      <w:r w:rsidR="00D527CD" w:rsidRPr="00680E44">
        <w:rPr>
          <w:sz w:val="28"/>
          <w:szCs w:val="28"/>
        </w:rPr>
        <w:t>Управления Судебного департамента в Челябинской области</w:t>
      </w:r>
      <w:r w:rsidR="00D527CD" w:rsidRPr="00176FFD">
        <w:rPr>
          <w:sz w:val="28"/>
          <w:szCs w:val="28"/>
        </w:rPr>
        <w:t xml:space="preserve"> в информационно-телекоммуникационной сети «Интернет» в подразделе «Обратная связь для сообщений о фактах коррупции» раздела «Противодействие коррупции».</w:t>
      </w:r>
    </w:p>
    <w:p w:rsidR="00D527CD" w:rsidRDefault="00D527CD" w:rsidP="00D527CD">
      <w:pPr>
        <w:jc w:val="both"/>
        <w:rPr>
          <w:sz w:val="28"/>
          <w:szCs w:val="28"/>
        </w:rPr>
      </w:pPr>
    </w:p>
    <w:p w:rsidR="00D527CD" w:rsidRDefault="00D527CD" w:rsidP="00D527CD">
      <w:pPr>
        <w:jc w:val="center"/>
        <w:rPr>
          <w:b/>
          <w:sz w:val="28"/>
          <w:szCs w:val="28"/>
        </w:rPr>
      </w:pPr>
      <w:r w:rsidRPr="00176FFD">
        <w:rPr>
          <w:b/>
          <w:sz w:val="28"/>
          <w:szCs w:val="28"/>
          <w:lang w:val="en-US"/>
        </w:rPr>
        <w:t>II</w:t>
      </w:r>
      <w:r w:rsidRPr="00176FFD">
        <w:rPr>
          <w:b/>
          <w:sz w:val="28"/>
          <w:szCs w:val="28"/>
        </w:rPr>
        <w:t>. Цели и задачи работы «телефона доверия»</w:t>
      </w:r>
    </w:p>
    <w:p w:rsidR="00D527CD" w:rsidRDefault="00D527CD" w:rsidP="00D527CD">
      <w:pPr>
        <w:jc w:val="center"/>
        <w:rPr>
          <w:sz w:val="28"/>
          <w:szCs w:val="28"/>
        </w:rPr>
      </w:pPr>
    </w:p>
    <w:p w:rsidR="00D527CD" w:rsidRDefault="00D527CD" w:rsidP="00D527CD">
      <w:pPr>
        <w:ind w:firstLine="708"/>
        <w:jc w:val="both"/>
        <w:rPr>
          <w:sz w:val="28"/>
          <w:szCs w:val="28"/>
        </w:rPr>
      </w:pPr>
      <w:r>
        <w:rPr>
          <w:sz w:val="28"/>
          <w:szCs w:val="28"/>
        </w:rPr>
        <w:t>6</w:t>
      </w:r>
      <w:r w:rsidRPr="008130E9">
        <w:rPr>
          <w:sz w:val="28"/>
          <w:szCs w:val="28"/>
        </w:rPr>
        <w:t>.</w:t>
      </w:r>
      <w:r w:rsidR="00B53B66">
        <w:rPr>
          <w:sz w:val="28"/>
          <w:szCs w:val="28"/>
        </w:rPr>
        <w:t> </w:t>
      </w:r>
      <w:r w:rsidRPr="008130E9">
        <w:rPr>
          <w:sz w:val="28"/>
          <w:szCs w:val="28"/>
        </w:rPr>
        <w:t>«Телефон доверия» создан в целях:</w:t>
      </w:r>
      <w:r>
        <w:rPr>
          <w:sz w:val="28"/>
          <w:szCs w:val="28"/>
        </w:rPr>
        <w:t xml:space="preserve"> </w:t>
      </w:r>
    </w:p>
    <w:p w:rsidR="00D527CD" w:rsidRDefault="00D527CD" w:rsidP="00D527CD">
      <w:pPr>
        <w:ind w:firstLine="708"/>
        <w:jc w:val="both"/>
        <w:rPr>
          <w:sz w:val="28"/>
          <w:szCs w:val="28"/>
        </w:rPr>
      </w:pPr>
      <w:r w:rsidRPr="008130E9">
        <w:rPr>
          <w:sz w:val="28"/>
          <w:szCs w:val="28"/>
        </w:rPr>
        <w:t>реализации антикоррупционных мероприятий, проводимых в</w:t>
      </w:r>
      <w:r>
        <w:rPr>
          <w:sz w:val="28"/>
          <w:szCs w:val="28"/>
        </w:rPr>
        <w:t xml:space="preserve"> Управлении</w:t>
      </w:r>
      <w:r w:rsidRPr="008130E9">
        <w:rPr>
          <w:sz w:val="28"/>
          <w:szCs w:val="28"/>
        </w:rPr>
        <w:t xml:space="preserve"> Судебно</w:t>
      </w:r>
      <w:r>
        <w:rPr>
          <w:sz w:val="28"/>
          <w:szCs w:val="28"/>
        </w:rPr>
        <w:t>го</w:t>
      </w:r>
      <w:r w:rsidRPr="008130E9">
        <w:rPr>
          <w:sz w:val="28"/>
          <w:szCs w:val="28"/>
        </w:rPr>
        <w:t xml:space="preserve"> департамент</w:t>
      </w:r>
      <w:r>
        <w:rPr>
          <w:sz w:val="28"/>
          <w:szCs w:val="28"/>
        </w:rPr>
        <w:t>а в Челябинской области</w:t>
      </w:r>
      <w:r w:rsidRPr="008130E9">
        <w:rPr>
          <w:sz w:val="28"/>
          <w:szCs w:val="28"/>
        </w:rPr>
        <w:t>;</w:t>
      </w:r>
    </w:p>
    <w:p w:rsidR="00D527CD" w:rsidRPr="008130E9" w:rsidRDefault="00D527CD" w:rsidP="00D527CD">
      <w:pPr>
        <w:ind w:firstLine="708"/>
        <w:jc w:val="both"/>
        <w:rPr>
          <w:sz w:val="28"/>
          <w:szCs w:val="28"/>
        </w:rPr>
      </w:pPr>
      <w:r w:rsidRPr="008130E9">
        <w:rPr>
          <w:sz w:val="28"/>
          <w:szCs w:val="28"/>
        </w:rPr>
        <w:t xml:space="preserve">содействия принятию и укреплению мер, направленных на профилактику коррупционных и иных правонарушений в </w:t>
      </w:r>
      <w:r w:rsidRPr="00680E44">
        <w:rPr>
          <w:sz w:val="28"/>
          <w:szCs w:val="28"/>
        </w:rPr>
        <w:t>Управлени</w:t>
      </w:r>
      <w:r>
        <w:rPr>
          <w:sz w:val="28"/>
          <w:szCs w:val="28"/>
        </w:rPr>
        <w:t>и</w:t>
      </w:r>
      <w:r w:rsidRPr="00680E44">
        <w:rPr>
          <w:sz w:val="28"/>
          <w:szCs w:val="28"/>
        </w:rPr>
        <w:t xml:space="preserve"> Судебного департамента в Челябинской области</w:t>
      </w:r>
      <w:r w:rsidRPr="008130E9">
        <w:rPr>
          <w:sz w:val="28"/>
          <w:szCs w:val="28"/>
        </w:rPr>
        <w:t>;</w:t>
      </w:r>
    </w:p>
    <w:p w:rsidR="00D527CD" w:rsidRPr="008130E9" w:rsidRDefault="00D527CD" w:rsidP="00D527CD">
      <w:pPr>
        <w:ind w:firstLine="708"/>
        <w:jc w:val="both"/>
        <w:rPr>
          <w:sz w:val="28"/>
          <w:szCs w:val="28"/>
        </w:rPr>
      </w:pPr>
      <w:r w:rsidRPr="008130E9">
        <w:rPr>
          <w:sz w:val="28"/>
          <w:szCs w:val="28"/>
        </w:rPr>
        <w:t xml:space="preserve">создания дополнительных условий, направленных на обеспечение соблюдения государственными гражданскими служащими запретов, ограничений, обязательств и правил служебного поведения, а также для выявления возможных фактов коррупционных и иных правонарушений в </w:t>
      </w:r>
      <w:r w:rsidRPr="00680E44">
        <w:rPr>
          <w:sz w:val="28"/>
          <w:szCs w:val="28"/>
        </w:rPr>
        <w:t>Управлени</w:t>
      </w:r>
      <w:r>
        <w:rPr>
          <w:sz w:val="28"/>
          <w:szCs w:val="28"/>
        </w:rPr>
        <w:t>и</w:t>
      </w:r>
      <w:r w:rsidRPr="00680E44">
        <w:rPr>
          <w:sz w:val="28"/>
          <w:szCs w:val="28"/>
        </w:rPr>
        <w:t xml:space="preserve"> Судебного департамента в Челябинской области</w:t>
      </w:r>
      <w:r w:rsidRPr="008130E9">
        <w:rPr>
          <w:sz w:val="28"/>
          <w:szCs w:val="28"/>
        </w:rPr>
        <w:t>;</w:t>
      </w:r>
    </w:p>
    <w:p w:rsidR="00D527CD" w:rsidRDefault="00D527CD" w:rsidP="00D527CD">
      <w:pPr>
        <w:ind w:firstLine="708"/>
        <w:jc w:val="both"/>
        <w:rPr>
          <w:sz w:val="28"/>
          <w:szCs w:val="28"/>
        </w:rPr>
      </w:pPr>
      <w:r w:rsidRPr="008130E9">
        <w:rPr>
          <w:sz w:val="28"/>
          <w:szCs w:val="28"/>
        </w:rPr>
        <w:t>формирования в обществе нетерпимости к коррупционному поведению.</w:t>
      </w:r>
    </w:p>
    <w:p w:rsidR="00D527CD" w:rsidRDefault="00B53B66" w:rsidP="00D527CD">
      <w:pPr>
        <w:ind w:firstLine="708"/>
        <w:jc w:val="both"/>
        <w:rPr>
          <w:sz w:val="28"/>
          <w:szCs w:val="28"/>
        </w:rPr>
      </w:pPr>
      <w:r>
        <w:rPr>
          <w:sz w:val="28"/>
          <w:szCs w:val="28"/>
        </w:rPr>
        <w:t>7. </w:t>
      </w:r>
      <w:r w:rsidR="00D527CD" w:rsidRPr="009314BE">
        <w:rPr>
          <w:sz w:val="28"/>
          <w:szCs w:val="28"/>
        </w:rPr>
        <w:t xml:space="preserve">Основными задачами работы «телефона доверия» являются: </w:t>
      </w:r>
    </w:p>
    <w:p w:rsidR="00D527CD" w:rsidRDefault="00D527CD" w:rsidP="00D527CD">
      <w:pPr>
        <w:ind w:firstLine="708"/>
        <w:jc w:val="both"/>
        <w:rPr>
          <w:sz w:val="28"/>
          <w:szCs w:val="28"/>
        </w:rPr>
      </w:pPr>
      <w:r w:rsidRPr="009314BE">
        <w:rPr>
          <w:sz w:val="28"/>
          <w:szCs w:val="28"/>
        </w:rPr>
        <w:t>обеспечение своевременного приема, учета, обработки и рассмотрения</w:t>
      </w:r>
      <w:r>
        <w:rPr>
          <w:sz w:val="28"/>
          <w:szCs w:val="28"/>
        </w:rPr>
        <w:t xml:space="preserve"> </w:t>
      </w:r>
      <w:r w:rsidRPr="00696EE8">
        <w:rPr>
          <w:sz w:val="28"/>
          <w:szCs w:val="28"/>
        </w:rPr>
        <w:t>обращений граждан и организаций, поступивших по «телефону доверия»</w:t>
      </w:r>
      <w:r>
        <w:rPr>
          <w:sz w:val="28"/>
          <w:szCs w:val="28"/>
        </w:rPr>
        <w:t>;</w:t>
      </w:r>
    </w:p>
    <w:p w:rsidR="00D527CD" w:rsidRDefault="00D527CD" w:rsidP="00D527CD">
      <w:pPr>
        <w:ind w:firstLine="708"/>
        <w:jc w:val="both"/>
        <w:rPr>
          <w:sz w:val="28"/>
          <w:szCs w:val="28"/>
        </w:rPr>
      </w:pPr>
      <w:r w:rsidRPr="00696EE8">
        <w:rPr>
          <w:sz w:val="28"/>
          <w:szCs w:val="28"/>
        </w:rPr>
        <w:t xml:space="preserve">анализ обращений граждан и организаций, поступивших по «телефону доверия», их учет при разработке и реализации антикоррупционных мероприятий в </w:t>
      </w:r>
      <w:r w:rsidRPr="00680E44">
        <w:rPr>
          <w:sz w:val="28"/>
          <w:szCs w:val="28"/>
        </w:rPr>
        <w:t>Управлени</w:t>
      </w:r>
      <w:r>
        <w:rPr>
          <w:sz w:val="28"/>
          <w:szCs w:val="28"/>
        </w:rPr>
        <w:t>и</w:t>
      </w:r>
      <w:r w:rsidRPr="00680E44">
        <w:rPr>
          <w:sz w:val="28"/>
          <w:szCs w:val="28"/>
        </w:rPr>
        <w:t xml:space="preserve"> Судебного департамента в Челябинской области</w:t>
      </w:r>
      <w:r w:rsidRPr="00696EE8">
        <w:rPr>
          <w:sz w:val="28"/>
          <w:szCs w:val="28"/>
        </w:rPr>
        <w:t xml:space="preserve"> и мероприятий, направленных на обеспечение соблюдения гражданскими служащими запретов, ограничений, обязательств и правил служебного поведения.</w:t>
      </w:r>
    </w:p>
    <w:p w:rsidR="00D527CD" w:rsidRDefault="00D527CD" w:rsidP="00D527CD">
      <w:pPr>
        <w:ind w:firstLine="708"/>
        <w:jc w:val="both"/>
        <w:rPr>
          <w:sz w:val="28"/>
          <w:szCs w:val="28"/>
        </w:rPr>
      </w:pPr>
    </w:p>
    <w:p w:rsidR="00D527CD" w:rsidRDefault="00D527CD" w:rsidP="00D527CD">
      <w:pPr>
        <w:ind w:firstLine="708"/>
        <w:jc w:val="center"/>
        <w:rPr>
          <w:b/>
          <w:sz w:val="28"/>
          <w:szCs w:val="28"/>
        </w:rPr>
      </w:pPr>
      <w:r w:rsidRPr="00696EE8">
        <w:rPr>
          <w:b/>
          <w:sz w:val="28"/>
          <w:szCs w:val="28"/>
          <w:lang w:val="en-US"/>
        </w:rPr>
        <w:t>III</w:t>
      </w:r>
      <w:r w:rsidRPr="00696EE8">
        <w:rPr>
          <w:b/>
          <w:sz w:val="28"/>
          <w:szCs w:val="28"/>
        </w:rPr>
        <w:t>. Порядок организации работы «телефона доверия»</w:t>
      </w:r>
    </w:p>
    <w:p w:rsidR="00D527CD" w:rsidRDefault="00D527CD" w:rsidP="00D527CD">
      <w:pPr>
        <w:ind w:firstLine="708"/>
        <w:jc w:val="center"/>
        <w:rPr>
          <w:b/>
          <w:sz w:val="28"/>
          <w:szCs w:val="28"/>
        </w:rPr>
      </w:pPr>
    </w:p>
    <w:p w:rsidR="00D527CD" w:rsidRDefault="00B53B66" w:rsidP="00D527CD">
      <w:pPr>
        <w:ind w:firstLine="708"/>
        <w:jc w:val="both"/>
        <w:rPr>
          <w:sz w:val="28"/>
          <w:szCs w:val="28"/>
        </w:rPr>
      </w:pPr>
      <w:r>
        <w:rPr>
          <w:sz w:val="28"/>
          <w:szCs w:val="28"/>
        </w:rPr>
        <w:t>8. </w:t>
      </w:r>
      <w:r w:rsidR="00D527CD" w:rsidRPr="00696EE8">
        <w:rPr>
          <w:sz w:val="28"/>
          <w:szCs w:val="28"/>
        </w:rPr>
        <w:t>Прием обращений абонентов, поступивших по «телефону доверия» осуществляется в автоматическом режиме с записью сообщения на рабочую станцию</w:t>
      </w:r>
      <w:r w:rsidR="00D527CD">
        <w:rPr>
          <w:sz w:val="28"/>
          <w:szCs w:val="28"/>
        </w:rPr>
        <w:t>.</w:t>
      </w:r>
    </w:p>
    <w:p w:rsidR="00D527CD" w:rsidRDefault="00B53B66" w:rsidP="00D527CD">
      <w:pPr>
        <w:jc w:val="both"/>
        <w:rPr>
          <w:sz w:val="28"/>
          <w:szCs w:val="28"/>
        </w:rPr>
      </w:pPr>
      <w:r>
        <w:rPr>
          <w:sz w:val="28"/>
          <w:szCs w:val="28"/>
        </w:rPr>
        <w:tab/>
        <w:t>9. </w:t>
      </w:r>
      <w:r w:rsidR="00D527CD" w:rsidRPr="00696EE8">
        <w:rPr>
          <w:sz w:val="28"/>
          <w:szCs w:val="28"/>
        </w:rPr>
        <w:t>Режим приема и записи обращений по «телефону доверия» - круглосуточный</w:t>
      </w:r>
      <w:r w:rsidR="00D527CD">
        <w:rPr>
          <w:sz w:val="28"/>
          <w:szCs w:val="28"/>
        </w:rPr>
        <w:t>.</w:t>
      </w:r>
    </w:p>
    <w:p w:rsidR="00D527CD" w:rsidRDefault="00D527CD" w:rsidP="00D527CD">
      <w:pPr>
        <w:jc w:val="both"/>
        <w:rPr>
          <w:sz w:val="28"/>
          <w:szCs w:val="28"/>
        </w:rPr>
      </w:pPr>
      <w:r>
        <w:rPr>
          <w:sz w:val="28"/>
          <w:szCs w:val="28"/>
        </w:rPr>
        <w:tab/>
        <w:t>10.</w:t>
      </w:r>
      <w:r w:rsidR="00D60F4A">
        <w:rPr>
          <w:sz w:val="28"/>
          <w:szCs w:val="28"/>
        </w:rPr>
        <w:t> </w:t>
      </w:r>
      <w:r w:rsidRPr="00696EE8">
        <w:rPr>
          <w:sz w:val="28"/>
          <w:szCs w:val="28"/>
        </w:rPr>
        <w:t>Время приема одного сообщения составляет 5 минут.</w:t>
      </w:r>
    </w:p>
    <w:p w:rsidR="00D527CD" w:rsidRDefault="00D527CD" w:rsidP="00D527CD">
      <w:pPr>
        <w:jc w:val="both"/>
        <w:rPr>
          <w:sz w:val="28"/>
          <w:szCs w:val="28"/>
        </w:rPr>
      </w:pPr>
      <w:r>
        <w:rPr>
          <w:sz w:val="28"/>
          <w:szCs w:val="28"/>
        </w:rPr>
        <w:tab/>
        <w:t>11.</w:t>
      </w:r>
      <w:r w:rsidR="00D60F4A">
        <w:rPr>
          <w:sz w:val="28"/>
          <w:szCs w:val="28"/>
        </w:rPr>
        <w:t> </w:t>
      </w:r>
      <w:r w:rsidRPr="00696EE8">
        <w:rPr>
          <w:sz w:val="28"/>
          <w:szCs w:val="28"/>
        </w:rPr>
        <w:t xml:space="preserve">Примерный текст сообщения на автоответчике: «Здравствуйте. Вы позвонили по «телефону доверия» </w:t>
      </w:r>
      <w:r>
        <w:rPr>
          <w:sz w:val="28"/>
          <w:szCs w:val="28"/>
        </w:rPr>
        <w:t xml:space="preserve">по вопросам противодействия коррупции Управления </w:t>
      </w:r>
      <w:r w:rsidRPr="00696EE8">
        <w:rPr>
          <w:sz w:val="28"/>
          <w:szCs w:val="28"/>
        </w:rPr>
        <w:t xml:space="preserve">Судебного департамента </w:t>
      </w:r>
      <w:r>
        <w:rPr>
          <w:sz w:val="28"/>
          <w:szCs w:val="28"/>
        </w:rPr>
        <w:t>в Челябинской области</w:t>
      </w:r>
      <w:r w:rsidRPr="00696EE8">
        <w:rPr>
          <w:sz w:val="28"/>
          <w:szCs w:val="28"/>
        </w:rPr>
        <w:t xml:space="preserve">. Время Вашего обращения не должно превышать 5 минут. Пожалуйста, после звукового </w:t>
      </w:r>
      <w:r w:rsidRPr="00696EE8">
        <w:rPr>
          <w:sz w:val="28"/>
          <w:szCs w:val="28"/>
        </w:rPr>
        <w:lastRenderedPageBreak/>
        <w:t>сигнала представьтесь, назовите свою фамилию, имя, отчество, представляемую организацию и передайте Ваше обращение. Для направления Вам ответа по существ</w:t>
      </w:r>
      <w:r>
        <w:rPr>
          <w:sz w:val="28"/>
          <w:szCs w:val="28"/>
        </w:rPr>
        <w:t>у</w:t>
      </w:r>
      <w:r w:rsidRPr="00696EE8">
        <w:rPr>
          <w:sz w:val="28"/>
          <w:szCs w:val="28"/>
        </w:rPr>
        <w:t xml:space="preserve"> Вашей информации сообщите почтовый адрес, по которому Вам будет направлен ответ. Конфиденциальность Вашего обращения гарантируется. Обращаем Ваше внимание на то, что статьей 306 Уголовного кодекса Российской Федерации предусмотрена уголовная ответственность за заведомо ложный донос о совершении преступления. С информацией о правилах работы «телефона доверия» можно ознакомиться на официальном сайте </w:t>
      </w:r>
      <w:r>
        <w:rPr>
          <w:sz w:val="28"/>
          <w:szCs w:val="28"/>
        </w:rPr>
        <w:t xml:space="preserve">Управления </w:t>
      </w:r>
      <w:r w:rsidRPr="00696EE8">
        <w:rPr>
          <w:sz w:val="28"/>
          <w:szCs w:val="28"/>
        </w:rPr>
        <w:t xml:space="preserve">Судебного департамента </w:t>
      </w:r>
      <w:r>
        <w:rPr>
          <w:sz w:val="28"/>
          <w:szCs w:val="28"/>
        </w:rPr>
        <w:t>в Челябинской области</w:t>
      </w:r>
      <w:r w:rsidRPr="00696EE8">
        <w:rPr>
          <w:sz w:val="28"/>
          <w:szCs w:val="28"/>
        </w:rPr>
        <w:t xml:space="preserve"> в подразделе «Обратная связь для сообщения о фактах коррупции» раздела «Противодействие коррупции». Пожалуйста, говорите.».</w:t>
      </w:r>
    </w:p>
    <w:p w:rsidR="00D527CD" w:rsidRDefault="00D527CD" w:rsidP="00D527CD">
      <w:pPr>
        <w:ind w:firstLine="708"/>
        <w:jc w:val="both"/>
        <w:rPr>
          <w:sz w:val="28"/>
          <w:szCs w:val="28"/>
        </w:rPr>
      </w:pPr>
      <w:r>
        <w:rPr>
          <w:sz w:val="28"/>
          <w:szCs w:val="28"/>
        </w:rPr>
        <w:t>12</w:t>
      </w:r>
      <w:r w:rsidR="00D60F4A">
        <w:rPr>
          <w:sz w:val="28"/>
          <w:szCs w:val="28"/>
        </w:rPr>
        <w:t>. </w:t>
      </w:r>
      <w:r w:rsidRPr="00696EE8">
        <w:rPr>
          <w:sz w:val="28"/>
          <w:szCs w:val="28"/>
        </w:rPr>
        <w:t>Все обращения, поступающие по «телефону доверия», не позднее следующего рабочего дня с момента их получения подлежат обязательной регистрации в журнале регистрации обращений по «телефону доверия» (далее - Журнал), оформленный согласно приложению к настоящему Порядку.</w:t>
      </w:r>
    </w:p>
    <w:p w:rsidR="00D527CD" w:rsidRDefault="00D527CD" w:rsidP="00D527CD">
      <w:pPr>
        <w:pStyle w:val="21"/>
        <w:shd w:val="clear" w:color="auto" w:fill="auto"/>
        <w:spacing w:line="306" w:lineRule="exact"/>
        <w:ind w:firstLine="708"/>
        <w:jc w:val="both"/>
        <w:rPr>
          <w:sz w:val="28"/>
          <w:szCs w:val="28"/>
        </w:rPr>
      </w:pPr>
      <w:r>
        <w:rPr>
          <w:sz w:val="28"/>
          <w:szCs w:val="28"/>
        </w:rPr>
        <w:t>13</w:t>
      </w:r>
      <w:r w:rsidR="00D60F4A">
        <w:rPr>
          <w:sz w:val="28"/>
          <w:szCs w:val="28"/>
        </w:rPr>
        <w:t>. </w:t>
      </w:r>
      <w:r w:rsidRPr="005158C2">
        <w:rPr>
          <w:sz w:val="28"/>
          <w:szCs w:val="28"/>
        </w:rPr>
        <w:t>Обращения без указания фамилии, имени и отчества гражданина, направивш</w:t>
      </w:r>
      <w:r>
        <w:rPr>
          <w:sz w:val="28"/>
          <w:szCs w:val="28"/>
        </w:rPr>
        <w:t>е</w:t>
      </w:r>
      <w:r w:rsidRPr="005158C2">
        <w:rPr>
          <w:sz w:val="28"/>
          <w:szCs w:val="28"/>
        </w:rPr>
        <w:t>го обращение, и почтового адреса, по которому должен быть направлен ответ, а также обращения, не предусмотренные пунктом 3 настоящего Порядка, регистрируется в Журнале, рассматриваются и принимаются к сведению, но остаются без ответа.</w:t>
      </w:r>
    </w:p>
    <w:p w:rsidR="00D527CD" w:rsidRDefault="00D60F4A" w:rsidP="00D527CD">
      <w:pPr>
        <w:pStyle w:val="21"/>
        <w:shd w:val="clear" w:color="auto" w:fill="auto"/>
        <w:spacing w:line="306" w:lineRule="exact"/>
        <w:ind w:firstLine="708"/>
        <w:jc w:val="both"/>
        <w:rPr>
          <w:sz w:val="28"/>
          <w:szCs w:val="28"/>
        </w:rPr>
      </w:pPr>
      <w:r>
        <w:rPr>
          <w:sz w:val="28"/>
          <w:szCs w:val="28"/>
        </w:rPr>
        <w:t>14. </w:t>
      </w:r>
      <w:r w:rsidR="00D527CD" w:rsidRPr="00A566CB">
        <w:rPr>
          <w:sz w:val="28"/>
          <w:szCs w:val="28"/>
        </w:rPr>
        <w:t>Если в таком обращении содержится информация о подготавливаемом, совершаемом или совершенном противоправном деянии, а также о лице (лицах), его подготавливающем, совершающем или совершившем, такие обращения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w:t>
      </w:r>
    </w:p>
    <w:p w:rsidR="00D527CD" w:rsidRDefault="00D60F4A" w:rsidP="00D527CD">
      <w:pPr>
        <w:pStyle w:val="21"/>
        <w:shd w:val="clear" w:color="auto" w:fill="auto"/>
        <w:spacing w:line="306" w:lineRule="exact"/>
        <w:ind w:firstLine="708"/>
        <w:jc w:val="both"/>
        <w:rPr>
          <w:sz w:val="28"/>
          <w:szCs w:val="28"/>
        </w:rPr>
      </w:pPr>
      <w:r>
        <w:rPr>
          <w:sz w:val="28"/>
          <w:szCs w:val="28"/>
        </w:rPr>
        <w:t>15. </w:t>
      </w:r>
      <w:r w:rsidR="00D527CD" w:rsidRPr="00F5750C">
        <w:rPr>
          <w:sz w:val="28"/>
          <w:szCs w:val="28"/>
        </w:rPr>
        <w:t>Обращения, в которых содержится нецензурная либо оскорбительная лексика, угрозы жизни, здоровью и имуществу должностных лиц, а также членов их семей, остаются без ответа по существу поставленных в них вопросов.</w:t>
      </w:r>
    </w:p>
    <w:p w:rsidR="00D527CD" w:rsidRPr="00F5750C" w:rsidRDefault="00D60F4A" w:rsidP="00D527CD">
      <w:pPr>
        <w:pStyle w:val="21"/>
        <w:shd w:val="clear" w:color="auto" w:fill="auto"/>
        <w:spacing w:line="306" w:lineRule="exact"/>
        <w:ind w:firstLine="708"/>
        <w:jc w:val="both"/>
        <w:rPr>
          <w:sz w:val="28"/>
          <w:szCs w:val="28"/>
        </w:rPr>
      </w:pPr>
      <w:r>
        <w:rPr>
          <w:sz w:val="28"/>
          <w:szCs w:val="28"/>
        </w:rPr>
        <w:t>16. </w:t>
      </w:r>
      <w:r w:rsidR="00D527CD" w:rsidRPr="00F5750C">
        <w:rPr>
          <w:sz w:val="28"/>
          <w:szCs w:val="28"/>
        </w:rPr>
        <w:t xml:space="preserve">Организацию работы «телефона доверия» осуществляют уполномоченные государственные гражданские служащие </w:t>
      </w:r>
      <w:r w:rsidR="00D527CD">
        <w:rPr>
          <w:sz w:val="28"/>
          <w:szCs w:val="28"/>
        </w:rPr>
        <w:t>о</w:t>
      </w:r>
      <w:r w:rsidR="00D527CD" w:rsidRPr="00F5750C">
        <w:rPr>
          <w:sz w:val="28"/>
          <w:szCs w:val="28"/>
        </w:rPr>
        <w:t>тдела</w:t>
      </w:r>
      <w:r w:rsidR="00D527CD">
        <w:rPr>
          <w:sz w:val="28"/>
          <w:szCs w:val="28"/>
        </w:rPr>
        <w:t xml:space="preserve"> организации контроля и противодействия коррупции</w:t>
      </w:r>
      <w:r w:rsidR="00D527CD" w:rsidRPr="00F5750C">
        <w:rPr>
          <w:sz w:val="28"/>
          <w:szCs w:val="28"/>
        </w:rPr>
        <w:t>, которые:</w:t>
      </w:r>
    </w:p>
    <w:p w:rsidR="00D527CD" w:rsidRDefault="00D527CD" w:rsidP="00D527CD">
      <w:pPr>
        <w:pStyle w:val="21"/>
        <w:shd w:val="clear" w:color="auto" w:fill="auto"/>
        <w:spacing w:line="306" w:lineRule="exact"/>
        <w:ind w:firstLine="708"/>
        <w:jc w:val="both"/>
        <w:rPr>
          <w:sz w:val="28"/>
          <w:szCs w:val="28"/>
        </w:rPr>
      </w:pPr>
      <w:r w:rsidRPr="00F5750C">
        <w:rPr>
          <w:sz w:val="28"/>
          <w:szCs w:val="28"/>
        </w:rPr>
        <w:t>обеспечивают своевременный прием, обработку и ведение учета поступившей по «телефону доверия» информации;</w:t>
      </w:r>
    </w:p>
    <w:p w:rsidR="00D527CD" w:rsidRDefault="00D527CD" w:rsidP="00D527CD">
      <w:pPr>
        <w:pStyle w:val="21"/>
        <w:shd w:val="clear" w:color="auto" w:fill="auto"/>
        <w:spacing w:line="306" w:lineRule="exact"/>
        <w:ind w:firstLine="708"/>
        <w:jc w:val="both"/>
        <w:rPr>
          <w:sz w:val="28"/>
          <w:szCs w:val="28"/>
        </w:rPr>
      </w:pPr>
      <w:r w:rsidRPr="00F5750C">
        <w:rPr>
          <w:sz w:val="28"/>
          <w:szCs w:val="28"/>
        </w:rPr>
        <w:t xml:space="preserve">при наличии в обращении информации о фактах, указанных в пункте 3 настоящего Порядка, подготавливают </w:t>
      </w:r>
      <w:r>
        <w:rPr>
          <w:sz w:val="28"/>
          <w:szCs w:val="28"/>
        </w:rPr>
        <w:t>Начальнику Управления</w:t>
      </w:r>
      <w:r w:rsidRPr="00F5750C">
        <w:rPr>
          <w:sz w:val="28"/>
          <w:szCs w:val="28"/>
        </w:rPr>
        <w:t xml:space="preserve"> Судебного департамента </w:t>
      </w:r>
      <w:r>
        <w:rPr>
          <w:sz w:val="28"/>
          <w:szCs w:val="28"/>
        </w:rPr>
        <w:t>в Челябинской области</w:t>
      </w:r>
      <w:r w:rsidRPr="00F5750C">
        <w:rPr>
          <w:sz w:val="28"/>
          <w:szCs w:val="28"/>
        </w:rPr>
        <w:t xml:space="preserve"> предложения о принятии мер реагирования на поступившую по «телефону доверия» информацию, в рамках своей компетенции в установленном порядке осуществляют ее рассмотрение и в соответствии с законодательством Российской Федерации направляют ответ заявителю;</w:t>
      </w:r>
    </w:p>
    <w:p w:rsidR="00D527CD" w:rsidRDefault="00D527CD" w:rsidP="00D527CD">
      <w:pPr>
        <w:pStyle w:val="21"/>
        <w:shd w:val="clear" w:color="auto" w:fill="auto"/>
        <w:spacing w:line="306" w:lineRule="exact"/>
        <w:ind w:firstLine="708"/>
        <w:jc w:val="both"/>
        <w:rPr>
          <w:sz w:val="28"/>
          <w:szCs w:val="28"/>
        </w:rPr>
      </w:pPr>
      <w:r w:rsidRPr="00F5750C">
        <w:rPr>
          <w:sz w:val="28"/>
          <w:szCs w:val="28"/>
        </w:rPr>
        <w:t xml:space="preserve">анализируют и обобщают обращения, поступившие по «телефону доверия», в целях разработки и реализации антикоррупционных мероприятий </w:t>
      </w:r>
      <w:r w:rsidRPr="00F5750C">
        <w:rPr>
          <w:sz w:val="28"/>
          <w:szCs w:val="28"/>
        </w:rPr>
        <w:lastRenderedPageBreak/>
        <w:t xml:space="preserve">в </w:t>
      </w:r>
      <w:r>
        <w:rPr>
          <w:sz w:val="28"/>
          <w:szCs w:val="28"/>
        </w:rPr>
        <w:t>Управлении</w:t>
      </w:r>
      <w:r w:rsidRPr="00F5750C">
        <w:rPr>
          <w:sz w:val="28"/>
          <w:szCs w:val="28"/>
        </w:rPr>
        <w:t xml:space="preserve"> Судебного департамента</w:t>
      </w:r>
      <w:r>
        <w:rPr>
          <w:sz w:val="28"/>
          <w:szCs w:val="28"/>
        </w:rPr>
        <w:t xml:space="preserve"> по Челябинской области</w:t>
      </w:r>
      <w:r w:rsidRPr="00F5750C">
        <w:rPr>
          <w:sz w:val="28"/>
          <w:szCs w:val="28"/>
        </w:rPr>
        <w:t>;</w:t>
      </w:r>
    </w:p>
    <w:p w:rsidR="00D527CD" w:rsidRDefault="00D527CD" w:rsidP="00D527CD">
      <w:pPr>
        <w:pStyle w:val="21"/>
        <w:shd w:val="clear" w:color="auto" w:fill="auto"/>
        <w:spacing w:line="306" w:lineRule="exact"/>
        <w:ind w:firstLine="708"/>
        <w:jc w:val="both"/>
        <w:rPr>
          <w:sz w:val="28"/>
          <w:szCs w:val="28"/>
        </w:rPr>
      </w:pPr>
      <w:r w:rsidRPr="00F5750C">
        <w:rPr>
          <w:sz w:val="28"/>
          <w:szCs w:val="28"/>
        </w:rPr>
        <w:t xml:space="preserve">осуществляют с учетом требований Федерального закона от 27 июля </w:t>
      </w:r>
      <w:smartTag w:uri="urn:schemas-microsoft-com:office:smarttags" w:element="metricconverter">
        <w:smartTagPr>
          <w:attr w:name="ProductID" w:val="2006 г"/>
        </w:smartTagPr>
        <w:r w:rsidRPr="00F5750C">
          <w:rPr>
            <w:sz w:val="28"/>
            <w:szCs w:val="28"/>
          </w:rPr>
          <w:t>2006 г</w:t>
        </w:r>
      </w:smartTag>
      <w:r w:rsidRPr="00F5750C">
        <w:rPr>
          <w:sz w:val="28"/>
          <w:szCs w:val="28"/>
        </w:rPr>
        <w:t>. №</w:t>
      </w:r>
      <w:r>
        <w:rPr>
          <w:sz w:val="28"/>
          <w:szCs w:val="28"/>
        </w:rPr>
        <w:t xml:space="preserve"> </w:t>
      </w:r>
      <w:r w:rsidRPr="00F5750C">
        <w:rPr>
          <w:sz w:val="28"/>
          <w:szCs w:val="28"/>
        </w:rPr>
        <w:t>152-ФЗ «О персональных данных» и требований к обеспечению</w:t>
      </w:r>
      <w:r>
        <w:rPr>
          <w:sz w:val="28"/>
          <w:szCs w:val="28"/>
        </w:rPr>
        <w:t xml:space="preserve"> </w:t>
      </w:r>
      <w:r w:rsidRPr="00F5750C">
        <w:rPr>
          <w:sz w:val="28"/>
          <w:szCs w:val="28"/>
        </w:rPr>
        <w:t xml:space="preserve">конфиденциальности поступивших сообщений подготовку информации о работе «телефона доверия» для размещения на официальном сайте </w:t>
      </w:r>
      <w:r>
        <w:rPr>
          <w:sz w:val="28"/>
          <w:szCs w:val="28"/>
        </w:rPr>
        <w:t xml:space="preserve">Управления </w:t>
      </w:r>
      <w:r w:rsidRPr="00F5750C">
        <w:rPr>
          <w:sz w:val="28"/>
          <w:szCs w:val="28"/>
        </w:rPr>
        <w:t>Судебного департамента</w:t>
      </w:r>
      <w:r>
        <w:rPr>
          <w:sz w:val="28"/>
          <w:szCs w:val="28"/>
        </w:rPr>
        <w:t xml:space="preserve"> в Челябинской области</w:t>
      </w:r>
      <w:r w:rsidRPr="00F5750C">
        <w:rPr>
          <w:sz w:val="28"/>
          <w:szCs w:val="28"/>
        </w:rPr>
        <w:t xml:space="preserve"> в информационно-телекоммуникационной сети «Интернет»;</w:t>
      </w:r>
    </w:p>
    <w:p w:rsidR="00D527CD" w:rsidRDefault="00D527CD" w:rsidP="00D527CD">
      <w:pPr>
        <w:pStyle w:val="21"/>
        <w:shd w:val="clear" w:color="auto" w:fill="auto"/>
        <w:spacing w:line="306" w:lineRule="exact"/>
        <w:ind w:firstLine="708"/>
        <w:jc w:val="both"/>
        <w:rPr>
          <w:sz w:val="28"/>
          <w:szCs w:val="28"/>
        </w:rPr>
      </w:pPr>
      <w:r w:rsidRPr="009070F1">
        <w:rPr>
          <w:sz w:val="28"/>
          <w:szCs w:val="28"/>
        </w:rPr>
        <w:t xml:space="preserve">осуществляют взаимодействие со структурными подразделениями </w:t>
      </w:r>
      <w:r>
        <w:rPr>
          <w:sz w:val="28"/>
          <w:szCs w:val="28"/>
        </w:rPr>
        <w:t xml:space="preserve">Управления </w:t>
      </w:r>
      <w:r w:rsidRPr="009070F1">
        <w:rPr>
          <w:sz w:val="28"/>
          <w:szCs w:val="28"/>
        </w:rPr>
        <w:t xml:space="preserve">Судебного департамента </w:t>
      </w:r>
      <w:r>
        <w:rPr>
          <w:sz w:val="28"/>
          <w:szCs w:val="28"/>
        </w:rPr>
        <w:t xml:space="preserve">в Челябинской области </w:t>
      </w:r>
      <w:r w:rsidRPr="009070F1">
        <w:rPr>
          <w:sz w:val="28"/>
          <w:szCs w:val="28"/>
        </w:rPr>
        <w:t>по вопросам обеспечения функционирования «телефона доверия».</w:t>
      </w:r>
    </w:p>
    <w:p w:rsidR="00D527CD" w:rsidRDefault="00D60F4A" w:rsidP="00B53B66">
      <w:pPr>
        <w:pStyle w:val="21"/>
        <w:shd w:val="clear" w:color="auto" w:fill="auto"/>
        <w:spacing w:line="306" w:lineRule="exact"/>
        <w:ind w:firstLine="708"/>
        <w:jc w:val="both"/>
        <w:rPr>
          <w:sz w:val="28"/>
          <w:szCs w:val="28"/>
        </w:rPr>
      </w:pPr>
      <w:r>
        <w:rPr>
          <w:sz w:val="28"/>
          <w:szCs w:val="28"/>
        </w:rPr>
        <w:t>17. </w:t>
      </w:r>
      <w:r w:rsidR="00D527CD" w:rsidRPr="00D42BF7">
        <w:rPr>
          <w:sz w:val="28"/>
          <w:szCs w:val="28"/>
        </w:rPr>
        <w:t>Государственные гражданские служащие,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D527CD" w:rsidRDefault="00D527CD" w:rsidP="00B53B66">
      <w:pPr>
        <w:pStyle w:val="21"/>
        <w:shd w:val="clear" w:color="auto" w:fill="auto"/>
        <w:spacing w:line="306" w:lineRule="exact"/>
        <w:ind w:firstLine="708"/>
        <w:jc w:val="both"/>
        <w:rPr>
          <w:sz w:val="28"/>
          <w:szCs w:val="28"/>
        </w:rPr>
      </w:pPr>
      <w:r w:rsidRPr="00D42BF7">
        <w:rPr>
          <w:sz w:val="28"/>
          <w:szCs w:val="28"/>
        </w:rPr>
        <w:t>1</w:t>
      </w:r>
      <w:r>
        <w:rPr>
          <w:sz w:val="28"/>
          <w:szCs w:val="28"/>
        </w:rPr>
        <w:t>8</w:t>
      </w:r>
      <w:r w:rsidR="00D60F4A">
        <w:rPr>
          <w:sz w:val="28"/>
          <w:szCs w:val="28"/>
        </w:rPr>
        <w:t>. </w:t>
      </w:r>
      <w:r w:rsidRPr="00D42BF7">
        <w:rPr>
          <w:sz w:val="28"/>
          <w:szCs w:val="28"/>
        </w:rPr>
        <w:t>Использование «телефона доверия» не по назначению, в том числе в служебных и личных целях, запрещено.</w:t>
      </w:r>
    </w:p>
    <w:p w:rsidR="00D527CD" w:rsidRDefault="00D60F4A" w:rsidP="00B53B66">
      <w:pPr>
        <w:pStyle w:val="21"/>
        <w:shd w:val="clear" w:color="auto" w:fill="auto"/>
        <w:spacing w:line="306" w:lineRule="exact"/>
        <w:ind w:firstLine="708"/>
        <w:jc w:val="both"/>
        <w:rPr>
          <w:sz w:val="28"/>
          <w:szCs w:val="28"/>
        </w:rPr>
      </w:pPr>
      <w:r>
        <w:rPr>
          <w:sz w:val="28"/>
          <w:szCs w:val="28"/>
        </w:rPr>
        <w:t>19. </w:t>
      </w:r>
      <w:r w:rsidR="00D527CD" w:rsidRPr="00D42BF7">
        <w:rPr>
          <w:sz w:val="28"/>
          <w:szCs w:val="28"/>
        </w:rPr>
        <w:t>Срок хранения записей обращений, поступивших по «телефону доверия», составляет один год, после чего они уничтожаются.</w:t>
      </w:r>
    </w:p>
    <w:p w:rsidR="00D527CD" w:rsidRPr="00D527CD" w:rsidRDefault="00D527CD" w:rsidP="00D527CD">
      <w:pPr>
        <w:pStyle w:val="21"/>
        <w:shd w:val="clear" w:color="auto" w:fill="auto"/>
        <w:tabs>
          <w:tab w:val="left" w:pos="1831"/>
        </w:tabs>
        <w:spacing w:line="306" w:lineRule="exact"/>
        <w:jc w:val="both"/>
        <w:rPr>
          <w:sz w:val="28"/>
          <w:szCs w:val="28"/>
        </w:rPr>
        <w:sectPr w:rsidR="00D527CD" w:rsidRPr="00D527CD" w:rsidSect="00C078E4">
          <w:headerReference w:type="even" r:id="rId10"/>
          <w:headerReference w:type="default" r:id="rId11"/>
          <w:headerReference w:type="first" r:id="rId12"/>
          <w:pgSz w:w="11906" w:h="16838"/>
          <w:pgMar w:top="1134" w:right="851" w:bottom="1134" w:left="1701" w:header="709" w:footer="709" w:gutter="0"/>
          <w:cols w:space="708"/>
          <w:docGrid w:linePitch="360"/>
        </w:sectPr>
      </w:pPr>
    </w:p>
    <w:p w:rsidR="00D527CD" w:rsidRDefault="00D527CD" w:rsidP="00D527CD">
      <w:pPr>
        <w:spacing w:line="322" w:lineRule="exact"/>
        <w:ind w:left="9923"/>
        <w:jc w:val="both"/>
        <w:rPr>
          <w:bCs/>
          <w:sz w:val="28"/>
          <w:szCs w:val="28"/>
        </w:rPr>
      </w:pPr>
      <w:r>
        <w:rPr>
          <w:bCs/>
          <w:sz w:val="28"/>
          <w:szCs w:val="28"/>
        </w:rPr>
        <w:lastRenderedPageBreak/>
        <w:t>Приложение</w:t>
      </w:r>
    </w:p>
    <w:p w:rsidR="00D527CD" w:rsidRPr="000E3B8A" w:rsidRDefault="00D527CD" w:rsidP="00D527CD">
      <w:pPr>
        <w:spacing w:line="322" w:lineRule="exact"/>
        <w:ind w:left="9923"/>
        <w:jc w:val="both"/>
        <w:rPr>
          <w:sz w:val="28"/>
          <w:szCs w:val="28"/>
        </w:rPr>
      </w:pPr>
      <w:r w:rsidRPr="000E3B8A">
        <w:rPr>
          <w:bCs/>
          <w:sz w:val="28"/>
          <w:szCs w:val="28"/>
        </w:rPr>
        <w:t xml:space="preserve">к Порядку работы «телефона доверия» по вопросам противодействия коррупции </w:t>
      </w:r>
      <w:r>
        <w:rPr>
          <w:bCs/>
          <w:sz w:val="28"/>
          <w:szCs w:val="28"/>
        </w:rPr>
        <w:t>Управления Судебного департамента в Челябинской области</w:t>
      </w:r>
    </w:p>
    <w:p w:rsidR="00D527CD" w:rsidRPr="000E3B8A" w:rsidRDefault="00D527CD" w:rsidP="00D527CD">
      <w:pPr>
        <w:tabs>
          <w:tab w:val="left" w:pos="1212"/>
        </w:tabs>
        <w:spacing w:line="322" w:lineRule="exact"/>
        <w:jc w:val="both"/>
        <w:rPr>
          <w:sz w:val="28"/>
          <w:szCs w:val="28"/>
        </w:rPr>
      </w:pPr>
    </w:p>
    <w:p w:rsidR="00D527CD" w:rsidRPr="000E3B8A" w:rsidRDefault="00D527CD" w:rsidP="00D527CD">
      <w:pPr>
        <w:tabs>
          <w:tab w:val="left" w:pos="1212"/>
        </w:tabs>
        <w:spacing w:line="322" w:lineRule="exact"/>
        <w:jc w:val="both"/>
        <w:rPr>
          <w:sz w:val="28"/>
          <w:szCs w:val="28"/>
        </w:rPr>
      </w:pPr>
    </w:p>
    <w:p w:rsidR="00D527CD" w:rsidRPr="000E3B8A" w:rsidRDefault="00D527CD" w:rsidP="00D527CD">
      <w:pPr>
        <w:spacing w:line="298" w:lineRule="exact"/>
        <w:jc w:val="center"/>
        <w:rPr>
          <w:b/>
          <w:bCs/>
          <w:sz w:val="26"/>
          <w:szCs w:val="26"/>
        </w:rPr>
      </w:pPr>
      <w:r w:rsidRPr="000E3B8A">
        <w:rPr>
          <w:b/>
          <w:bCs/>
          <w:sz w:val="26"/>
          <w:szCs w:val="26"/>
        </w:rPr>
        <w:t>ЖУРНАЛ</w:t>
      </w:r>
    </w:p>
    <w:p w:rsidR="00D527CD" w:rsidRPr="005C0749" w:rsidRDefault="00D527CD" w:rsidP="00D527CD">
      <w:pPr>
        <w:tabs>
          <w:tab w:val="left" w:pos="993"/>
        </w:tabs>
        <w:jc w:val="center"/>
        <w:rPr>
          <w:b/>
          <w:sz w:val="28"/>
          <w:szCs w:val="28"/>
        </w:rPr>
      </w:pPr>
      <w:r w:rsidRPr="005C0749">
        <w:rPr>
          <w:b/>
          <w:sz w:val="28"/>
          <w:szCs w:val="28"/>
        </w:rPr>
        <w:t>регистрации обращений граждан и организаций,</w:t>
      </w:r>
    </w:p>
    <w:p w:rsidR="00D527CD" w:rsidRPr="005C0749" w:rsidRDefault="00D527CD" w:rsidP="00D527CD">
      <w:pPr>
        <w:tabs>
          <w:tab w:val="left" w:pos="993"/>
        </w:tabs>
        <w:jc w:val="center"/>
        <w:rPr>
          <w:b/>
          <w:sz w:val="28"/>
          <w:szCs w:val="28"/>
        </w:rPr>
      </w:pPr>
      <w:r w:rsidRPr="005C0749">
        <w:rPr>
          <w:b/>
          <w:sz w:val="28"/>
          <w:szCs w:val="28"/>
        </w:rPr>
        <w:t>поступивших по «телефону доверия» по вопросам противодействия коррупции</w:t>
      </w:r>
    </w:p>
    <w:p w:rsidR="00D527CD" w:rsidRPr="000E3B8A" w:rsidRDefault="00D527CD" w:rsidP="00D527CD">
      <w:pPr>
        <w:spacing w:line="298" w:lineRule="exact"/>
        <w:jc w:val="center"/>
        <w:rPr>
          <w:b/>
          <w:bCs/>
          <w:sz w:val="26"/>
          <w:szCs w:val="26"/>
        </w:rPr>
      </w:pPr>
      <w:r w:rsidRPr="005C0749">
        <w:rPr>
          <w:b/>
          <w:sz w:val="28"/>
          <w:szCs w:val="28"/>
        </w:rPr>
        <w:t>Управления Судебного департамента</w:t>
      </w:r>
      <w:r>
        <w:rPr>
          <w:b/>
          <w:sz w:val="28"/>
          <w:szCs w:val="28"/>
        </w:rPr>
        <w:t xml:space="preserve"> в Челябинской области</w:t>
      </w:r>
      <w:r w:rsidRPr="000E3B8A">
        <w:rPr>
          <w:b/>
          <w:bCs/>
          <w:sz w:val="26"/>
          <w:szCs w:val="26"/>
        </w:rPr>
        <w:br/>
      </w:r>
    </w:p>
    <w:p w:rsidR="00D527CD" w:rsidRPr="000E3B8A" w:rsidRDefault="00D527CD" w:rsidP="00D527CD">
      <w:pPr>
        <w:tabs>
          <w:tab w:val="left" w:pos="1212"/>
        </w:tabs>
        <w:spacing w:line="322" w:lineRule="exact"/>
        <w:jc w:val="both"/>
        <w:rPr>
          <w:sz w:val="28"/>
          <w:szCs w:val="28"/>
        </w:rPr>
      </w:pPr>
    </w:p>
    <w:p w:rsidR="00D527CD" w:rsidRPr="000E3B8A" w:rsidRDefault="00D527CD" w:rsidP="00D527CD">
      <w:pPr>
        <w:tabs>
          <w:tab w:val="left" w:pos="1212"/>
        </w:tabs>
        <w:spacing w:line="322" w:lineRule="exact"/>
        <w:jc w:val="both"/>
        <w:rPr>
          <w:sz w:val="28"/>
          <w:szCs w:val="28"/>
        </w:rPr>
      </w:pPr>
    </w:p>
    <w:tbl>
      <w:tblPr>
        <w:tblW w:w="1458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612"/>
        <w:gridCol w:w="2213"/>
        <w:gridCol w:w="2551"/>
        <w:gridCol w:w="2127"/>
        <w:gridCol w:w="2693"/>
        <w:gridCol w:w="2821"/>
      </w:tblGrid>
      <w:tr w:rsidR="00D527CD" w:rsidRPr="000E3B8A" w:rsidTr="00D60F4A">
        <w:tc>
          <w:tcPr>
            <w:tcW w:w="570" w:type="dxa"/>
            <w:shd w:val="clear" w:color="auto" w:fill="auto"/>
            <w:vAlign w:val="center"/>
          </w:tcPr>
          <w:p w:rsidR="00D527CD" w:rsidRPr="000E3B8A" w:rsidRDefault="00D527CD" w:rsidP="00D60F4A">
            <w:pPr>
              <w:spacing w:after="60" w:line="280" w:lineRule="exact"/>
              <w:jc w:val="center"/>
              <w:rPr>
                <w:sz w:val="28"/>
                <w:szCs w:val="28"/>
              </w:rPr>
            </w:pPr>
            <w:r w:rsidRPr="000E3B8A">
              <w:rPr>
                <w:sz w:val="28"/>
                <w:szCs w:val="28"/>
              </w:rPr>
              <w:t>№</w:t>
            </w:r>
          </w:p>
          <w:p w:rsidR="00D527CD" w:rsidRPr="000E3B8A" w:rsidRDefault="00D527CD" w:rsidP="00D60F4A">
            <w:pPr>
              <w:spacing w:before="60" w:line="280" w:lineRule="exact"/>
              <w:jc w:val="center"/>
              <w:rPr>
                <w:sz w:val="28"/>
                <w:szCs w:val="28"/>
              </w:rPr>
            </w:pPr>
            <w:r w:rsidRPr="000E3B8A">
              <w:rPr>
                <w:sz w:val="28"/>
                <w:szCs w:val="28"/>
              </w:rPr>
              <w:t>п/п</w:t>
            </w:r>
          </w:p>
        </w:tc>
        <w:tc>
          <w:tcPr>
            <w:tcW w:w="1612" w:type="dxa"/>
            <w:shd w:val="clear" w:color="auto" w:fill="auto"/>
            <w:vAlign w:val="center"/>
          </w:tcPr>
          <w:p w:rsidR="00D527CD" w:rsidRPr="000E3B8A" w:rsidRDefault="00D527CD" w:rsidP="00D60F4A">
            <w:pPr>
              <w:spacing w:line="298" w:lineRule="exact"/>
              <w:jc w:val="center"/>
              <w:rPr>
                <w:sz w:val="28"/>
                <w:szCs w:val="28"/>
              </w:rPr>
            </w:pPr>
            <w:r w:rsidRPr="000E3B8A">
              <w:rPr>
                <w:sz w:val="28"/>
                <w:szCs w:val="28"/>
              </w:rPr>
              <w:t>Дата, время регистрации обращения</w:t>
            </w:r>
          </w:p>
        </w:tc>
        <w:tc>
          <w:tcPr>
            <w:tcW w:w="2213" w:type="dxa"/>
            <w:shd w:val="clear" w:color="auto" w:fill="auto"/>
            <w:vAlign w:val="center"/>
          </w:tcPr>
          <w:p w:rsidR="00D527CD" w:rsidRPr="000E3B8A" w:rsidRDefault="00D527CD" w:rsidP="00D60F4A">
            <w:pPr>
              <w:spacing w:line="298" w:lineRule="exact"/>
              <w:jc w:val="center"/>
              <w:rPr>
                <w:sz w:val="28"/>
                <w:szCs w:val="28"/>
              </w:rPr>
            </w:pPr>
            <w:r w:rsidRPr="000E3B8A">
              <w:rPr>
                <w:sz w:val="28"/>
                <w:szCs w:val="28"/>
              </w:rPr>
              <w:t>Краткое содержание обращения</w:t>
            </w:r>
          </w:p>
        </w:tc>
        <w:tc>
          <w:tcPr>
            <w:tcW w:w="2551" w:type="dxa"/>
            <w:shd w:val="clear" w:color="auto" w:fill="auto"/>
            <w:vAlign w:val="center"/>
          </w:tcPr>
          <w:p w:rsidR="00D527CD" w:rsidRPr="000E3B8A" w:rsidRDefault="00D527CD" w:rsidP="00D60F4A">
            <w:pPr>
              <w:spacing w:line="296" w:lineRule="exact"/>
              <w:ind w:left="320" w:hanging="180"/>
              <w:jc w:val="center"/>
              <w:rPr>
                <w:sz w:val="28"/>
                <w:szCs w:val="28"/>
              </w:rPr>
            </w:pPr>
            <w:r w:rsidRPr="000E3B8A">
              <w:rPr>
                <w:sz w:val="28"/>
                <w:szCs w:val="28"/>
              </w:rPr>
              <w:t>Ф.И.О. абонента (при наличии информации)</w:t>
            </w:r>
          </w:p>
        </w:tc>
        <w:tc>
          <w:tcPr>
            <w:tcW w:w="2127" w:type="dxa"/>
            <w:shd w:val="clear" w:color="auto" w:fill="auto"/>
            <w:vAlign w:val="center"/>
          </w:tcPr>
          <w:p w:rsidR="00D527CD" w:rsidRPr="000E3B8A" w:rsidRDefault="00D527CD" w:rsidP="00D60F4A">
            <w:pPr>
              <w:spacing w:line="298" w:lineRule="exact"/>
              <w:jc w:val="center"/>
              <w:rPr>
                <w:sz w:val="28"/>
                <w:szCs w:val="28"/>
              </w:rPr>
            </w:pPr>
            <w:r w:rsidRPr="000E3B8A">
              <w:rPr>
                <w:sz w:val="28"/>
                <w:szCs w:val="28"/>
              </w:rPr>
              <w:t>Адрес, телефон абонента (при наличии информации)</w:t>
            </w:r>
          </w:p>
        </w:tc>
        <w:tc>
          <w:tcPr>
            <w:tcW w:w="2693" w:type="dxa"/>
            <w:shd w:val="clear" w:color="auto" w:fill="auto"/>
            <w:vAlign w:val="center"/>
          </w:tcPr>
          <w:p w:rsidR="00D527CD" w:rsidRPr="000E3B8A" w:rsidRDefault="00D527CD" w:rsidP="00D60F4A">
            <w:pPr>
              <w:spacing w:line="298" w:lineRule="exact"/>
              <w:jc w:val="center"/>
              <w:rPr>
                <w:sz w:val="28"/>
                <w:szCs w:val="28"/>
              </w:rPr>
            </w:pPr>
            <w:r w:rsidRPr="000E3B8A">
              <w:rPr>
                <w:sz w:val="28"/>
                <w:szCs w:val="28"/>
              </w:rPr>
              <w:t>Ф.И.О.</w:t>
            </w:r>
          </w:p>
          <w:p w:rsidR="00D527CD" w:rsidRPr="000E3B8A" w:rsidRDefault="00D527CD" w:rsidP="00D60F4A">
            <w:pPr>
              <w:spacing w:line="298" w:lineRule="exact"/>
              <w:ind w:left="320"/>
              <w:jc w:val="center"/>
              <w:rPr>
                <w:sz w:val="28"/>
                <w:szCs w:val="28"/>
              </w:rPr>
            </w:pPr>
            <w:r w:rsidRPr="000E3B8A">
              <w:rPr>
                <w:sz w:val="28"/>
                <w:szCs w:val="28"/>
              </w:rPr>
              <w:t>федерального</w:t>
            </w:r>
          </w:p>
          <w:p w:rsidR="00D527CD" w:rsidRPr="000E3B8A" w:rsidRDefault="00D527CD" w:rsidP="00D60F4A">
            <w:pPr>
              <w:spacing w:line="298" w:lineRule="exact"/>
              <w:jc w:val="center"/>
              <w:rPr>
                <w:sz w:val="28"/>
                <w:szCs w:val="28"/>
              </w:rPr>
            </w:pPr>
            <w:r w:rsidRPr="000E3B8A">
              <w:rPr>
                <w:sz w:val="28"/>
                <w:szCs w:val="28"/>
              </w:rPr>
              <w:t>государственного</w:t>
            </w:r>
          </w:p>
          <w:p w:rsidR="00D527CD" w:rsidRPr="000E3B8A" w:rsidRDefault="00D527CD" w:rsidP="00D60F4A">
            <w:pPr>
              <w:spacing w:line="298" w:lineRule="exact"/>
              <w:jc w:val="center"/>
              <w:rPr>
                <w:sz w:val="28"/>
                <w:szCs w:val="28"/>
              </w:rPr>
            </w:pPr>
            <w:r w:rsidRPr="000E3B8A">
              <w:rPr>
                <w:sz w:val="28"/>
                <w:szCs w:val="28"/>
              </w:rPr>
              <w:t>гражданского</w:t>
            </w:r>
          </w:p>
          <w:p w:rsidR="00D527CD" w:rsidRPr="000E3B8A" w:rsidRDefault="00D527CD" w:rsidP="00D60F4A">
            <w:pPr>
              <w:spacing w:line="298" w:lineRule="exact"/>
              <w:jc w:val="center"/>
              <w:rPr>
                <w:sz w:val="28"/>
                <w:szCs w:val="28"/>
              </w:rPr>
            </w:pPr>
            <w:r w:rsidRPr="000E3B8A">
              <w:rPr>
                <w:sz w:val="28"/>
                <w:szCs w:val="28"/>
              </w:rPr>
              <w:t>служащего,</w:t>
            </w:r>
          </w:p>
          <w:p w:rsidR="00D527CD" w:rsidRPr="000E3B8A" w:rsidRDefault="00D527CD" w:rsidP="00D60F4A">
            <w:pPr>
              <w:spacing w:line="298" w:lineRule="exact"/>
              <w:ind w:left="320"/>
              <w:jc w:val="center"/>
              <w:rPr>
                <w:sz w:val="28"/>
                <w:szCs w:val="28"/>
              </w:rPr>
            </w:pPr>
            <w:r w:rsidRPr="000E3B8A">
              <w:rPr>
                <w:sz w:val="28"/>
                <w:szCs w:val="28"/>
              </w:rPr>
              <w:t>обработавшего</w:t>
            </w:r>
          </w:p>
          <w:p w:rsidR="00D527CD" w:rsidRPr="000E3B8A" w:rsidRDefault="00D527CD" w:rsidP="00D60F4A">
            <w:pPr>
              <w:spacing w:line="298" w:lineRule="exact"/>
              <w:jc w:val="center"/>
              <w:rPr>
                <w:sz w:val="28"/>
                <w:szCs w:val="28"/>
              </w:rPr>
            </w:pPr>
            <w:r w:rsidRPr="000E3B8A">
              <w:rPr>
                <w:sz w:val="28"/>
                <w:szCs w:val="28"/>
              </w:rPr>
              <w:t>обращение,</w:t>
            </w:r>
          </w:p>
          <w:p w:rsidR="00D527CD" w:rsidRPr="000E3B8A" w:rsidRDefault="00D527CD" w:rsidP="00D60F4A">
            <w:pPr>
              <w:spacing w:line="298" w:lineRule="exact"/>
              <w:jc w:val="center"/>
              <w:rPr>
                <w:sz w:val="28"/>
                <w:szCs w:val="28"/>
              </w:rPr>
            </w:pPr>
            <w:r w:rsidRPr="000E3B8A">
              <w:rPr>
                <w:sz w:val="28"/>
                <w:szCs w:val="28"/>
              </w:rPr>
              <w:t>подпись</w:t>
            </w:r>
          </w:p>
        </w:tc>
        <w:tc>
          <w:tcPr>
            <w:tcW w:w="2821" w:type="dxa"/>
            <w:shd w:val="clear" w:color="auto" w:fill="auto"/>
            <w:vAlign w:val="center"/>
          </w:tcPr>
          <w:p w:rsidR="00D527CD" w:rsidRPr="000E3B8A" w:rsidRDefault="00D527CD" w:rsidP="00D60F4A">
            <w:pPr>
              <w:spacing w:line="280" w:lineRule="exact"/>
              <w:ind w:left="180"/>
              <w:jc w:val="center"/>
              <w:rPr>
                <w:sz w:val="28"/>
                <w:szCs w:val="28"/>
              </w:rPr>
            </w:pPr>
            <w:r w:rsidRPr="000E3B8A">
              <w:rPr>
                <w:sz w:val="28"/>
                <w:szCs w:val="28"/>
              </w:rPr>
              <w:t>Принятые меры</w:t>
            </w:r>
          </w:p>
        </w:tc>
      </w:tr>
      <w:tr w:rsidR="00D527CD" w:rsidRPr="000E3B8A" w:rsidTr="00D60F4A">
        <w:tc>
          <w:tcPr>
            <w:tcW w:w="570"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1612"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213"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551"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127"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693"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821" w:type="dxa"/>
            <w:shd w:val="clear" w:color="auto" w:fill="auto"/>
            <w:vAlign w:val="center"/>
          </w:tcPr>
          <w:p w:rsidR="00D527CD" w:rsidRPr="000E3B8A" w:rsidRDefault="00D527CD" w:rsidP="00D60F4A">
            <w:pPr>
              <w:tabs>
                <w:tab w:val="left" w:pos="1212"/>
              </w:tabs>
              <w:spacing w:line="322" w:lineRule="exact"/>
              <w:jc w:val="center"/>
              <w:rPr>
                <w:sz w:val="28"/>
                <w:szCs w:val="28"/>
              </w:rPr>
            </w:pPr>
          </w:p>
        </w:tc>
      </w:tr>
      <w:tr w:rsidR="00D527CD" w:rsidRPr="000E3B8A" w:rsidTr="00D60F4A">
        <w:tc>
          <w:tcPr>
            <w:tcW w:w="570"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1612"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213"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551"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127"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693" w:type="dxa"/>
            <w:shd w:val="clear" w:color="auto" w:fill="auto"/>
            <w:vAlign w:val="center"/>
          </w:tcPr>
          <w:p w:rsidR="00D527CD" w:rsidRPr="000E3B8A" w:rsidRDefault="00D527CD" w:rsidP="00D60F4A">
            <w:pPr>
              <w:tabs>
                <w:tab w:val="left" w:pos="1212"/>
              </w:tabs>
              <w:spacing w:line="322" w:lineRule="exact"/>
              <w:jc w:val="center"/>
              <w:rPr>
                <w:sz w:val="28"/>
                <w:szCs w:val="28"/>
              </w:rPr>
            </w:pPr>
          </w:p>
        </w:tc>
        <w:tc>
          <w:tcPr>
            <w:tcW w:w="2821" w:type="dxa"/>
            <w:shd w:val="clear" w:color="auto" w:fill="auto"/>
            <w:vAlign w:val="center"/>
          </w:tcPr>
          <w:p w:rsidR="00D527CD" w:rsidRPr="000E3B8A" w:rsidRDefault="00D527CD" w:rsidP="00D60F4A">
            <w:pPr>
              <w:tabs>
                <w:tab w:val="left" w:pos="1212"/>
              </w:tabs>
              <w:spacing w:line="322" w:lineRule="exact"/>
              <w:jc w:val="center"/>
              <w:rPr>
                <w:sz w:val="28"/>
                <w:szCs w:val="28"/>
              </w:rPr>
            </w:pPr>
          </w:p>
        </w:tc>
      </w:tr>
    </w:tbl>
    <w:p w:rsidR="00D527CD" w:rsidRPr="00696EE8" w:rsidRDefault="00D527CD" w:rsidP="00D527CD">
      <w:pPr>
        <w:ind w:firstLine="708"/>
        <w:jc w:val="center"/>
        <w:rPr>
          <w:b/>
          <w:sz w:val="28"/>
          <w:szCs w:val="28"/>
        </w:rPr>
      </w:pPr>
    </w:p>
    <w:p w:rsidR="001323EA" w:rsidRDefault="001323EA" w:rsidP="00D527CD">
      <w:pPr>
        <w:pStyle w:val="a7"/>
        <w:rPr>
          <w:sz w:val="28"/>
        </w:rPr>
      </w:pPr>
    </w:p>
    <w:sectPr w:rsidR="001323EA" w:rsidSect="00D527CD">
      <w:headerReference w:type="even" r:id="rId13"/>
      <w:pgSz w:w="16838" w:h="11906" w:orient="landscape"/>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805" w:rsidRDefault="00A03805">
      <w:r>
        <w:separator/>
      </w:r>
    </w:p>
  </w:endnote>
  <w:endnote w:type="continuationSeparator" w:id="0">
    <w:p w:rsidR="00A03805" w:rsidRDefault="00A0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805" w:rsidRDefault="00A03805">
      <w:r>
        <w:separator/>
      </w:r>
    </w:p>
  </w:footnote>
  <w:footnote w:type="continuationSeparator" w:id="0">
    <w:p w:rsidR="00A03805" w:rsidRDefault="00A03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7CD" w:rsidRDefault="00D527CD">
    <w:pPr>
      <w:rPr>
        <w:sz w:val="2"/>
        <w:szCs w:val="2"/>
      </w:rPr>
    </w:pPr>
    <w:r>
      <w:rPr>
        <w:noProof/>
      </w:rPr>
      <mc:AlternateContent>
        <mc:Choice Requires="wps">
          <w:drawing>
            <wp:anchor distT="0" distB="0" distL="63500" distR="63500" simplePos="0" relativeHeight="251659264" behindDoc="1" locked="0" layoutInCell="1" allowOverlap="1" wp14:anchorId="4D966B7B" wp14:editId="1EA635FC">
              <wp:simplePos x="0" y="0"/>
              <wp:positionH relativeFrom="page">
                <wp:posOffset>4043680</wp:posOffset>
              </wp:positionH>
              <wp:positionV relativeFrom="page">
                <wp:posOffset>453390</wp:posOffset>
              </wp:positionV>
              <wp:extent cx="58420" cy="106680"/>
              <wp:effectExtent l="0" t="0" r="317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7CD" w:rsidRDefault="00D527CD">
                          <w:r>
                            <w:fldChar w:fldCharType="begin"/>
                          </w:r>
                          <w:r>
                            <w:instrText xml:space="preserve"> PAGE \* MERGEFORMAT </w:instrText>
                          </w:r>
                          <w:r>
                            <w:fldChar w:fldCharType="separate"/>
                          </w:r>
                          <w:r>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8.4pt;margin-top:35.7pt;width:4.6pt;height:8.4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" filled="f" stroked="f">
              <v:textbox style="mso-fit-shape-to-text:t" inset="0,0,0,0">
                <w:txbxContent>
                  <w:p w:rsidR="00D527CD" w:rsidRDefault="00D527CD">
                    <w:r>
                      <w:fldChar w:fldCharType="begin"/>
                    </w:r>
                    <w:r>
                      <w:instrText xml:space="preserve"> PAGE \* MERGEFORMAT </w:instrText>
                    </w:r>
                    <w:r>
                      <w:fldChar w:fldCharType="separate"/>
                    </w:r>
                    <w:r>
                      <w:rPr>
                        <w:noProof/>
                      </w:rPr>
                      <w:t>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7CD" w:rsidRDefault="00D527CD">
    <w:pPr>
      <w:pStyle w:val="a9"/>
      <w:jc w:val="center"/>
    </w:pPr>
  </w:p>
  <w:p w:rsidR="00D527CD" w:rsidRDefault="00D527CD">
    <w:pPr>
      <w:pStyle w:val="a9"/>
      <w:jc w:val="center"/>
    </w:pPr>
  </w:p>
  <w:p w:rsidR="00D527CD" w:rsidRDefault="00D527C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7CD" w:rsidRDefault="00D527CD">
    <w:pPr>
      <w:pStyle w:val="a9"/>
      <w:jc w:val="center"/>
    </w:pPr>
  </w:p>
  <w:p w:rsidR="00D527CD" w:rsidRDefault="00D527CD">
    <w:pPr>
      <w:pStyle w:val="a9"/>
      <w:jc w:val="center"/>
    </w:pPr>
  </w:p>
  <w:p w:rsidR="00D527CD" w:rsidRDefault="00D527CD">
    <w:pPr>
      <w:pStyle w:val="a9"/>
      <w:jc w:val="center"/>
    </w:pPr>
  </w:p>
  <w:p w:rsidR="00D527CD" w:rsidRDefault="00D527CD">
    <w:pPr>
      <w:pStyle w:val="a9"/>
      <w:jc w:val="center"/>
    </w:pPr>
  </w:p>
  <w:p w:rsidR="00D527CD" w:rsidRDefault="00D527CD" w:rsidP="00FC465C">
    <w:pPr>
      <w:pStyle w:val="a9"/>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1BC" w:rsidRDefault="00C131BC" w:rsidP="00C131B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131BC" w:rsidRDefault="00C131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E24C0"/>
    <w:multiLevelType w:val="hybridMultilevel"/>
    <w:tmpl w:val="7696CD04"/>
    <w:lvl w:ilvl="0" w:tplc="0419000F">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3EA"/>
    <w:rsid w:val="00025875"/>
    <w:rsid w:val="0012350B"/>
    <w:rsid w:val="001323EA"/>
    <w:rsid w:val="001C2916"/>
    <w:rsid w:val="002812A3"/>
    <w:rsid w:val="002822E4"/>
    <w:rsid w:val="00287978"/>
    <w:rsid w:val="002B1B8C"/>
    <w:rsid w:val="002B3917"/>
    <w:rsid w:val="002D5B64"/>
    <w:rsid w:val="002F03AC"/>
    <w:rsid w:val="003111B2"/>
    <w:rsid w:val="003274BD"/>
    <w:rsid w:val="00451BEC"/>
    <w:rsid w:val="00472F4E"/>
    <w:rsid w:val="004A4BED"/>
    <w:rsid w:val="004F6011"/>
    <w:rsid w:val="006232E0"/>
    <w:rsid w:val="006532C8"/>
    <w:rsid w:val="00680E44"/>
    <w:rsid w:val="00697818"/>
    <w:rsid w:val="006D2D8F"/>
    <w:rsid w:val="00743301"/>
    <w:rsid w:val="00767429"/>
    <w:rsid w:val="00893291"/>
    <w:rsid w:val="00893516"/>
    <w:rsid w:val="008A7BAE"/>
    <w:rsid w:val="008F1D6C"/>
    <w:rsid w:val="00A00B71"/>
    <w:rsid w:val="00A03805"/>
    <w:rsid w:val="00A52203"/>
    <w:rsid w:val="00A60CA5"/>
    <w:rsid w:val="00A6795B"/>
    <w:rsid w:val="00AD4EAD"/>
    <w:rsid w:val="00B271C7"/>
    <w:rsid w:val="00B42738"/>
    <w:rsid w:val="00B53B66"/>
    <w:rsid w:val="00BA47C9"/>
    <w:rsid w:val="00BB16A5"/>
    <w:rsid w:val="00C07E9F"/>
    <w:rsid w:val="00C131BC"/>
    <w:rsid w:val="00C813A6"/>
    <w:rsid w:val="00C859F4"/>
    <w:rsid w:val="00C93295"/>
    <w:rsid w:val="00D31BCC"/>
    <w:rsid w:val="00D35370"/>
    <w:rsid w:val="00D3728E"/>
    <w:rsid w:val="00D527CD"/>
    <w:rsid w:val="00D57491"/>
    <w:rsid w:val="00D60F4A"/>
    <w:rsid w:val="00D73A5D"/>
    <w:rsid w:val="00D74553"/>
    <w:rsid w:val="00DC4B43"/>
    <w:rsid w:val="00ED3330"/>
    <w:rsid w:val="00EE0548"/>
    <w:rsid w:val="00FA0DB2"/>
    <w:rsid w:val="00FD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23EA"/>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qFormat/>
    <w:rsid w:val="001323EA"/>
    <w:pPr>
      <w:jc w:val="center"/>
    </w:pPr>
    <w:rPr>
      <w:sz w:val="28"/>
    </w:rPr>
  </w:style>
  <w:style w:type="character" w:styleId="a5">
    <w:name w:val="Strong"/>
    <w:qFormat/>
    <w:rsid w:val="001323EA"/>
    <w:rPr>
      <w:b/>
      <w:bCs/>
    </w:rPr>
  </w:style>
  <w:style w:type="character" w:customStyle="1" w:styleId="a6">
    <w:name w:val="Текст Знак"/>
    <w:link w:val="a7"/>
    <w:locked/>
    <w:rsid w:val="001323EA"/>
    <w:rPr>
      <w:rFonts w:ascii="Courier New" w:hAnsi="Courier New" w:cs="Courier New"/>
      <w:lang w:val="ru-RU" w:eastAsia="ru-RU" w:bidi="ar-SA"/>
    </w:rPr>
  </w:style>
  <w:style w:type="paragraph" w:styleId="a7">
    <w:name w:val="Plain Text"/>
    <w:basedOn w:val="a"/>
    <w:link w:val="a6"/>
    <w:rsid w:val="001323EA"/>
    <w:rPr>
      <w:rFonts w:ascii="Courier New" w:hAnsi="Courier New" w:cs="Courier New"/>
      <w:sz w:val="20"/>
    </w:rPr>
  </w:style>
  <w:style w:type="paragraph" w:customStyle="1" w:styleId="1CharChar">
    <w:name w:val="1 Знак Char Знак Char Знак"/>
    <w:basedOn w:val="a"/>
    <w:rsid w:val="001323EA"/>
    <w:pPr>
      <w:spacing w:after="160" w:line="240" w:lineRule="exact"/>
    </w:pPr>
    <w:rPr>
      <w:rFonts w:eastAsia="Calibri"/>
      <w:sz w:val="20"/>
      <w:lang w:eastAsia="zh-CN"/>
    </w:rPr>
  </w:style>
  <w:style w:type="character" w:customStyle="1" w:styleId="FontStyle20">
    <w:name w:val="Font Style20"/>
    <w:rsid w:val="001323EA"/>
    <w:rPr>
      <w:rFonts w:ascii="Times New Roman" w:hAnsi="Times New Roman" w:cs="Times New Roman"/>
      <w:sz w:val="24"/>
      <w:szCs w:val="24"/>
    </w:rPr>
  </w:style>
  <w:style w:type="paragraph" w:customStyle="1" w:styleId="a8">
    <w:name w:val="Знак Знак"/>
    <w:basedOn w:val="a"/>
    <w:rsid w:val="001323EA"/>
    <w:pPr>
      <w:spacing w:before="100" w:beforeAutospacing="1" w:after="100" w:afterAutospacing="1"/>
    </w:pPr>
    <w:rPr>
      <w:rFonts w:ascii="Tahoma" w:hAnsi="Tahoma"/>
      <w:sz w:val="20"/>
      <w:lang w:val="en-US" w:eastAsia="en-US"/>
    </w:rPr>
  </w:style>
  <w:style w:type="paragraph" w:styleId="a9">
    <w:name w:val="header"/>
    <w:basedOn w:val="a"/>
    <w:link w:val="aa"/>
    <w:uiPriority w:val="99"/>
    <w:rsid w:val="001323EA"/>
    <w:pPr>
      <w:tabs>
        <w:tab w:val="center" w:pos="4677"/>
        <w:tab w:val="right" w:pos="9355"/>
      </w:tabs>
    </w:pPr>
  </w:style>
  <w:style w:type="character" w:styleId="ab">
    <w:name w:val="page number"/>
    <w:basedOn w:val="a0"/>
    <w:rsid w:val="001323EA"/>
  </w:style>
  <w:style w:type="paragraph" w:styleId="ac">
    <w:name w:val="footer"/>
    <w:basedOn w:val="a"/>
    <w:rsid w:val="001323EA"/>
    <w:pPr>
      <w:tabs>
        <w:tab w:val="center" w:pos="4677"/>
        <w:tab w:val="right" w:pos="9355"/>
      </w:tabs>
    </w:pPr>
  </w:style>
  <w:style w:type="character" w:customStyle="1" w:styleId="fontstyle200">
    <w:name w:val="fontstyle20"/>
    <w:basedOn w:val="a0"/>
    <w:rsid w:val="001323EA"/>
  </w:style>
  <w:style w:type="paragraph" w:customStyle="1" w:styleId="ad">
    <w:name w:val="Знак Знак Знак Знак"/>
    <w:basedOn w:val="a"/>
    <w:rsid w:val="001323EA"/>
    <w:pPr>
      <w:spacing w:before="100" w:beforeAutospacing="1" w:after="100" w:afterAutospacing="1"/>
    </w:pPr>
    <w:rPr>
      <w:rFonts w:ascii="Tahoma" w:hAnsi="Tahoma" w:cs="Tahoma"/>
      <w:sz w:val="20"/>
      <w:lang w:val="en-US" w:eastAsia="en-US"/>
    </w:rPr>
  </w:style>
  <w:style w:type="character" w:customStyle="1" w:styleId="23pt">
    <w:name w:val="Основной текст (2) + Интервал 3 pt"/>
    <w:rsid w:val="00680E44"/>
    <w:rPr>
      <w:rFonts w:ascii="Times New Roman" w:hAnsi="Times New Roman" w:cs="Times New Roman"/>
      <w:color w:val="000000"/>
      <w:spacing w:val="60"/>
      <w:w w:val="100"/>
      <w:position w:val="0"/>
      <w:sz w:val="26"/>
      <w:szCs w:val="26"/>
      <w:u w:val="none"/>
      <w:lang w:val="ru-RU" w:eastAsia="ru-RU"/>
    </w:rPr>
  </w:style>
  <w:style w:type="character" w:customStyle="1" w:styleId="24pt">
    <w:name w:val="Заголовок №2 + Интервал 4 pt"/>
    <w:rsid w:val="00680E44"/>
    <w:rPr>
      <w:rFonts w:ascii="Times New Roman" w:hAnsi="Times New Roman" w:cs="Times New Roman"/>
      <w:b/>
      <w:bCs/>
      <w:color w:val="000000"/>
      <w:spacing w:val="90"/>
      <w:w w:val="100"/>
      <w:position w:val="0"/>
      <w:sz w:val="30"/>
      <w:szCs w:val="30"/>
      <w:u w:val="none"/>
      <w:lang w:val="ru-RU" w:eastAsia="ru-RU"/>
    </w:rPr>
  </w:style>
  <w:style w:type="character" w:customStyle="1" w:styleId="2">
    <w:name w:val="Основной текст (2)_"/>
    <w:link w:val="21"/>
    <w:locked/>
    <w:rsid w:val="00680E44"/>
    <w:rPr>
      <w:sz w:val="26"/>
      <w:szCs w:val="26"/>
      <w:lang w:bidi="ar-SA"/>
    </w:rPr>
  </w:style>
  <w:style w:type="paragraph" w:customStyle="1" w:styleId="21">
    <w:name w:val="Основной текст (2)1"/>
    <w:basedOn w:val="a"/>
    <w:link w:val="2"/>
    <w:rsid w:val="00680E44"/>
    <w:pPr>
      <w:widowControl w:val="0"/>
      <w:shd w:val="clear" w:color="auto" w:fill="FFFFFF"/>
      <w:spacing w:line="240" w:lineRule="atLeast"/>
    </w:pPr>
    <w:rPr>
      <w:sz w:val="26"/>
      <w:szCs w:val="26"/>
    </w:rPr>
  </w:style>
  <w:style w:type="character" w:customStyle="1" w:styleId="aa">
    <w:name w:val="Верхний колонтитул Знак"/>
    <w:link w:val="a9"/>
    <w:uiPriority w:val="99"/>
    <w:rsid w:val="00D527CD"/>
    <w:rPr>
      <w:sz w:val="24"/>
    </w:rPr>
  </w:style>
  <w:style w:type="character" w:customStyle="1" w:styleId="apple-converted-space">
    <w:name w:val="apple-converted-space"/>
    <w:basedOn w:val="a0"/>
    <w:rsid w:val="00B53B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23EA"/>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qFormat/>
    <w:rsid w:val="001323EA"/>
    <w:pPr>
      <w:jc w:val="center"/>
    </w:pPr>
    <w:rPr>
      <w:sz w:val="28"/>
    </w:rPr>
  </w:style>
  <w:style w:type="character" w:styleId="a5">
    <w:name w:val="Strong"/>
    <w:qFormat/>
    <w:rsid w:val="001323EA"/>
    <w:rPr>
      <w:b/>
      <w:bCs/>
    </w:rPr>
  </w:style>
  <w:style w:type="character" w:customStyle="1" w:styleId="a6">
    <w:name w:val="Текст Знак"/>
    <w:link w:val="a7"/>
    <w:locked/>
    <w:rsid w:val="001323EA"/>
    <w:rPr>
      <w:rFonts w:ascii="Courier New" w:hAnsi="Courier New" w:cs="Courier New"/>
      <w:lang w:val="ru-RU" w:eastAsia="ru-RU" w:bidi="ar-SA"/>
    </w:rPr>
  </w:style>
  <w:style w:type="paragraph" w:styleId="a7">
    <w:name w:val="Plain Text"/>
    <w:basedOn w:val="a"/>
    <w:link w:val="a6"/>
    <w:rsid w:val="001323EA"/>
    <w:rPr>
      <w:rFonts w:ascii="Courier New" w:hAnsi="Courier New" w:cs="Courier New"/>
      <w:sz w:val="20"/>
    </w:rPr>
  </w:style>
  <w:style w:type="paragraph" w:customStyle="1" w:styleId="1CharChar">
    <w:name w:val="1 Знак Char Знак Char Знак"/>
    <w:basedOn w:val="a"/>
    <w:rsid w:val="001323EA"/>
    <w:pPr>
      <w:spacing w:after="160" w:line="240" w:lineRule="exact"/>
    </w:pPr>
    <w:rPr>
      <w:rFonts w:eastAsia="Calibri"/>
      <w:sz w:val="20"/>
      <w:lang w:eastAsia="zh-CN"/>
    </w:rPr>
  </w:style>
  <w:style w:type="character" w:customStyle="1" w:styleId="FontStyle20">
    <w:name w:val="Font Style20"/>
    <w:rsid w:val="001323EA"/>
    <w:rPr>
      <w:rFonts w:ascii="Times New Roman" w:hAnsi="Times New Roman" w:cs="Times New Roman"/>
      <w:sz w:val="24"/>
      <w:szCs w:val="24"/>
    </w:rPr>
  </w:style>
  <w:style w:type="paragraph" w:customStyle="1" w:styleId="a8">
    <w:name w:val="Знак Знак"/>
    <w:basedOn w:val="a"/>
    <w:rsid w:val="001323EA"/>
    <w:pPr>
      <w:spacing w:before="100" w:beforeAutospacing="1" w:after="100" w:afterAutospacing="1"/>
    </w:pPr>
    <w:rPr>
      <w:rFonts w:ascii="Tahoma" w:hAnsi="Tahoma"/>
      <w:sz w:val="20"/>
      <w:lang w:val="en-US" w:eastAsia="en-US"/>
    </w:rPr>
  </w:style>
  <w:style w:type="paragraph" w:styleId="a9">
    <w:name w:val="header"/>
    <w:basedOn w:val="a"/>
    <w:link w:val="aa"/>
    <w:uiPriority w:val="99"/>
    <w:rsid w:val="001323EA"/>
    <w:pPr>
      <w:tabs>
        <w:tab w:val="center" w:pos="4677"/>
        <w:tab w:val="right" w:pos="9355"/>
      </w:tabs>
    </w:pPr>
  </w:style>
  <w:style w:type="character" w:styleId="ab">
    <w:name w:val="page number"/>
    <w:basedOn w:val="a0"/>
    <w:rsid w:val="001323EA"/>
  </w:style>
  <w:style w:type="paragraph" w:styleId="ac">
    <w:name w:val="footer"/>
    <w:basedOn w:val="a"/>
    <w:rsid w:val="001323EA"/>
    <w:pPr>
      <w:tabs>
        <w:tab w:val="center" w:pos="4677"/>
        <w:tab w:val="right" w:pos="9355"/>
      </w:tabs>
    </w:pPr>
  </w:style>
  <w:style w:type="character" w:customStyle="1" w:styleId="fontstyle200">
    <w:name w:val="fontstyle20"/>
    <w:basedOn w:val="a0"/>
    <w:rsid w:val="001323EA"/>
  </w:style>
  <w:style w:type="paragraph" w:customStyle="1" w:styleId="ad">
    <w:name w:val="Знак Знак Знак Знак"/>
    <w:basedOn w:val="a"/>
    <w:rsid w:val="001323EA"/>
    <w:pPr>
      <w:spacing w:before="100" w:beforeAutospacing="1" w:after="100" w:afterAutospacing="1"/>
    </w:pPr>
    <w:rPr>
      <w:rFonts w:ascii="Tahoma" w:hAnsi="Tahoma" w:cs="Tahoma"/>
      <w:sz w:val="20"/>
      <w:lang w:val="en-US" w:eastAsia="en-US"/>
    </w:rPr>
  </w:style>
  <w:style w:type="character" w:customStyle="1" w:styleId="23pt">
    <w:name w:val="Основной текст (2) + Интервал 3 pt"/>
    <w:rsid w:val="00680E44"/>
    <w:rPr>
      <w:rFonts w:ascii="Times New Roman" w:hAnsi="Times New Roman" w:cs="Times New Roman"/>
      <w:color w:val="000000"/>
      <w:spacing w:val="60"/>
      <w:w w:val="100"/>
      <w:position w:val="0"/>
      <w:sz w:val="26"/>
      <w:szCs w:val="26"/>
      <w:u w:val="none"/>
      <w:lang w:val="ru-RU" w:eastAsia="ru-RU"/>
    </w:rPr>
  </w:style>
  <w:style w:type="character" w:customStyle="1" w:styleId="24pt">
    <w:name w:val="Заголовок №2 + Интервал 4 pt"/>
    <w:rsid w:val="00680E44"/>
    <w:rPr>
      <w:rFonts w:ascii="Times New Roman" w:hAnsi="Times New Roman" w:cs="Times New Roman"/>
      <w:b/>
      <w:bCs/>
      <w:color w:val="000000"/>
      <w:spacing w:val="90"/>
      <w:w w:val="100"/>
      <w:position w:val="0"/>
      <w:sz w:val="30"/>
      <w:szCs w:val="30"/>
      <w:u w:val="none"/>
      <w:lang w:val="ru-RU" w:eastAsia="ru-RU"/>
    </w:rPr>
  </w:style>
  <w:style w:type="character" w:customStyle="1" w:styleId="2">
    <w:name w:val="Основной текст (2)_"/>
    <w:link w:val="21"/>
    <w:locked/>
    <w:rsid w:val="00680E44"/>
    <w:rPr>
      <w:sz w:val="26"/>
      <w:szCs w:val="26"/>
      <w:lang w:bidi="ar-SA"/>
    </w:rPr>
  </w:style>
  <w:style w:type="paragraph" w:customStyle="1" w:styleId="21">
    <w:name w:val="Основной текст (2)1"/>
    <w:basedOn w:val="a"/>
    <w:link w:val="2"/>
    <w:rsid w:val="00680E44"/>
    <w:pPr>
      <w:widowControl w:val="0"/>
      <w:shd w:val="clear" w:color="auto" w:fill="FFFFFF"/>
      <w:spacing w:line="240" w:lineRule="atLeast"/>
    </w:pPr>
    <w:rPr>
      <w:sz w:val="26"/>
      <w:szCs w:val="26"/>
    </w:rPr>
  </w:style>
  <w:style w:type="character" w:customStyle="1" w:styleId="aa">
    <w:name w:val="Верхний колонтитул Знак"/>
    <w:link w:val="a9"/>
    <w:uiPriority w:val="99"/>
    <w:rsid w:val="00D527CD"/>
    <w:rPr>
      <w:sz w:val="24"/>
    </w:rPr>
  </w:style>
  <w:style w:type="character" w:customStyle="1" w:styleId="apple-converted-space">
    <w:name w:val="apple-converted-space"/>
    <w:basedOn w:val="a0"/>
    <w:rsid w:val="00B53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7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1651</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Sumina</dc:creator>
  <cp:lastModifiedBy>User</cp:lastModifiedBy>
  <cp:revision>2</cp:revision>
  <cp:lastPrinted>2023-06-13T04:02:00Z</cp:lastPrinted>
  <dcterms:created xsi:type="dcterms:W3CDTF">2026-07-14T07:14:00Z</dcterms:created>
  <dcterms:modified xsi:type="dcterms:W3CDTF">2026-07-14T07:14:00Z</dcterms:modified>
</cp:coreProperties>
</file>