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B1" w:rsidRDefault="007F6917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3.8pt;margin-top:689.9pt;width:539.25pt;height:0;z-index:-25166643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0" type="#_x0000_t32" style="position:absolute;margin-left:23.8pt;margin-top:689.9pt;width:0;height:111.6pt;z-index:-25166540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9" type="#_x0000_t32" style="position:absolute;margin-left:23.8pt;margin-top:801.5pt;width:539.25pt;height:0;z-index:-25166438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8" type="#_x0000_t32" style="position:absolute;margin-left:563.05pt;margin-top:689.9pt;width:0;height:111.6pt;z-index:-25166336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176.65pt;margin-top:339.75pt;width:242.6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176.65pt;margin-top:339.75pt;width:0;height:54.2pt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176.65pt;margin-top:393.95pt;width:242.6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419.3pt;margin-top:339.75pt;width:0;height:54.2pt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180pt;margin-top:644.75pt;width:247.7pt;height:0;z-index:-25165414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180pt;margin-top:644.75pt;width:0;height:36.5pt;z-index:-25165312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180pt;margin-top:681.25pt;width:247.7pt;height:0;z-index:-25165209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427.7pt;margin-top:644.75pt;width:0;height:36.5pt;z-index:-25165107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F177B1" w:rsidRDefault="00F70EB3">
      <w:pPr>
        <w:pStyle w:val="10"/>
        <w:framePr w:w="10814" w:h="1263" w:hRule="exact" w:wrap="around" w:vAnchor="page" w:hAnchor="page" w:x="625" w:y="863"/>
        <w:shd w:val="clear" w:color="auto" w:fill="auto"/>
        <w:ind w:left="220"/>
      </w:pPr>
      <w:bookmarkStart w:id="0" w:name="bookmark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805180</wp:posOffset>
                </wp:positionV>
                <wp:extent cx="3448050" cy="600075"/>
                <wp:effectExtent l="0" t="0" r="19050" b="28575"/>
                <wp:wrapThrough wrapText="bothSides">
                  <wp:wrapPolygon edited="0">
                    <wp:start x="0" y="0"/>
                    <wp:lineTo x="0" y="21943"/>
                    <wp:lineTo x="21600" y="21943"/>
                    <wp:lineTo x="21600" y="0"/>
                    <wp:lineTo x="0" y="0"/>
                  </wp:wrapPolygon>
                </wp:wrapThrough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36.8pt;margin-top:63.4pt;width:271.5pt;height:47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" fillcolor="white [3201]" strokecolor="black [3200]" strokeweight="2pt">
                <w10:wrap type="through"/>
              </v:rect>
            </w:pict>
          </mc:Fallback>
        </mc:AlternateContent>
      </w:r>
      <w:r w:rsidR="007F6917">
        <w:t>Структура Тамбовского гарнизонного военного суда</w:t>
      </w:r>
      <w:bookmarkEnd w:id="0"/>
    </w:p>
    <w:p w:rsidR="00F70EB3" w:rsidRDefault="007F6917" w:rsidP="00F70EB3">
      <w:pPr>
        <w:pStyle w:val="20"/>
        <w:framePr w:w="10814" w:h="879" w:hRule="exact" w:wrap="around" w:vAnchor="page" w:hAnchor="page" w:x="706" w:y="2266"/>
        <w:shd w:val="clear" w:color="auto" w:fill="auto"/>
        <w:spacing w:after="0"/>
        <w:ind w:left="140"/>
      </w:pPr>
      <w:r>
        <w:t xml:space="preserve">Председатель Тамбовского гарнизонного военного суда </w:t>
      </w:r>
    </w:p>
    <w:p w:rsidR="00F177B1" w:rsidRDefault="007F6917" w:rsidP="00F70EB3">
      <w:pPr>
        <w:pStyle w:val="20"/>
        <w:framePr w:w="10814" w:h="879" w:hRule="exact" w:wrap="around" w:vAnchor="page" w:hAnchor="page" w:x="706" w:y="2266"/>
        <w:shd w:val="clear" w:color="auto" w:fill="auto"/>
        <w:spacing w:after="0"/>
        <w:ind w:left="140"/>
      </w:pPr>
      <w:proofErr w:type="spellStart"/>
      <w:r>
        <w:rPr>
          <w:rStyle w:val="20pt"/>
        </w:rPr>
        <w:t>Летуновский</w:t>
      </w:r>
      <w:proofErr w:type="spellEnd"/>
      <w:r>
        <w:rPr>
          <w:rStyle w:val="20pt"/>
        </w:rPr>
        <w:t xml:space="preserve"> Дмитрий Александрович</w:t>
      </w:r>
    </w:p>
    <w:p w:rsidR="00F70EB3" w:rsidRDefault="007F6917">
      <w:pPr>
        <w:pStyle w:val="20"/>
        <w:framePr w:w="10814" w:h="606" w:hRule="exact" w:wrap="around" w:vAnchor="page" w:hAnchor="page" w:x="625" w:y="3508"/>
        <w:shd w:val="clear" w:color="auto" w:fill="auto"/>
        <w:spacing w:after="0" w:line="269" w:lineRule="exact"/>
        <w:ind w:left="140"/>
      </w:pPr>
      <w:r>
        <w:t>Заместитель председателя Тамбовского</w:t>
      </w:r>
    </w:p>
    <w:p w:rsidR="00F177B1" w:rsidRDefault="007F6917">
      <w:pPr>
        <w:pStyle w:val="20"/>
        <w:framePr w:w="10814" w:h="606" w:hRule="exact" w:wrap="around" w:vAnchor="page" w:hAnchor="page" w:x="625" w:y="3508"/>
        <w:shd w:val="clear" w:color="auto" w:fill="auto"/>
        <w:spacing w:after="0" w:line="269" w:lineRule="exact"/>
        <w:ind w:left="140"/>
      </w:pPr>
      <w:r>
        <w:t xml:space="preserve"> гарнизонного военного суда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178"/>
        <w:gridCol w:w="3230"/>
        <w:gridCol w:w="178"/>
        <w:gridCol w:w="3259"/>
      </w:tblGrid>
      <w:tr w:rsidR="00F177B1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Судья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Судья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Судья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 xml:space="preserve">Тамбовского </w:t>
            </w:r>
            <w:r>
              <w:rPr>
                <w:rStyle w:val="0pt"/>
              </w:rPr>
              <w:t>гарнизонного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Тамбовского гарнизонного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Тамбовского гарнизонного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военного суда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военного суда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военного суда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Тишков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proofErr w:type="spellStart"/>
            <w:r>
              <w:rPr>
                <w:rStyle w:val="11"/>
                <w:b/>
                <w:bCs/>
              </w:rPr>
              <w:t>Шевень</w:t>
            </w:r>
            <w:proofErr w:type="spellEnd"/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Анатолий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Евгений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Николаевич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7" w:h="1987" w:wrap="around" w:vAnchor="page" w:hAnchor="page" w:x="837" w:y="4640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7" w:h="1987" w:wrap="around" w:vAnchor="page" w:hAnchor="page" w:x="837" w:y="4640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Викторович</w:t>
            </w:r>
          </w:p>
        </w:tc>
      </w:tr>
    </w:tbl>
    <w:p w:rsidR="00F70EB3" w:rsidRDefault="007F6917">
      <w:pPr>
        <w:pStyle w:val="20"/>
        <w:framePr w:w="10814" w:h="811" w:hRule="exact" w:wrap="around" w:vAnchor="page" w:hAnchor="page" w:x="625" w:y="6850"/>
        <w:shd w:val="clear" w:color="auto" w:fill="auto"/>
        <w:spacing w:after="0" w:line="250" w:lineRule="exact"/>
        <w:ind w:left="140"/>
      </w:pPr>
      <w:r>
        <w:t xml:space="preserve">Начальник отдела </w:t>
      </w:r>
    </w:p>
    <w:p w:rsidR="00F70EB3" w:rsidRDefault="007F6917">
      <w:pPr>
        <w:pStyle w:val="20"/>
        <w:framePr w:w="10814" w:h="811" w:hRule="exact" w:wrap="around" w:vAnchor="page" w:hAnchor="page" w:x="625" w:y="6850"/>
        <w:shd w:val="clear" w:color="auto" w:fill="auto"/>
        <w:spacing w:after="0" w:line="250" w:lineRule="exact"/>
        <w:ind w:left="140"/>
      </w:pPr>
      <w:r>
        <w:t xml:space="preserve">Тамбовского гарнизонного военного суда </w:t>
      </w:r>
    </w:p>
    <w:p w:rsidR="00F177B1" w:rsidRDefault="007F6917">
      <w:pPr>
        <w:pStyle w:val="20"/>
        <w:framePr w:w="10814" w:h="811" w:hRule="exact" w:wrap="around" w:vAnchor="page" w:hAnchor="page" w:x="625" w:y="6850"/>
        <w:shd w:val="clear" w:color="auto" w:fill="auto"/>
        <w:spacing w:after="0" w:line="250" w:lineRule="exact"/>
        <w:ind w:left="140"/>
      </w:pPr>
      <w:r>
        <w:rPr>
          <w:rStyle w:val="20pt"/>
        </w:rPr>
        <w:t xml:space="preserve">Дробышева Елена </w:t>
      </w:r>
      <w:r>
        <w:rPr>
          <w:rStyle w:val="20pt"/>
        </w:rPr>
        <w:t>Владимировна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7"/>
        <w:gridCol w:w="178"/>
        <w:gridCol w:w="2333"/>
        <w:gridCol w:w="538"/>
        <w:gridCol w:w="2342"/>
        <w:gridCol w:w="178"/>
        <w:gridCol w:w="2347"/>
      </w:tblGrid>
      <w:tr w:rsidR="00F177B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Помощник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Помощник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Помощник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Помощник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председателя суда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судьи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судьи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судьи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47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Стрельникова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Суворина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proofErr w:type="spellStart"/>
            <w:r>
              <w:rPr>
                <w:rStyle w:val="11"/>
                <w:b/>
                <w:bCs/>
              </w:rPr>
              <w:t>Ермизин</w:t>
            </w:r>
            <w:proofErr w:type="spellEnd"/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proofErr w:type="spellStart"/>
            <w:r>
              <w:rPr>
                <w:rStyle w:val="11"/>
                <w:b/>
                <w:bCs/>
              </w:rPr>
              <w:t>Коломников</w:t>
            </w:r>
            <w:proofErr w:type="spellEnd"/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47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Лилия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Дарья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Александр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Игорь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Витальевна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Геннадьевна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Сергеевич</w:t>
            </w:r>
          </w:p>
        </w:tc>
        <w:tc>
          <w:tcPr>
            <w:tcW w:w="17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62" w:h="1670" w:wrap="around" w:vAnchor="page" w:hAnchor="page" w:x="827" w:y="8048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62" w:h="1670" w:wrap="around" w:vAnchor="page" w:hAnchor="page" w:x="827" w:y="8048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Анатольевич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154"/>
        <w:gridCol w:w="1934"/>
        <w:gridCol w:w="211"/>
        <w:gridCol w:w="1824"/>
        <w:gridCol w:w="168"/>
        <w:gridCol w:w="1882"/>
        <w:gridCol w:w="274"/>
        <w:gridCol w:w="1896"/>
      </w:tblGrid>
      <w:tr w:rsidR="00F177B1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Секретарь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Секретарь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Секретарь</w:t>
            </w:r>
          </w:p>
        </w:tc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Секретарь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Секретарь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судебного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судебного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судебного</w:t>
            </w:r>
          </w:p>
        </w:tc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судебного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судебного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заседания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заседания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заседания</w:t>
            </w:r>
          </w:p>
        </w:tc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заседания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0pt"/>
              </w:rPr>
              <w:t>заседания</w:t>
            </w: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Волкова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Костина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Харитонова</w:t>
            </w:r>
          </w:p>
        </w:tc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Пунина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Маргарита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Ксения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Ольга</w:t>
            </w:r>
          </w:p>
        </w:tc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Елена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</w:tr>
      <w:tr w:rsidR="00F177B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Вячеславовна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Александровна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Ивановна</w:t>
            </w:r>
          </w:p>
        </w:tc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7B1" w:rsidRDefault="007F6917">
            <w:pPr>
              <w:pStyle w:val="21"/>
              <w:framePr w:w="10272" w:h="1805" w:wrap="around" w:vAnchor="page" w:hAnchor="page" w:x="827" w:y="10031"/>
              <w:shd w:val="clear" w:color="auto" w:fill="auto"/>
              <w:spacing w:before="0" w:after="0" w:line="190" w:lineRule="exact"/>
            </w:pPr>
            <w:r>
              <w:rPr>
                <w:rStyle w:val="11"/>
                <w:b/>
                <w:bCs/>
              </w:rPr>
              <w:t>Сергеевна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B1" w:rsidRDefault="00F177B1">
            <w:pPr>
              <w:framePr w:w="10272" w:h="1805" w:wrap="around" w:vAnchor="page" w:hAnchor="page" w:x="827" w:y="10031"/>
              <w:rPr>
                <w:sz w:val="10"/>
                <w:szCs w:val="10"/>
              </w:rPr>
            </w:pPr>
          </w:p>
        </w:tc>
      </w:tr>
    </w:tbl>
    <w:p w:rsidR="00F177B1" w:rsidRDefault="00F70EB3" w:rsidP="00F70EB3">
      <w:pPr>
        <w:pStyle w:val="21"/>
        <w:framePr w:w="10814" w:h="585" w:hRule="exact" w:wrap="around" w:vAnchor="page" w:hAnchor="page" w:x="625" w:y="12038"/>
        <w:shd w:val="clear" w:color="auto" w:fill="auto"/>
        <w:spacing w:before="0" w:after="0"/>
        <w:ind w:right="1060"/>
        <w:jc w:val="right"/>
      </w:pPr>
      <w:bookmarkStart w:id="1" w:name="_GoBack"/>
      <w:r>
        <w:rPr>
          <w:b w:val="0"/>
          <w:bCs w:val="0"/>
          <w:noProof/>
          <w:spacing w:val="6"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-13970</wp:posOffset>
                </wp:positionV>
                <wp:extent cx="4343400" cy="285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79.55pt;margin-top:-1.1pt;width:342pt;height:22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" fillcolor="white [3201]" strokecolor="black [3200]" strokeweight="2pt">
                <w10:wrap type="through"/>
              </v:rect>
            </w:pict>
          </mc:Fallback>
        </mc:AlternateContent>
      </w:r>
      <w:bookmarkEnd w:id="1"/>
      <w:r w:rsidR="007F6917">
        <w:rPr>
          <w:rStyle w:val="0pt0"/>
        </w:rPr>
        <w:t xml:space="preserve">Старший специалист I разряда </w:t>
      </w:r>
      <w:r w:rsidR="007F6917">
        <w:t>Филимонова Наталья Николаевна</w:t>
      </w:r>
    </w:p>
    <w:p w:rsidR="00F177B1" w:rsidRDefault="007F6917">
      <w:pPr>
        <w:pStyle w:val="20"/>
        <w:framePr w:w="10814" w:h="580" w:hRule="exact" w:wrap="around" w:vAnchor="page" w:hAnchor="page" w:x="625" w:y="12945"/>
        <w:shd w:val="clear" w:color="auto" w:fill="auto"/>
        <w:spacing w:after="0" w:line="264" w:lineRule="exact"/>
        <w:ind w:left="4040" w:right="3960"/>
        <w:jc w:val="left"/>
      </w:pPr>
      <w:r>
        <w:t xml:space="preserve">Администратор военного суда </w:t>
      </w:r>
      <w:r>
        <w:rPr>
          <w:rStyle w:val="20pt"/>
        </w:rPr>
        <w:t>Зимин Сергей Геннадьевич</w:t>
      </w:r>
    </w:p>
    <w:p w:rsidR="00F177B1" w:rsidRDefault="007F6917">
      <w:pPr>
        <w:pStyle w:val="21"/>
        <w:framePr w:w="10814" w:h="1847" w:hRule="exact" w:wrap="around" w:vAnchor="page" w:hAnchor="page" w:x="625" w:y="13846"/>
        <w:shd w:val="clear" w:color="auto" w:fill="auto"/>
        <w:spacing w:before="0" w:after="0" w:line="254" w:lineRule="exact"/>
        <w:jc w:val="left"/>
      </w:pPr>
      <w:r>
        <w:t>Младший обслуживающий персонал:</w:t>
      </w:r>
    </w:p>
    <w:p w:rsidR="00F177B1" w:rsidRDefault="007F6917">
      <w:pPr>
        <w:pStyle w:val="20"/>
        <w:framePr w:w="10814" w:h="1847" w:hRule="exact" w:wrap="around" w:vAnchor="page" w:hAnchor="page" w:x="625" w:y="13846"/>
        <w:shd w:val="clear" w:color="auto" w:fill="auto"/>
        <w:spacing w:after="0" w:line="254" w:lineRule="exact"/>
        <w:jc w:val="left"/>
      </w:pPr>
      <w:r>
        <w:t xml:space="preserve">Инженер, 3 уровень </w:t>
      </w:r>
      <w:r>
        <w:rPr>
          <w:rStyle w:val="20pt"/>
        </w:rPr>
        <w:t>ПКГ -</w:t>
      </w:r>
    </w:p>
    <w:p w:rsidR="00F177B1" w:rsidRDefault="007F6917">
      <w:pPr>
        <w:pStyle w:val="21"/>
        <w:framePr w:w="10814" w:h="1847" w:hRule="exact" w:wrap="around" w:vAnchor="page" w:hAnchor="page" w:x="625" w:y="13846"/>
        <w:shd w:val="clear" w:color="auto" w:fill="auto"/>
        <w:spacing w:before="0" w:after="0" w:line="254" w:lineRule="exact"/>
        <w:jc w:val="left"/>
      </w:pPr>
      <w:r>
        <w:rPr>
          <w:rStyle w:val="0pt0"/>
        </w:rPr>
        <w:t xml:space="preserve">Водитель </w:t>
      </w:r>
      <w:r>
        <w:t xml:space="preserve">- </w:t>
      </w:r>
      <w:proofErr w:type="spellStart"/>
      <w:r>
        <w:t>Кунавин</w:t>
      </w:r>
      <w:proofErr w:type="spellEnd"/>
      <w:r>
        <w:t xml:space="preserve"> Виталий Александрович</w:t>
      </w:r>
    </w:p>
    <w:p w:rsidR="00F177B1" w:rsidRDefault="007F6917">
      <w:pPr>
        <w:pStyle w:val="21"/>
        <w:framePr w:w="10814" w:h="1847" w:hRule="exact" w:wrap="around" w:vAnchor="page" w:hAnchor="page" w:x="625" w:y="13846"/>
        <w:shd w:val="clear" w:color="auto" w:fill="auto"/>
        <w:spacing w:before="0" w:after="0" w:line="254" w:lineRule="exact"/>
        <w:ind w:right="1180" w:firstLine="680"/>
        <w:jc w:val="both"/>
      </w:pPr>
      <w:r>
        <w:rPr>
          <w:rStyle w:val="0pt0"/>
        </w:rPr>
        <w:t xml:space="preserve">Рабочий по комплексному обслуживанию и ремонту здания </w:t>
      </w:r>
      <w:r>
        <w:t xml:space="preserve">- </w:t>
      </w:r>
      <w:proofErr w:type="spellStart"/>
      <w:r>
        <w:t>Чертилии</w:t>
      </w:r>
      <w:proofErr w:type="spellEnd"/>
      <w:r>
        <w:t xml:space="preserve"> Сергей Николаевич, </w:t>
      </w:r>
      <w:r>
        <w:rPr>
          <w:rStyle w:val="0pt0"/>
        </w:rPr>
        <w:t xml:space="preserve">Уборщик служебного помещения </w:t>
      </w:r>
      <w:r>
        <w:t xml:space="preserve">- Колотова Елена Дмитриевна, Попова Любовь Викторовна. </w:t>
      </w:r>
      <w:r>
        <w:rPr>
          <w:rStyle w:val="0pt0"/>
        </w:rPr>
        <w:t xml:space="preserve">Сторож </w:t>
      </w:r>
      <w:r>
        <w:t xml:space="preserve">- </w:t>
      </w:r>
      <w:proofErr w:type="spellStart"/>
      <w:r>
        <w:t>Гречишкина</w:t>
      </w:r>
      <w:proofErr w:type="spellEnd"/>
      <w:r>
        <w:t xml:space="preserve"> Галина Васильевна, Курий Надежда Николаевна,</w:t>
      </w:r>
    </w:p>
    <w:p w:rsidR="00F177B1" w:rsidRDefault="007F6917">
      <w:pPr>
        <w:pStyle w:val="21"/>
        <w:framePr w:w="10814" w:h="1847" w:hRule="exact" w:wrap="around" w:vAnchor="page" w:hAnchor="page" w:x="625" w:y="13846"/>
        <w:shd w:val="clear" w:color="auto" w:fill="auto"/>
        <w:spacing w:before="0" w:after="0" w:line="254" w:lineRule="exact"/>
        <w:ind w:left="1000"/>
        <w:jc w:val="left"/>
      </w:pPr>
      <w:r>
        <w:t>Меркурьев Сергей Владим</w:t>
      </w:r>
      <w:r>
        <w:t>ирович.</w:t>
      </w:r>
    </w:p>
    <w:p w:rsidR="00F177B1" w:rsidRDefault="00F70EB3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2090420</wp:posOffset>
                </wp:positionV>
                <wp:extent cx="3448050" cy="685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68pt;margin-top:164.6pt;width:271.5pt;height:5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" fillcolor="white [3201]" strokecolor="black [3200]" strokeweight="2pt">
                <w10:wrap type="through"/>
              </v:rect>
            </w:pict>
          </mc:Fallback>
        </mc:AlternateContent>
      </w:r>
    </w:p>
    <w:sectPr w:rsidR="00F177B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17" w:rsidRDefault="007F6917">
      <w:r>
        <w:separator/>
      </w:r>
    </w:p>
  </w:endnote>
  <w:endnote w:type="continuationSeparator" w:id="0">
    <w:p w:rsidR="007F6917" w:rsidRDefault="007F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17" w:rsidRDefault="007F6917"/>
  </w:footnote>
  <w:footnote w:type="continuationSeparator" w:id="0">
    <w:p w:rsidR="007F6917" w:rsidRDefault="007F69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177B1"/>
    <w:rsid w:val="007F6917"/>
    <w:rsid w:val="00F177B1"/>
    <w:rsid w:val="00F7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3"/>
        <o:r id="V:Rule6" type="connector" idref="#_x0000_s1032"/>
        <o:r id="V:Rule7" type="connector" idref="#_x0000_s1031"/>
        <o:r id="V:Rule8" type="connector" idref="#_x0000_s1030"/>
        <o:r id="V:Rule9" type="connector" idref="#_x0000_s1029"/>
        <o:r id="V:Rule10" type="connector" idref="#_x0000_s1028"/>
        <o:r id="V:Rule11" type="connector" idref="#_x0000_s1027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0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264" w:lineRule="exact"/>
      <w:jc w:val="center"/>
    </w:pPr>
    <w:rPr>
      <w:rFonts w:ascii="Times New Roman" w:eastAsia="Times New Roman" w:hAnsi="Times New Roman" w:cs="Times New Roman"/>
      <w:b/>
      <w:bCs/>
      <w:spacing w:val="8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0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264" w:lineRule="exact"/>
      <w:jc w:val="center"/>
    </w:pPr>
    <w:rPr>
      <w:rFonts w:ascii="Times New Roman" w:eastAsia="Times New Roman" w:hAnsi="Times New Roman" w:cs="Times New Roman"/>
      <w:b/>
      <w:bCs/>
      <w:spacing w:val="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2025-12-03T02:52:00Z</dcterms:created>
  <dcterms:modified xsi:type="dcterms:W3CDTF">2025-12-03T02:57:00Z</dcterms:modified>
</cp:coreProperties>
</file>