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Default="004E1752" w:rsidP="00292AE3">
      <w:pPr>
        <w:pStyle w:val="2"/>
      </w:pPr>
    </w:p>
    <w:p w:rsid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:rsidR="004E1752" w:rsidRPr="004E1752" w:rsidRDefault="004E1752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505F09">
        <w:rPr>
          <w:rFonts w:ascii="Times New Roman" w:hAnsi="Times New Roman" w:cs="Times New Roman"/>
          <w:sz w:val="26"/>
          <w:szCs w:val="26"/>
        </w:rPr>
        <w:t xml:space="preserve">председателя Тамбовского гарнизонного военного суда </w:t>
      </w:r>
      <w:r w:rsidRPr="004E1752">
        <w:rPr>
          <w:rFonts w:ascii="Times New Roman" w:hAnsi="Times New Roman" w:cs="Times New Roman"/>
          <w:sz w:val="26"/>
          <w:szCs w:val="26"/>
        </w:rPr>
        <w:t>от «</w:t>
      </w:r>
      <w:r w:rsidR="00A91C77">
        <w:rPr>
          <w:rFonts w:ascii="Times New Roman" w:hAnsi="Times New Roman" w:cs="Times New Roman"/>
          <w:sz w:val="26"/>
          <w:szCs w:val="26"/>
        </w:rPr>
        <w:t>24</w:t>
      </w:r>
      <w:r w:rsidRPr="004E1752">
        <w:rPr>
          <w:rFonts w:ascii="Times New Roman" w:hAnsi="Times New Roman" w:cs="Times New Roman"/>
          <w:sz w:val="26"/>
          <w:szCs w:val="26"/>
        </w:rPr>
        <w:t>» января</w:t>
      </w:r>
      <w:r w:rsidR="00817BA6">
        <w:rPr>
          <w:rFonts w:ascii="Times New Roman" w:hAnsi="Times New Roman" w:cs="Times New Roman"/>
          <w:sz w:val="26"/>
          <w:szCs w:val="26"/>
        </w:rPr>
        <w:t xml:space="preserve"> </w:t>
      </w:r>
      <w:r w:rsidRPr="004E1752">
        <w:rPr>
          <w:rFonts w:ascii="Times New Roman" w:hAnsi="Times New Roman" w:cs="Times New Roman"/>
          <w:sz w:val="26"/>
          <w:szCs w:val="26"/>
        </w:rPr>
        <w:t xml:space="preserve">2025 г. № </w:t>
      </w:r>
      <w:r w:rsidR="00A91C77">
        <w:rPr>
          <w:rFonts w:ascii="Times New Roman" w:hAnsi="Times New Roman" w:cs="Times New Roman"/>
          <w:sz w:val="26"/>
          <w:szCs w:val="26"/>
        </w:rPr>
        <w:t>9</w:t>
      </w:r>
      <w:r w:rsidR="00B3544D">
        <w:rPr>
          <w:rFonts w:ascii="Times New Roman" w:hAnsi="Times New Roman" w:cs="Times New Roman"/>
          <w:sz w:val="26"/>
          <w:szCs w:val="26"/>
        </w:rPr>
        <w:t xml:space="preserve"> (с изменениями от 16.02.2026</w:t>
      </w:r>
      <w:r w:rsidR="005B63DF">
        <w:rPr>
          <w:rFonts w:ascii="Times New Roman" w:hAnsi="Times New Roman" w:cs="Times New Roman"/>
          <w:sz w:val="26"/>
          <w:szCs w:val="26"/>
        </w:rPr>
        <w:t xml:space="preserve"> и 19.03.2026</w:t>
      </w:r>
      <w:r w:rsidR="00B3544D">
        <w:rPr>
          <w:rFonts w:ascii="Times New Roman" w:hAnsi="Times New Roman" w:cs="Times New Roman"/>
          <w:sz w:val="26"/>
          <w:szCs w:val="26"/>
        </w:rPr>
        <w:t>)</w:t>
      </w:r>
    </w:p>
    <w:p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Тамбовском гарнизонном военном суде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p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4E1752" w:rsidTr="008F50B1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9E166F">
        <w:tc>
          <w:tcPr>
            <w:tcW w:w="14992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8F50B1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505F09" w:rsidRPr="00131782" w:rsidRDefault="00505F09" w:rsidP="00131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94441F">
        <w:tc>
          <w:tcPr>
            <w:tcW w:w="14992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8F50B1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:rsidR="005F0964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лицо, ответственное</w:t>
            </w:r>
          </w:p>
          <w:p w:rsidR="00146386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за ведение кадровой работы</w:t>
            </w:r>
          </w:p>
          <w:p w:rsidR="00505F09" w:rsidRPr="005F0964" w:rsidRDefault="00505F09" w:rsidP="005F0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Дробышева Е.В.</w:t>
            </w:r>
          </w:p>
        </w:tc>
        <w:tc>
          <w:tcPr>
            <w:tcW w:w="2126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lastRenderedPageBreak/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 w:rsidRPr="005F0964">
              <w:rPr>
                <w:sz w:val="26"/>
                <w:szCs w:val="26"/>
              </w:rPr>
              <w:lastRenderedPageBreak/>
              <w:t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8F50B1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293D5A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293D5A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за работу по </w:t>
            </w:r>
            <w:r w:rsidRPr="00293D5A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  <w:p w:rsidR="00505F09" w:rsidRPr="005F0964" w:rsidRDefault="00505F0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в течение отчетного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периода</w:t>
            </w:r>
          </w:p>
        </w:tc>
        <w:tc>
          <w:tcPr>
            <w:tcW w:w="4201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исполнение федеральными государственными гражданскими служащими обязанностей, </w:t>
            </w:r>
            <w:r w:rsidRPr="00293D5A">
              <w:rPr>
                <w:sz w:val="26"/>
                <w:szCs w:val="26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F2997" w:rsidTr="008F50B1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C4D3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C4D38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505F09" w:rsidRPr="00293D5A" w:rsidRDefault="00505F09" w:rsidP="00BC4D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8F50B1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D1074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D1074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505F09" w:rsidRPr="00BC4D38" w:rsidRDefault="00505F09" w:rsidP="00D107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8F50B1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Осуществление контроля </w:t>
            </w:r>
            <w:proofErr w:type="gramStart"/>
            <w:r w:rsidRPr="00B5373D">
              <w:rPr>
                <w:rStyle w:val="11"/>
                <w:rFonts w:eastAsia="Calibri"/>
                <w:color w:val="auto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5373D">
              <w:rPr>
                <w:rStyle w:val="11"/>
                <w:rFonts w:eastAsia="Calibr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101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505F09" w:rsidRPr="00BC4D38" w:rsidRDefault="00505F09" w:rsidP="00B537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Стрельникова </w:t>
            </w:r>
            <w:r>
              <w:rPr>
                <w:sz w:val="26"/>
                <w:szCs w:val="26"/>
              </w:rPr>
              <w:lastRenderedPageBreak/>
              <w:t>Л.В.</w:t>
            </w:r>
          </w:p>
        </w:tc>
        <w:tc>
          <w:tcPr>
            <w:tcW w:w="2126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</w:t>
            </w:r>
            <w:r w:rsidRPr="00B5373D">
              <w:rPr>
                <w:rStyle w:val="11"/>
                <w:rFonts w:eastAsia="Calibri"/>
                <w:color w:val="auto"/>
              </w:rPr>
              <w:lastRenderedPageBreak/>
              <w:t>организациями</w:t>
            </w:r>
          </w:p>
        </w:tc>
      </w:tr>
      <w:tr w:rsidR="00AA49AD" w:rsidTr="008F50B1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5828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B086F" w:rsidRPr="007B086F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t>лицо, ответственное</w:t>
            </w:r>
          </w:p>
          <w:p w:rsidR="00AA49AD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t>за ведение кадровой работы</w:t>
            </w:r>
          </w:p>
          <w:p w:rsidR="00505F09" w:rsidRPr="00B5373D" w:rsidRDefault="00505F09" w:rsidP="007B08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Дробышева Е.В.</w:t>
            </w:r>
          </w:p>
        </w:tc>
        <w:tc>
          <w:tcPr>
            <w:tcW w:w="2126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8F50B1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2.7. </w:t>
            </w:r>
          </w:p>
        </w:tc>
        <w:tc>
          <w:tcPr>
            <w:tcW w:w="5828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505F09" w:rsidRPr="007B086F" w:rsidRDefault="00505F09" w:rsidP="007E1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CA0017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</w:tc>
        <w:tc>
          <w:tcPr>
            <w:tcW w:w="5828" w:type="dxa"/>
          </w:tcPr>
          <w:p w:rsidR="00B3544D" w:rsidRDefault="00B3544D" w:rsidP="00B67D5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B67D57">
              <w:rPr>
                <w:rStyle w:val="11"/>
                <w:rFonts w:eastAsia="Calibri"/>
                <w:color w:val="auto"/>
              </w:rPr>
              <w:t xml:space="preserve">и проведение анализа </w:t>
            </w:r>
            <w:r w:rsidRPr="00FC6C37">
              <w:rPr>
                <w:rStyle w:val="11"/>
                <w:rFonts w:eastAsia="Calibri"/>
                <w:color w:val="auto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  <w:p w:rsidR="005B63DF" w:rsidRDefault="005B63DF" w:rsidP="00B67D57">
            <w:pPr>
              <w:jc w:val="both"/>
              <w:rPr>
                <w:rStyle w:val="11"/>
                <w:rFonts w:eastAsia="Calibri"/>
                <w:color w:val="auto"/>
              </w:rPr>
            </w:pPr>
          </w:p>
          <w:p w:rsidR="005B63DF" w:rsidRPr="007E1C14" w:rsidRDefault="005B63DF" w:rsidP="00B67D57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(</w:t>
            </w:r>
            <w:r w:rsidRPr="005B63DF">
              <w:rPr>
                <w:rStyle w:val="11"/>
                <w:rFonts w:eastAsia="Calibri"/>
                <w:color w:val="auto"/>
                <w:sz w:val="22"/>
                <w:szCs w:val="22"/>
              </w:rPr>
              <w:t>с изменениями в соответствии с приказом председателя Тамбовского гарнизонног</w:t>
            </w:r>
            <w:r>
              <w:rPr>
                <w:rStyle w:val="11"/>
                <w:rFonts w:eastAsia="Calibri"/>
                <w:color w:val="auto"/>
                <w:sz w:val="22"/>
                <w:szCs w:val="22"/>
              </w:rPr>
              <w:t>о военного суда от 19.03.2026 №</w:t>
            </w:r>
            <w:bookmarkStart w:id="0" w:name="_GoBack"/>
            <w:bookmarkEnd w:id="0"/>
            <w:r w:rsidRPr="005B63DF">
              <w:rPr>
                <w:rStyle w:val="11"/>
                <w:rFonts w:eastAsia="Calibri"/>
                <w:color w:val="auto"/>
                <w:sz w:val="22"/>
                <w:szCs w:val="22"/>
              </w:rPr>
              <w:t>17</w:t>
            </w:r>
            <w:r>
              <w:rPr>
                <w:rStyle w:val="11"/>
                <w:rFonts w:eastAsia="Calibri"/>
                <w:color w:val="auto"/>
              </w:rPr>
              <w:t>)</w:t>
            </w:r>
          </w:p>
        </w:tc>
        <w:tc>
          <w:tcPr>
            <w:tcW w:w="2101" w:type="dxa"/>
          </w:tcPr>
          <w:p w:rsidR="00B3544D" w:rsidRPr="001F04EB" w:rsidRDefault="00B3544D" w:rsidP="00FE7F2F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FE7F2F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3544D" w:rsidRPr="003B7027" w:rsidRDefault="00B3544D" w:rsidP="00FE7F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Default="00B3544D" w:rsidP="00FE7F2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B3544D" w:rsidRPr="003B7027" w:rsidRDefault="00B3544D" w:rsidP="00FE7F2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B3544D" w:rsidRPr="003B7027" w:rsidRDefault="00B3544D" w:rsidP="00FE7F2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2.9.</w:t>
            </w:r>
          </w:p>
        </w:tc>
        <w:tc>
          <w:tcPr>
            <w:tcW w:w="5828" w:type="dxa"/>
          </w:tcPr>
          <w:p w:rsidR="00B3544D" w:rsidRPr="00FC6C37" w:rsidRDefault="006A0022" w:rsidP="005B63DF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Утратил силу (приказ </w:t>
            </w:r>
            <w:r w:rsidR="005B63DF">
              <w:rPr>
                <w:rStyle w:val="11"/>
                <w:rFonts w:eastAsia="Calibri"/>
                <w:color w:val="auto"/>
              </w:rPr>
              <w:t xml:space="preserve">председателя </w:t>
            </w:r>
            <w:r>
              <w:rPr>
                <w:rStyle w:val="11"/>
                <w:rFonts w:eastAsia="Calibri"/>
                <w:color w:val="auto"/>
              </w:rPr>
              <w:t>Тамбовско</w:t>
            </w:r>
            <w:r w:rsidR="005B63DF">
              <w:rPr>
                <w:rStyle w:val="11"/>
                <w:rFonts w:eastAsia="Calibri"/>
                <w:color w:val="auto"/>
              </w:rPr>
              <w:t>го гарнизонного военного суда</w:t>
            </w:r>
            <w:r>
              <w:rPr>
                <w:rStyle w:val="11"/>
                <w:rFonts w:eastAsia="Calibri"/>
                <w:color w:val="auto"/>
              </w:rPr>
              <w:t xml:space="preserve"> от 1</w:t>
            </w:r>
            <w:r w:rsidR="005B63DF">
              <w:rPr>
                <w:rStyle w:val="11"/>
                <w:rFonts w:eastAsia="Calibri"/>
                <w:color w:val="auto"/>
              </w:rPr>
              <w:t>9</w:t>
            </w:r>
            <w:r>
              <w:rPr>
                <w:rStyle w:val="11"/>
                <w:rFonts w:eastAsia="Calibri"/>
                <w:color w:val="auto"/>
              </w:rPr>
              <w:t xml:space="preserve">.03.2026 № </w:t>
            </w:r>
            <w:r w:rsidR="005B63DF">
              <w:rPr>
                <w:rStyle w:val="11"/>
                <w:rFonts w:eastAsia="Calibri"/>
                <w:color w:val="auto"/>
              </w:rPr>
              <w:t>17</w:t>
            </w:r>
            <w:r>
              <w:rPr>
                <w:rStyle w:val="11"/>
                <w:rFonts w:eastAsia="Calibri"/>
                <w:color w:val="auto"/>
              </w:rPr>
              <w:t>)</w:t>
            </w:r>
          </w:p>
        </w:tc>
        <w:tc>
          <w:tcPr>
            <w:tcW w:w="2101" w:type="dxa"/>
          </w:tcPr>
          <w:p w:rsidR="00B3544D" w:rsidRPr="001F04EB" w:rsidRDefault="00B3544D" w:rsidP="006773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3544D" w:rsidRPr="001F04EB" w:rsidRDefault="00B3544D" w:rsidP="0067735E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201" w:type="dxa"/>
          </w:tcPr>
          <w:p w:rsidR="00B3544D" w:rsidRPr="00225322" w:rsidRDefault="00B3544D" w:rsidP="0067735E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5828" w:type="dxa"/>
          </w:tcPr>
          <w:p w:rsidR="00B3544D" w:rsidRPr="004F741F" w:rsidRDefault="00B67D57" w:rsidP="0065005F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Утратил силу (</w:t>
            </w:r>
            <w:r w:rsidR="005B63DF" w:rsidRPr="005B63DF">
              <w:rPr>
                <w:rStyle w:val="11"/>
                <w:rFonts w:eastAsia="Calibri"/>
                <w:color w:val="auto"/>
              </w:rPr>
              <w:t>приказ председателя Тамбовского гарнизонного военного суда от 19.03.2026 № 17</w:t>
            </w:r>
            <w:r>
              <w:rPr>
                <w:rStyle w:val="11"/>
                <w:rFonts w:eastAsia="Calibri"/>
                <w:color w:val="auto"/>
              </w:rPr>
              <w:t>)</w:t>
            </w:r>
          </w:p>
        </w:tc>
        <w:tc>
          <w:tcPr>
            <w:tcW w:w="2101" w:type="dxa"/>
          </w:tcPr>
          <w:p w:rsidR="00B3544D" w:rsidRPr="004F741F" w:rsidRDefault="00B3544D" w:rsidP="006500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3544D" w:rsidRPr="004F741F" w:rsidRDefault="00B3544D" w:rsidP="0065005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201" w:type="dxa"/>
          </w:tcPr>
          <w:p w:rsidR="00B3544D" w:rsidRPr="004F741F" w:rsidRDefault="00B3544D" w:rsidP="0065005F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B3544D" w:rsidTr="008F50B1">
        <w:tc>
          <w:tcPr>
            <w:tcW w:w="736" w:type="dxa"/>
          </w:tcPr>
          <w:p w:rsidR="00B3544D" w:rsidRDefault="00B3544D" w:rsidP="007A6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</w:t>
            </w:r>
          </w:p>
        </w:tc>
        <w:tc>
          <w:tcPr>
            <w:tcW w:w="5828" w:type="dxa"/>
          </w:tcPr>
          <w:p w:rsidR="00B3544D" w:rsidRPr="0034760A" w:rsidRDefault="00B3544D" w:rsidP="00D71FC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B3544D" w:rsidRPr="007750B4" w:rsidRDefault="00B3544D" w:rsidP="00D71FC0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D71FC0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3544D" w:rsidRPr="007F47B1" w:rsidRDefault="00B3544D" w:rsidP="00D71F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Pr="00D66BEE" w:rsidRDefault="00B3544D" w:rsidP="00D71FC0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B3544D" w:rsidRPr="007F47B1" w:rsidRDefault="00B3544D" w:rsidP="00D71FC0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B3544D" w:rsidRPr="00CD648F" w:rsidRDefault="00B3544D" w:rsidP="00D71FC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7A6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2.12.</w:t>
            </w:r>
          </w:p>
        </w:tc>
        <w:tc>
          <w:tcPr>
            <w:tcW w:w="5828" w:type="dxa"/>
          </w:tcPr>
          <w:p w:rsidR="00B3544D" w:rsidRPr="00361A14" w:rsidRDefault="00B3544D" w:rsidP="00A71372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7438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87438C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B3544D" w:rsidRPr="00464ED6" w:rsidRDefault="00B3544D" w:rsidP="00A71372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лицо, ответственное</w:t>
            </w:r>
          </w:p>
          <w:p w:rsidR="00B3544D" w:rsidRDefault="00B3544D" w:rsidP="00A71372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за ведение кадровой работы</w:t>
            </w:r>
          </w:p>
          <w:p w:rsidR="00B3544D" w:rsidRPr="007750B4" w:rsidRDefault="00B3544D" w:rsidP="00A713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Дробышева Е.В.</w:t>
            </w:r>
          </w:p>
        </w:tc>
        <w:tc>
          <w:tcPr>
            <w:tcW w:w="2126" w:type="dxa"/>
          </w:tcPr>
          <w:p w:rsidR="00B3544D" w:rsidRPr="00D66BEE" w:rsidRDefault="00B3544D" w:rsidP="00A71372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B3544D" w:rsidRPr="008654A9" w:rsidRDefault="00B3544D" w:rsidP="00A71372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7A65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2.13.</w:t>
            </w:r>
          </w:p>
        </w:tc>
        <w:tc>
          <w:tcPr>
            <w:tcW w:w="5828" w:type="dxa"/>
          </w:tcPr>
          <w:p w:rsidR="00B3544D" w:rsidRPr="0087438C" w:rsidRDefault="00B3544D" w:rsidP="00B56AE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:rsidR="00B3544D" w:rsidRPr="00CD4394" w:rsidRDefault="00B3544D" w:rsidP="00B56AE8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лицо, ответственное</w:t>
            </w:r>
          </w:p>
          <w:p w:rsidR="00B3544D" w:rsidRDefault="00B3544D" w:rsidP="00B56AE8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ведение кадровой работы</w:t>
            </w:r>
          </w:p>
          <w:p w:rsidR="00B3544D" w:rsidRDefault="00B3544D" w:rsidP="00B56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Дробышева Е.В.</w:t>
            </w:r>
          </w:p>
          <w:p w:rsidR="00B3544D" w:rsidRDefault="00B3544D" w:rsidP="00B56AE8">
            <w:pPr>
              <w:jc w:val="center"/>
              <w:rPr>
                <w:sz w:val="26"/>
                <w:szCs w:val="26"/>
              </w:rPr>
            </w:pPr>
          </w:p>
          <w:p w:rsidR="00B3544D" w:rsidRPr="00CD4394" w:rsidRDefault="00B3544D" w:rsidP="00B56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D4394">
              <w:rPr>
                <w:sz w:val="26"/>
                <w:szCs w:val="26"/>
              </w:rPr>
              <w:t xml:space="preserve">лицо, </w:t>
            </w:r>
            <w:r w:rsidRPr="00CD4394">
              <w:rPr>
                <w:sz w:val="26"/>
                <w:szCs w:val="26"/>
              </w:rPr>
              <w:lastRenderedPageBreak/>
              <w:t xml:space="preserve">ответственное </w:t>
            </w:r>
          </w:p>
          <w:p w:rsidR="00B3544D" w:rsidRDefault="00B3544D" w:rsidP="00B56AE8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3544D" w:rsidRPr="00464ED6" w:rsidRDefault="00B3544D" w:rsidP="00B56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Pr="00863CA7" w:rsidRDefault="00B3544D" w:rsidP="00B56AE8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B3544D" w:rsidRDefault="00B3544D" w:rsidP="00B56AE8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B3544D" w:rsidRPr="000B4720" w:rsidRDefault="00B3544D" w:rsidP="00B56AE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 xml:space="preserve"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</w:t>
            </w:r>
            <w:r w:rsidRPr="00863CA7">
              <w:rPr>
                <w:rStyle w:val="11"/>
                <w:rFonts w:eastAsia="Calibri"/>
                <w:color w:val="auto"/>
              </w:rPr>
              <w:lastRenderedPageBreak/>
              <w:t>договора и (или) гражданск</w:t>
            </w:r>
            <w:proofErr w:type="gramStart"/>
            <w:r w:rsidRPr="00863CA7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863CA7">
              <w:rPr>
                <w:rStyle w:val="11"/>
                <w:rFonts w:eastAsia="Calibri"/>
                <w:color w:val="auto"/>
              </w:rPr>
              <w:t xml:space="preserve"> правового договора в случаях, предусмотренных</w:t>
            </w:r>
            <w:r>
              <w:rPr>
                <w:rStyle w:val="11"/>
                <w:rFonts w:eastAsia="Calibri"/>
                <w:color w:val="auto"/>
              </w:rPr>
              <w:t xml:space="preserve"> 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B3544D" w:rsidTr="00DF4EB8">
        <w:tc>
          <w:tcPr>
            <w:tcW w:w="14992" w:type="dxa"/>
            <w:gridSpan w:val="5"/>
          </w:tcPr>
          <w:p w:rsidR="00B3544D" w:rsidRPr="008F50B1" w:rsidRDefault="00B3544D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lastRenderedPageBreak/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B3544D" w:rsidRDefault="00B3544D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:rsidR="00B3544D" w:rsidRPr="00FB54D5" w:rsidRDefault="00B3544D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3544D" w:rsidRPr="00CD4394" w:rsidRDefault="00B3544D" w:rsidP="00FB54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Pr="00863CA7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3544D" w:rsidRPr="00863CA7" w:rsidRDefault="00B3544D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:rsidR="00B3544D" w:rsidRPr="0079067A" w:rsidRDefault="00B3544D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:rsidR="00B3544D" w:rsidRPr="00D1433B" w:rsidRDefault="00B3544D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>
              <w:rPr>
                <w:sz w:val="26"/>
                <w:szCs w:val="26"/>
              </w:rPr>
              <w:t>ий</w:t>
            </w:r>
          </w:p>
          <w:p w:rsidR="00B3544D" w:rsidRPr="00FB54D5" w:rsidRDefault="00B3544D" w:rsidP="00D14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Pr="00FB54D5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3544D" w:rsidRPr="005E5B8F" w:rsidRDefault="00B3544D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</w:tcPr>
          <w:p w:rsidR="00B3544D" w:rsidRPr="00194156" w:rsidRDefault="00B3544D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 xml:space="preserve">а также справок о доходах, расходах, </w:t>
            </w:r>
            <w:r w:rsidRPr="006D51F9">
              <w:rPr>
                <w:rStyle w:val="11"/>
                <w:rFonts w:eastAsia="Calibri"/>
                <w:color w:val="auto"/>
              </w:rPr>
              <w:lastRenderedPageBreak/>
              <w:t>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B3544D" w:rsidRPr="00452317" w:rsidRDefault="00B3544D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B3544D" w:rsidRDefault="00B3544D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452317">
              <w:rPr>
                <w:sz w:val="26"/>
                <w:szCs w:val="26"/>
              </w:rPr>
              <w:lastRenderedPageBreak/>
              <w:t>и иных правонарушений</w:t>
            </w:r>
          </w:p>
          <w:p w:rsidR="00B3544D" w:rsidRPr="00D1433B" w:rsidRDefault="00B3544D" w:rsidP="004523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Pr="00D1433B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201" w:type="dxa"/>
          </w:tcPr>
          <w:p w:rsidR="00B3544D" w:rsidRPr="00D1433B" w:rsidRDefault="00B3544D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</w:t>
            </w:r>
            <w:r w:rsidRPr="00452317">
              <w:rPr>
                <w:rStyle w:val="11"/>
                <w:rFonts w:eastAsia="Calibri"/>
                <w:color w:val="auto"/>
              </w:rPr>
              <w:lastRenderedPageBreak/>
              <w:t>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B3544D" w:rsidTr="00C27AF4">
        <w:tc>
          <w:tcPr>
            <w:tcW w:w="14992" w:type="dxa"/>
            <w:gridSpan w:val="5"/>
          </w:tcPr>
          <w:p w:rsidR="00B3544D" w:rsidRPr="00EA6796" w:rsidRDefault="00B3544D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B3544D" w:rsidRPr="006D51F9" w:rsidRDefault="00B3544D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:rsidR="00B3544D" w:rsidRDefault="00B3544D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</w:t>
            </w:r>
            <w:r w:rsidRPr="0073520B">
              <w:rPr>
                <w:sz w:val="26"/>
                <w:szCs w:val="26"/>
              </w:rPr>
              <w:t>ответственн</w:t>
            </w:r>
            <w:r>
              <w:rPr>
                <w:sz w:val="26"/>
                <w:szCs w:val="26"/>
              </w:rPr>
              <w:t xml:space="preserve">ое </w:t>
            </w:r>
            <w:r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Pr="0073520B">
              <w:rPr>
                <w:sz w:val="26"/>
                <w:szCs w:val="26"/>
              </w:rPr>
              <w:t>заимодействие со СМИ</w:t>
            </w:r>
          </w:p>
          <w:p w:rsidR="00B3544D" w:rsidRPr="00452317" w:rsidRDefault="00B3544D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Зимин С.Г.</w:t>
            </w:r>
          </w:p>
        </w:tc>
        <w:tc>
          <w:tcPr>
            <w:tcW w:w="2126" w:type="dxa"/>
          </w:tcPr>
          <w:p w:rsidR="00B3544D" w:rsidRPr="00452317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B3544D" w:rsidRPr="00452317" w:rsidRDefault="00B3544D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:rsidR="00B3544D" w:rsidRPr="00A67718" w:rsidRDefault="00B3544D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B3544D" w:rsidRPr="00702771" w:rsidRDefault="00B3544D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3544D" w:rsidRDefault="00B3544D" w:rsidP="007027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Pr="00962579" w:rsidRDefault="00B3544D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B3544D" w:rsidRDefault="00B3544D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B3544D" w:rsidRDefault="00B3544D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</w:tcPr>
          <w:p w:rsidR="00B3544D" w:rsidRPr="00814637" w:rsidRDefault="00B3544D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B3544D" w:rsidRPr="002D5BAD" w:rsidRDefault="00B3544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3544D" w:rsidRPr="00702771" w:rsidRDefault="00B3544D" w:rsidP="002D5B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B3544D" w:rsidRPr="00702771" w:rsidRDefault="00B3544D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:rsidR="00B3544D" w:rsidRPr="00B55FC6" w:rsidRDefault="00B3544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:rsidR="00B3544D" w:rsidRPr="00C82124" w:rsidRDefault="00B3544D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:rsidR="00B3544D" w:rsidRPr="00EF5DC9" w:rsidRDefault="00B3544D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за работу по </w:t>
            </w:r>
            <w:r w:rsidRPr="00EF5DC9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  <w:p w:rsidR="00B3544D" w:rsidRPr="002D5BAD" w:rsidRDefault="00B3544D" w:rsidP="00EF5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B3544D" w:rsidRPr="00757AF1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в течение отчетного </w:t>
            </w:r>
            <w:r w:rsidRPr="00F13E1B">
              <w:rPr>
                <w:rStyle w:val="11"/>
                <w:rFonts w:eastAsia="Calibri"/>
                <w:color w:val="auto"/>
              </w:rPr>
              <w:lastRenderedPageBreak/>
              <w:t>периода</w:t>
            </w:r>
          </w:p>
        </w:tc>
        <w:tc>
          <w:tcPr>
            <w:tcW w:w="4201" w:type="dxa"/>
          </w:tcPr>
          <w:p w:rsidR="00B3544D" w:rsidRPr="00E82BDD" w:rsidRDefault="00B3544D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lastRenderedPageBreak/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lastRenderedPageBreak/>
              <w:t>суде</w:t>
            </w:r>
          </w:p>
        </w:tc>
      </w:tr>
      <w:tr w:rsidR="00B3544D" w:rsidTr="008F50B1">
        <w:tc>
          <w:tcPr>
            <w:tcW w:w="736" w:type="dxa"/>
          </w:tcPr>
          <w:p w:rsidR="00B3544D" w:rsidRPr="003421EE" w:rsidRDefault="00B3544D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5828" w:type="dxa"/>
          </w:tcPr>
          <w:p w:rsidR="00B3544D" w:rsidRPr="003421EE" w:rsidRDefault="00B3544D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B3544D" w:rsidRPr="003421EE" w:rsidRDefault="00B3544D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лицо, ответственное</w:t>
            </w:r>
          </w:p>
          <w:p w:rsidR="00B3544D" w:rsidRDefault="00B3544D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за ведение кадровой работы</w:t>
            </w:r>
          </w:p>
          <w:p w:rsidR="00B3544D" w:rsidRPr="003421EE" w:rsidRDefault="00B3544D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Дробышева Е.В.</w:t>
            </w:r>
          </w:p>
        </w:tc>
        <w:tc>
          <w:tcPr>
            <w:tcW w:w="2126" w:type="dxa"/>
          </w:tcPr>
          <w:p w:rsidR="00B3544D" w:rsidRPr="003421EE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3544D" w:rsidRPr="003421EE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3544D" w:rsidRPr="003421EE" w:rsidRDefault="00B3544D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3544D" w:rsidTr="008F50B1">
        <w:tc>
          <w:tcPr>
            <w:tcW w:w="736" w:type="dxa"/>
          </w:tcPr>
          <w:p w:rsidR="00B3544D" w:rsidRDefault="00B3544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828" w:type="dxa"/>
          </w:tcPr>
          <w:p w:rsidR="00B3544D" w:rsidRPr="0018054E" w:rsidRDefault="00B3544D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B3544D" w:rsidRDefault="00B3544D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:rsidR="00B3544D" w:rsidRDefault="00B3544D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  <w:p w:rsidR="00B3544D" w:rsidRPr="00E153B5" w:rsidRDefault="00B3544D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Л.В.</w:t>
            </w:r>
          </w:p>
        </w:tc>
        <w:tc>
          <w:tcPr>
            <w:tcW w:w="2126" w:type="dxa"/>
          </w:tcPr>
          <w:p w:rsidR="00B3544D" w:rsidRPr="00CB4651" w:rsidRDefault="00B3544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B3544D" w:rsidRPr="0090496E" w:rsidRDefault="00B3544D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D6" w:rsidRDefault="00B817D6" w:rsidP="002E42EA">
      <w:pPr>
        <w:spacing w:line="240" w:lineRule="auto"/>
      </w:pPr>
      <w:r>
        <w:separator/>
      </w:r>
    </w:p>
  </w:endnote>
  <w:endnote w:type="continuationSeparator" w:id="0">
    <w:p w:rsidR="00B817D6" w:rsidRDefault="00B817D6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D6" w:rsidRDefault="00B817D6" w:rsidP="002E42EA">
      <w:pPr>
        <w:spacing w:line="240" w:lineRule="auto"/>
      </w:pPr>
      <w:r>
        <w:separator/>
      </w:r>
    </w:p>
  </w:footnote>
  <w:footnote w:type="continuationSeparator" w:id="0">
    <w:p w:rsidR="00B817D6" w:rsidRDefault="00B817D6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3DF">
          <w:rPr>
            <w:noProof/>
          </w:rPr>
          <w:t>4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40536"/>
    <w:rsid w:val="00096E0A"/>
    <w:rsid w:val="000B4720"/>
    <w:rsid w:val="000E75C2"/>
    <w:rsid w:val="001201AF"/>
    <w:rsid w:val="00131782"/>
    <w:rsid w:val="00146386"/>
    <w:rsid w:val="0018054E"/>
    <w:rsid w:val="00194156"/>
    <w:rsid w:val="001F04EB"/>
    <w:rsid w:val="00225322"/>
    <w:rsid w:val="0024533E"/>
    <w:rsid w:val="00277F41"/>
    <w:rsid w:val="00291551"/>
    <w:rsid w:val="00292AE3"/>
    <w:rsid w:val="00293D5A"/>
    <w:rsid w:val="002D5BAD"/>
    <w:rsid w:val="002E42EA"/>
    <w:rsid w:val="00307F6D"/>
    <w:rsid w:val="003421EE"/>
    <w:rsid w:val="003439D1"/>
    <w:rsid w:val="00345896"/>
    <w:rsid w:val="0034760A"/>
    <w:rsid w:val="00361A14"/>
    <w:rsid w:val="003B7027"/>
    <w:rsid w:val="00401875"/>
    <w:rsid w:val="00452317"/>
    <w:rsid w:val="00464ED6"/>
    <w:rsid w:val="00473239"/>
    <w:rsid w:val="004E1752"/>
    <w:rsid w:val="004F741F"/>
    <w:rsid w:val="00501AB8"/>
    <w:rsid w:val="005041A6"/>
    <w:rsid w:val="00505F09"/>
    <w:rsid w:val="005359CE"/>
    <w:rsid w:val="00565C25"/>
    <w:rsid w:val="005A74E6"/>
    <w:rsid w:val="005B63DF"/>
    <w:rsid w:val="005E5B8F"/>
    <w:rsid w:val="005F0964"/>
    <w:rsid w:val="006137A5"/>
    <w:rsid w:val="00650780"/>
    <w:rsid w:val="00650784"/>
    <w:rsid w:val="006A0022"/>
    <w:rsid w:val="006A23A6"/>
    <w:rsid w:val="006B6498"/>
    <w:rsid w:val="006D51F9"/>
    <w:rsid w:val="006F41AA"/>
    <w:rsid w:val="00702771"/>
    <w:rsid w:val="0073520B"/>
    <w:rsid w:val="0074240E"/>
    <w:rsid w:val="00757AF1"/>
    <w:rsid w:val="007750B4"/>
    <w:rsid w:val="00787FC7"/>
    <w:rsid w:val="0079067A"/>
    <w:rsid w:val="007A655E"/>
    <w:rsid w:val="007B086F"/>
    <w:rsid w:val="007E1878"/>
    <w:rsid w:val="007E1C14"/>
    <w:rsid w:val="007F2997"/>
    <w:rsid w:val="007F47B1"/>
    <w:rsid w:val="00814637"/>
    <w:rsid w:val="00817BA6"/>
    <w:rsid w:val="00863CA7"/>
    <w:rsid w:val="008654A9"/>
    <w:rsid w:val="0087438C"/>
    <w:rsid w:val="008A2258"/>
    <w:rsid w:val="008F50B1"/>
    <w:rsid w:val="00902641"/>
    <w:rsid w:val="0090496E"/>
    <w:rsid w:val="009136CC"/>
    <w:rsid w:val="00962579"/>
    <w:rsid w:val="009A4689"/>
    <w:rsid w:val="009F1C07"/>
    <w:rsid w:val="00A0244C"/>
    <w:rsid w:val="00A1011C"/>
    <w:rsid w:val="00A37FD0"/>
    <w:rsid w:val="00A67718"/>
    <w:rsid w:val="00A91C77"/>
    <w:rsid w:val="00AA49AD"/>
    <w:rsid w:val="00B040D7"/>
    <w:rsid w:val="00B20B7E"/>
    <w:rsid w:val="00B305FF"/>
    <w:rsid w:val="00B3544D"/>
    <w:rsid w:val="00B52F7F"/>
    <w:rsid w:val="00B5373D"/>
    <w:rsid w:val="00B55FC6"/>
    <w:rsid w:val="00B67D57"/>
    <w:rsid w:val="00B817D6"/>
    <w:rsid w:val="00BA0493"/>
    <w:rsid w:val="00BB0EAE"/>
    <w:rsid w:val="00BC4D38"/>
    <w:rsid w:val="00C07626"/>
    <w:rsid w:val="00C33757"/>
    <w:rsid w:val="00C3728A"/>
    <w:rsid w:val="00C530A9"/>
    <w:rsid w:val="00C82124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7020"/>
    <w:rsid w:val="00D375B8"/>
    <w:rsid w:val="00D64F7C"/>
    <w:rsid w:val="00D66BEE"/>
    <w:rsid w:val="00D9078B"/>
    <w:rsid w:val="00D91434"/>
    <w:rsid w:val="00DD2A95"/>
    <w:rsid w:val="00E153B5"/>
    <w:rsid w:val="00E77A0B"/>
    <w:rsid w:val="00E82BDD"/>
    <w:rsid w:val="00EA6796"/>
    <w:rsid w:val="00EB1081"/>
    <w:rsid w:val="00EF5DC9"/>
    <w:rsid w:val="00F13E1B"/>
    <w:rsid w:val="00F64346"/>
    <w:rsid w:val="00F73388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Пользователь</cp:lastModifiedBy>
  <cp:revision>3</cp:revision>
  <cp:lastPrinted>2025-08-23T10:14:00Z</cp:lastPrinted>
  <dcterms:created xsi:type="dcterms:W3CDTF">2026-03-20T07:34:00Z</dcterms:created>
  <dcterms:modified xsi:type="dcterms:W3CDTF">2026-03-25T07:41:00Z</dcterms:modified>
</cp:coreProperties>
</file>