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8A" w:rsidRPr="00840A8A" w:rsidRDefault="00840A8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840A8A">
        <w:rPr>
          <w:rFonts w:ascii="Times New Roman" w:hAnsi="Times New Roman" w:cs="Times New Roman"/>
          <w:color w:val="000000" w:themeColor="text1"/>
          <w:sz w:val="20"/>
        </w:rPr>
        <w:t>Утверждена</w:t>
      </w:r>
    </w:p>
    <w:p w:rsidR="00840A8A" w:rsidRPr="00840A8A" w:rsidRDefault="00840A8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840A8A">
        <w:rPr>
          <w:rFonts w:ascii="Times New Roman" w:hAnsi="Times New Roman" w:cs="Times New Roman"/>
          <w:color w:val="000000" w:themeColor="text1"/>
          <w:sz w:val="20"/>
        </w:rPr>
        <w:t>Указом Президента</w:t>
      </w:r>
    </w:p>
    <w:p w:rsidR="00840A8A" w:rsidRPr="00840A8A" w:rsidRDefault="00840A8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840A8A">
        <w:rPr>
          <w:rFonts w:ascii="Times New Roman" w:hAnsi="Times New Roman" w:cs="Times New Roman"/>
          <w:color w:val="000000" w:themeColor="text1"/>
          <w:sz w:val="20"/>
        </w:rPr>
        <w:t>Российской Федерации</w:t>
      </w:r>
    </w:p>
    <w:p w:rsidR="00840A8A" w:rsidRPr="00840A8A" w:rsidRDefault="00840A8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840A8A">
        <w:rPr>
          <w:rFonts w:ascii="Times New Roman" w:hAnsi="Times New Roman" w:cs="Times New Roman"/>
          <w:color w:val="000000" w:themeColor="text1"/>
          <w:sz w:val="20"/>
        </w:rPr>
        <w:t>от 23 июня 2014 г. № 460</w:t>
      </w:r>
    </w:p>
    <w:p w:rsid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A8A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:rsid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(указывается наименование кадрового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подразделения федерального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государственного органа,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ного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органа или организации)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77"/>
      <w:bookmarkEnd w:id="0"/>
      <w:r w:rsidRPr="008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СПРАВКА </w:t>
      </w:r>
      <w:hyperlink w:anchor="P114" w:history="1">
        <w:r w:rsidRPr="00840A8A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A8A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 и обязательствах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имущественного характера </w:t>
      </w:r>
      <w:hyperlink w:anchor="P117" w:history="1">
        <w:r w:rsidRPr="00840A8A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&lt;2&gt;</w:t>
        </w:r>
      </w:hyperlink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Я, 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__________________________________________________________________________,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(фамилия, имя, отчество, дата рождения, серия и номер паспорта,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дата выдачи и орган, выдавший паспорт)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__________________________________________________________________________,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(место работы (службы), занимаемая (замещаемая) должность; в случае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отсутствия основного места работы (службы) - род занятий; должность,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замещение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которой претендует гражданин (если применимо))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зарегистрированный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адресу: ____________________________________________,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(адрес места регистрации)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сообщаю   сведения   о   доходах,   расходах   своих,  супруги   (супруга),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несовершеннолетнего ребенка (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нужное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подчеркнуть)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(фамилия, имя, отчество, дата рождения, серия и номер паспорта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или свидетельства о рождении (для несовершеннолетнего ребенка,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не имеющего паспорта), дата выдачи и орган, выдавший документ)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(адрес места регистрации, основное место работы (службы), занимаемая</w:t>
      </w:r>
      <w:proofErr w:type="gramEnd"/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(замещаемая) должность)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(в случае отсутствия основного места работы (службы) - род занятий)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за    отчетный   период   с  1  января  20__ г.   по   31  декабря  20__ г.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об                         имуществе,                         принадлежащем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(фамилия, имя, отчество)</w:t>
      </w:r>
    </w:p>
    <w:p w:rsid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праве собственности, о вкладах в  банках,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ценных  бумагах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об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обязательствах имущественного характера по состоянию на "__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" 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 w:rsidP="00840A8A">
      <w:pPr>
        <w:pStyle w:val="ConsPlusNonformat"/>
        <w:tabs>
          <w:tab w:val="left" w:pos="8222"/>
          <w:tab w:val="left" w:pos="10206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1" w:name="P114"/>
      <w:bookmarkEnd w:id="1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&lt;1</w:t>
      </w:r>
      <w:proofErr w:type="gramStart"/>
      <w:r>
        <w:rPr>
          <w:rFonts w:ascii="Times New Roman" w:hAnsi="Times New Roman" w:cs="Times New Roman"/>
          <w:color w:val="000000" w:themeColor="text1"/>
        </w:rPr>
        <w:t>&gt; З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аполняется собственноручно или с </w:t>
      </w:r>
      <w:r w:rsidRPr="00840A8A">
        <w:rPr>
          <w:rFonts w:ascii="Times New Roman" w:hAnsi="Times New Roman" w:cs="Times New Roman"/>
          <w:color w:val="000000" w:themeColor="text1"/>
        </w:rPr>
        <w:t>использованием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спец</w:t>
      </w:r>
      <w:r>
        <w:rPr>
          <w:rFonts w:ascii="Times New Roman" w:hAnsi="Times New Roman" w:cs="Times New Roman"/>
          <w:color w:val="000000" w:themeColor="text1"/>
        </w:rPr>
        <w:t xml:space="preserve">иализированного   программного  </w:t>
      </w:r>
      <w:r w:rsidRPr="00840A8A">
        <w:rPr>
          <w:rFonts w:ascii="Times New Roman" w:hAnsi="Times New Roman" w:cs="Times New Roman"/>
          <w:color w:val="000000" w:themeColor="text1"/>
        </w:rPr>
        <w:t>обеспечения  в  порядке,  установленном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нормативными правовыми актами Российской Федерации.</w:t>
      </w:r>
    </w:p>
    <w:p w:rsidR="00840A8A" w:rsidRPr="00840A8A" w:rsidRDefault="00840A8A" w:rsidP="00840A8A">
      <w:pPr>
        <w:pStyle w:val="ConsPlusNonformat"/>
        <w:tabs>
          <w:tab w:val="left" w:pos="8222"/>
          <w:tab w:val="left" w:pos="10206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2" w:name="P117"/>
      <w:bookmarkEnd w:id="2"/>
      <w:r>
        <w:rPr>
          <w:rFonts w:ascii="Times New Roman" w:hAnsi="Times New Roman" w:cs="Times New Roman"/>
          <w:color w:val="000000" w:themeColor="text1"/>
        </w:rPr>
        <w:t xml:space="preserve">    &lt;2&gt; </w:t>
      </w:r>
      <w:r w:rsidRPr="00840A8A">
        <w:rPr>
          <w:rFonts w:ascii="Times New Roman" w:hAnsi="Times New Roman" w:cs="Times New Roman"/>
          <w:color w:val="000000" w:themeColor="text1"/>
        </w:rPr>
        <w:t>Сведения представляются лицом, замещающим должность, осуществление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полномочий  по  которой  влечет  за  собой  обязанность  представлять такие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сведения (гражданином, претендующим на замещение такой должности), отдельно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на себя, на супругу (супруга) и на каждого несовершеннолетнего ребенка.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>
      <w:pPr>
        <w:rPr>
          <w:rFonts w:ascii="Times New Roman" w:hAnsi="Times New Roman" w:cs="Times New Roman"/>
          <w:color w:val="000000" w:themeColor="text1"/>
        </w:rPr>
        <w:sectPr w:rsidR="00840A8A" w:rsidRPr="00840A8A" w:rsidSect="00840A8A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Раздел 1. Сведения о доходах </w:t>
      </w:r>
      <w:hyperlink w:anchor="P159" w:history="1">
        <w:r w:rsidRPr="00840A8A">
          <w:rPr>
            <w:rFonts w:ascii="Times New Roman" w:hAnsi="Times New Roman" w:cs="Times New Roman"/>
            <w:color w:val="000000" w:themeColor="text1"/>
            <w:sz w:val="22"/>
            <w:szCs w:val="22"/>
          </w:rPr>
          <w:t>&lt;1&gt;</w:t>
        </w:r>
      </w:hyperlink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Вид дохода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Величина дохода </w:t>
            </w:r>
            <w:hyperlink w:anchor="P161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Доход по основному месту работы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  <w:vMerge w:val="restart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  <w:vMerge/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709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70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3" w:name="P159"/>
      <w:bookmarkEnd w:id="3"/>
      <w:r w:rsidRPr="00840A8A">
        <w:rPr>
          <w:rFonts w:ascii="Times New Roman" w:hAnsi="Times New Roman" w:cs="Times New Roman"/>
          <w:color w:val="000000" w:themeColor="text1"/>
        </w:rPr>
        <w:t xml:space="preserve">    &lt;1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доходы  (включая  пенсии,  пособия,  иные выплаты) за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отчетный период.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4" w:name="P161"/>
      <w:bookmarkEnd w:id="4"/>
      <w:r w:rsidRPr="00840A8A">
        <w:rPr>
          <w:rFonts w:ascii="Times New Roman" w:hAnsi="Times New Roman" w:cs="Times New Roman"/>
          <w:color w:val="000000" w:themeColor="text1"/>
        </w:rPr>
        <w:t xml:space="preserve">    &lt;2&gt;  Доход,  полученный  в  иностранной валюте, указывается в рублях по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курсу Банка России на дату получения дохода.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Раздел 2. Сведения о расходах </w:t>
      </w:r>
      <w:hyperlink w:anchor="P246" w:history="1">
        <w:r w:rsidRPr="00840A8A">
          <w:rPr>
            <w:rFonts w:ascii="Times New Roman" w:hAnsi="Times New Roman" w:cs="Times New Roman"/>
            <w:color w:val="000000" w:themeColor="text1"/>
            <w:sz w:val="22"/>
            <w:szCs w:val="22"/>
          </w:rPr>
          <w:t>&lt;1&gt;</w:t>
        </w:r>
      </w:hyperlink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840A8A" w:rsidRPr="00840A8A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Основание приобретения </w:t>
            </w:r>
            <w:hyperlink w:anchor="P251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</w:tr>
      <w:tr w:rsidR="00840A8A" w:rsidRPr="00840A8A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</w:tr>
      <w:tr w:rsidR="00840A8A" w:rsidRPr="00840A8A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5" w:name="P246"/>
      <w:bookmarkEnd w:id="5"/>
      <w:r w:rsidRPr="00840A8A">
        <w:rPr>
          <w:rFonts w:ascii="Times New Roman" w:hAnsi="Times New Roman" w:cs="Times New Roman"/>
          <w:color w:val="000000" w:themeColor="text1"/>
        </w:rPr>
        <w:t xml:space="preserve">    &lt;1&gt;</w:t>
      </w:r>
      <w:r w:rsidR="004C3899">
        <w:rPr>
          <w:rFonts w:ascii="Times New Roman" w:hAnsi="Times New Roman" w:cs="Times New Roman"/>
          <w:color w:val="000000" w:themeColor="text1"/>
        </w:rPr>
        <w:t xml:space="preserve"> Сведения  о  </w:t>
      </w:r>
      <w:r w:rsidRPr="00840A8A">
        <w:rPr>
          <w:rFonts w:ascii="Times New Roman" w:hAnsi="Times New Roman" w:cs="Times New Roman"/>
          <w:color w:val="000000" w:themeColor="text1"/>
        </w:rPr>
        <w:t>расходах  представляются  в  случаях,  установленных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840A8A">
          <w:rPr>
            <w:rFonts w:ascii="Times New Roman" w:hAnsi="Times New Roman" w:cs="Times New Roman"/>
            <w:color w:val="000000" w:themeColor="text1"/>
          </w:rPr>
          <w:t>статьей 3</w:t>
        </w:r>
      </w:hyperlink>
      <w:r w:rsidRPr="00840A8A">
        <w:rPr>
          <w:rFonts w:ascii="Times New Roman" w:hAnsi="Times New Roman" w:cs="Times New Roman"/>
          <w:color w:val="000000" w:themeColor="text1"/>
        </w:rPr>
        <w:t xml:space="preserve"> Федерального закона от 3 декабря 2012 г.  N  230-ФЗ  "О  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контроле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C137B">
        <w:rPr>
          <w:rFonts w:ascii="Times New Roman" w:hAnsi="Times New Roman" w:cs="Times New Roman"/>
          <w:color w:val="000000" w:themeColor="text1"/>
        </w:rPr>
        <w:t>за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 xml:space="preserve"> соответст</w:t>
      </w:r>
      <w:r>
        <w:rPr>
          <w:rFonts w:ascii="Times New Roman" w:hAnsi="Times New Roman" w:cs="Times New Roman"/>
          <w:color w:val="000000" w:themeColor="text1"/>
        </w:rPr>
        <w:t xml:space="preserve">вием расходов лиц,  замещающих  </w:t>
      </w:r>
      <w:r w:rsidRPr="00840A8A">
        <w:rPr>
          <w:rFonts w:ascii="Times New Roman" w:hAnsi="Times New Roman" w:cs="Times New Roman"/>
          <w:color w:val="000000" w:themeColor="text1"/>
        </w:rPr>
        <w:t>государственные  должности, 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иных  лиц  их доходам". Если правовые основания для представления указанных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сведений отсутствуют, данный раздел не заполняется.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6" w:name="P251"/>
      <w:bookmarkEnd w:id="6"/>
      <w:r w:rsidRPr="00840A8A">
        <w:rPr>
          <w:rFonts w:ascii="Times New Roman" w:hAnsi="Times New Roman" w:cs="Times New Roman"/>
          <w:color w:val="000000" w:themeColor="text1"/>
        </w:rPr>
        <w:t xml:space="preserve">    &lt;2</w:t>
      </w:r>
      <w:proofErr w:type="gramStart"/>
      <w:r w:rsidR="004C137B">
        <w:rPr>
          <w:rFonts w:ascii="Times New Roman" w:hAnsi="Times New Roman" w:cs="Times New Roman"/>
          <w:color w:val="000000" w:themeColor="text1"/>
        </w:rPr>
        <w:t>&gt;   У</w:t>
      </w:r>
      <w:proofErr w:type="gramEnd"/>
      <w:r w:rsidR="004C137B">
        <w:rPr>
          <w:rFonts w:ascii="Times New Roman" w:hAnsi="Times New Roman" w:cs="Times New Roman"/>
          <w:color w:val="000000" w:themeColor="text1"/>
        </w:rPr>
        <w:t xml:space="preserve">казываются наименование и реквизиты документа, </w:t>
      </w:r>
      <w:r w:rsidRPr="00840A8A">
        <w:rPr>
          <w:rFonts w:ascii="Times New Roman" w:hAnsi="Times New Roman" w:cs="Times New Roman"/>
          <w:color w:val="000000" w:themeColor="text1"/>
        </w:rPr>
        <w:t>являющегося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C137B">
        <w:rPr>
          <w:rFonts w:ascii="Times New Roman" w:hAnsi="Times New Roman" w:cs="Times New Roman"/>
          <w:color w:val="000000" w:themeColor="text1"/>
        </w:rPr>
        <w:t xml:space="preserve">законным </w:t>
      </w:r>
      <w:r w:rsidRPr="00840A8A">
        <w:rPr>
          <w:rFonts w:ascii="Times New Roman" w:hAnsi="Times New Roman" w:cs="Times New Roman"/>
          <w:color w:val="000000" w:themeColor="text1"/>
        </w:rPr>
        <w:t>основанием для возникновения права собственности. Копия документа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прилагается к настоящей справке.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Раздел 3. Сведения об имуществе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3.1. Недвижимое имущество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840A8A" w:rsidRPr="00840A8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собственности </w:t>
            </w:r>
            <w:hyperlink w:anchor="P353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Основание приобретения и источник средств </w:t>
            </w:r>
            <w:hyperlink w:anchor="P357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</w:tr>
      <w:tr w:rsidR="00840A8A" w:rsidRPr="00840A8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Земельные участки </w:t>
            </w:r>
            <w:hyperlink w:anchor="P365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&lt;3&gt;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7" w:name="P353"/>
      <w:bookmarkEnd w:id="7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840A8A">
        <w:rPr>
          <w:rFonts w:ascii="Times New Roman" w:hAnsi="Times New Roman" w:cs="Times New Roman"/>
          <w:color w:val="000000" w:themeColor="text1"/>
        </w:rPr>
        <w:t>&lt;1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казывается вид собственности (индивидуальная, долевая, общая); для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совместной собственности указываются иные лица (Ф.И.О. или наименование),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собственности   котор</w:t>
      </w:r>
      <w:r>
        <w:rPr>
          <w:rFonts w:ascii="Times New Roman" w:hAnsi="Times New Roman" w:cs="Times New Roman"/>
          <w:color w:val="000000" w:themeColor="text1"/>
        </w:rPr>
        <w:t xml:space="preserve">ых  находится  имущество;  для  </w:t>
      </w:r>
      <w:r w:rsidRPr="00840A8A">
        <w:rPr>
          <w:rFonts w:ascii="Times New Roman" w:hAnsi="Times New Roman" w:cs="Times New Roman"/>
          <w:color w:val="000000" w:themeColor="text1"/>
        </w:rPr>
        <w:t>долевой  собственности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указывается доля лица, сведения об имуществе которого представляются.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8" w:name="P357"/>
      <w:bookmarkEnd w:id="8"/>
      <w:r w:rsidRPr="00840A8A">
        <w:rPr>
          <w:rFonts w:ascii="Times New Roman" w:hAnsi="Times New Roman" w:cs="Times New Roman"/>
          <w:color w:val="000000" w:themeColor="text1"/>
        </w:rPr>
        <w:t xml:space="preserve">    &lt;2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 наименование   и   реквизиты  документа,  являющегося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законным основанием  для  возникновения  права  собственности,  а  также 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 xml:space="preserve">случаях, предусмотренных </w:t>
      </w:r>
      <w:hyperlink r:id="rId6" w:history="1">
        <w:r w:rsidRPr="00840A8A">
          <w:rPr>
            <w:rFonts w:ascii="Times New Roman" w:hAnsi="Times New Roman" w:cs="Times New Roman"/>
            <w:color w:val="000000" w:themeColor="text1"/>
          </w:rPr>
          <w:t>частью 1 статьи 4</w:t>
        </w:r>
      </w:hyperlink>
      <w:r w:rsidRPr="00840A8A">
        <w:rPr>
          <w:rFonts w:ascii="Times New Roman" w:hAnsi="Times New Roman" w:cs="Times New Roman"/>
          <w:color w:val="000000" w:themeColor="text1"/>
        </w:rPr>
        <w:t xml:space="preserve"> Федерального  закона  от  7  мая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2013 г. N 79-ФЗ "О запрете  отдельным  категориям  лиц  открывать  и  иметь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счета (вклады), хранить наличные денежные средства и ценности в иностранных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банках, расположенных за пределами территории Российской Федерации, владеть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и (или)  пользоваться  иностранными  финансовыми  инструментами",  источник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получения средств, за счет которых приобретено имущество.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9" w:name="P365"/>
      <w:bookmarkEnd w:id="9"/>
      <w:r w:rsidRPr="00840A8A">
        <w:rPr>
          <w:rFonts w:ascii="Times New Roman" w:hAnsi="Times New Roman" w:cs="Times New Roman"/>
          <w:color w:val="000000" w:themeColor="text1"/>
        </w:rPr>
        <w:t xml:space="preserve">    &lt;3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казывается вид земельного участка (пая, доли): под индивидуальное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жилищное строительство, дачный, садовый, приусадебный, огородный и другие.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3.2. Транспортные средства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840A8A" w:rsidRPr="00840A8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собственности </w:t>
            </w:r>
            <w:hyperlink w:anchor="P442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Место регистрации</w:t>
            </w:r>
          </w:p>
        </w:tc>
      </w:tr>
      <w:tr w:rsidR="00840A8A" w:rsidRPr="00840A8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Мототранспортные</w:t>
            </w:r>
            <w:proofErr w:type="spell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0A8A" w:rsidRPr="00840A8A" w:rsidRDefault="00840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0" w:name="P442"/>
      <w:bookmarkEnd w:id="10"/>
      <w:r w:rsidRPr="00840A8A">
        <w:rPr>
          <w:rFonts w:ascii="Times New Roman" w:hAnsi="Times New Roman" w:cs="Times New Roman"/>
          <w:color w:val="000000" w:themeColor="text1"/>
        </w:rPr>
        <w:t xml:space="preserve">    &lt;1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казывается   вид   собственности  (индивидуальная,  общая);  для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совместной собственности указываются иные лица (Ф.И.О. или наименование),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собственности   которых  находится  имущество;  для  долевой  собственности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указывается доля лица, сведения об имуществе которого представляются.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Раздел 4. Сведения о счетах в банках и иных кредитных организациях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840A8A" w:rsidRPr="00840A8A">
        <w:tc>
          <w:tcPr>
            <w:tcW w:w="56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229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и валюта счета </w:t>
            </w:r>
            <w:hyperlink w:anchor="P481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1441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Дата открытия счета</w:t>
            </w:r>
          </w:p>
        </w:tc>
        <w:tc>
          <w:tcPr>
            <w:tcW w:w="144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Остаток на счете </w:t>
            </w:r>
            <w:hyperlink w:anchor="P483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  <w:tc>
          <w:tcPr>
            <w:tcW w:w="226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Сумма поступивших на счет денежных средств </w:t>
            </w:r>
            <w:hyperlink w:anchor="P486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&lt;3&gt;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</w:tr>
      <w:tr w:rsidR="00840A8A" w:rsidRPr="00840A8A">
        <w:tc>
          <w:tcPr>
            <w:tcW w:w="56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29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59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441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44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226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840A8A" w:rsidRPr="00840A8A">
        <w:tc>
          <w:tcPr>
            <w:tcW w:w="56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29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9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41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4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6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29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9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41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4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6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29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9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41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4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1" w:name="P481"/>
      <w:bookmarkEnd w:id="11"/>
      <w:r w:rsidRPr="00840A8A">
        <w:rPr>
          <w:rFonts w:ascii="Times New Roman" w:hAnsi="Times New Roman" w:cs="Times New Roman"/>
          <w:color w:val="000000" w:themeColor="text1"/>
        </w:rPr>
        <w:t xml:space="preserve">    &lt;1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вид счета (депозитный, текущий, расчетный, ссудный 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другие) и валюта счета.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2" w:name="P483"/>
      <w:bookmarkEnd w:id="12"/>
      <w:r w:rsidRPr="00840A8A">
        <w:rPr>
          <w:rFonts w:ascii="Times New Roman" w:hAnsi="Times New Roman" w:cs="Times New Roman"/>
          <w:color w:val="000000" w:themeColor="text1"/>
        </w:rPr>
        <w:t xml:space="preserve">    &lt;2&gt;  Остаток  на  счете указывается по состоянию на отчетную дату.  Для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счетов  в  иностранной  валюте  остаток указывается в рублях по курсу Банка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России на отчетную дату.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3" w:name="P486"/>
      <w:bookmarkEnd w:id="13"/>
      <w:r w:rsidRPr="00840A8A">
        <w:rPr>
          <w:rFonts w:ascii="Times New Roman" w:hAnsi="Times New Roman" w:cs="Times New Roman"/>
          <w:color w:val="000000" w:themeColor="text1"/>
        </w:rPr>
        <w:t xml:space="preserve">    &lt;3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казывается  общая сумма денежных поступлений на счет за  отчетный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период  в  случаях,  если  указанная сумма превышает общий доход лица и 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супруга  (супруги) за отчетный период и два предшествующих ему года. В этом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случае к справке прилагается выписка о движении денежных средств по данному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счету за отчетный период. Для счетов в иностранной валюте сумма указывается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в рублях по курсу Банка России на отчетную дату.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4" w:name="P493"/>
      <w:bookmarkEnd w:id="14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Раздел 5. Сведения о ценных бумагах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5" w:name="P495"/>
      <w:bookmarkEnd w:id="15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5.1. Акции и иное участие в коммерческих организациях и фондах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и организационно-правовая форма организации </w:t>
            </w:r>
            <w:hyperlink w:anchor="P541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Уставный капитал </w:t>
            </w:r>
            <w:hyperlink w:anchor="P545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Доля участия </w:t>
            </w:r>
            <w:hyperlink w:anchor="P549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&lt;3&gt;</w:t>
              </w:r>
            </w:hyperlink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Основание участия </w:t>
            </w:r>
            <w:hyperlink w:anchor="P552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</w:tr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5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</w:t>
            </w:r>
          </w:p>
        </w:tc>
        <w:tc>
          <w:tcPr>
            <w:tcW w:w="250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1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6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4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6" w:name="P541"/>
      <w:bookmarkEnd w:id="16"/>
      <w:r w:rsidRPr="00840A8A">
        <w:rPr>
          <w:rFonts w:ascii="Times New Roman" w:hAnsi="Times New Roman" w:cs="Times New Roman"/>
          <w:color w:val="000000" w:themeColor="text1"/>
        </w:rPr>
        <w:t xml:space="preserve">    &lt;1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полное  или  сокращенное  официальное   наименование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организации  и  ее  организационно-правовая  форма  (акционерное  общество,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общество  с  ограниченной  ответственностью, товарищество, производственный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кооператив, фонд и другие).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7" w:name="P545"/>
      <w:bookmarkEnd w:id="17"/>
      <w:r w:rsidRPr="00840A8A">
        <w:rPr>
          <w:rFonts w:ascii="Times New Roman" w:hAnsi="Times New Roman" w:cs="Times New Roman"/>
          <w:color w:val="000000" w:themeColor="text1"/>
        </w:rPr>
        <w:t xml:space="preserve">    &lt;2&gt;  Уставный  капитал  указывается  согласно учредительным  документам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организации   по  состоянию  на  отчетную  дату.  Для  уставных  капиталов,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выраженных  в  иност</w:t>
      </w:r>
      <w:r>
        <w:rPr>
          <w:rFonts w:ascii="Times New Roman" w:hAnsi="Times New Roman" w:cs="Times New Roman"/>
          <w:color w:val="000000" w:themeColor="text1"/>
        </w:rPr>
        <w:t xml:space="preserve">ранной валюте, уставный капитал </w:t>
      </w:r>
      <w:r w:rsidRPr="00840A8A">
        <w:rPr>
          <w:rFonts w:ascii="Times New Roman" w:hAnsi="Times New Roman" w:cs="Times New Roman"/>
          <w:color w:val="000000" w:themeColor="text1"/>
        </w:rPr>
        <w:t>указывается в рублях по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курсу Банка России на отчетную дату.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8" w:name="P549"/>
      <w:bookmarkEnd w:id="18"/>
      <w:r w:rsidRPr="00840A8A">
        <w:rPr>
          <w:rFonts w:ascii="Times New Roman" w:hAnsi="Times New Roman" w:cs="Times New Roman"/>
          <w:color w:val="000000" w:themeColor="text1"/>
        </w:rPr>
        <w:t xml:space="preserve">    &lt;3&gt;  Доля  участия  выражается  в процентах от уставного капитала.  Для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акционерных  обществ  указываются  также номинальная стоимость и количество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акций.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19" w:name="P552"/>
      <w:bookmarkEnd w:id="19"/>
      <w:r w:rsidRPr="00840A8A">
        <w:rPr>
          <w:rFonts w:ascii="Times New Roman" w:hAnsi="Times New Roman" w:cs="Times New Roman"/>
          <w:color w:val="000000" w:themeColor="text1"/>
        </w:rPr>
        <w:t xml:space="preserve">    &lt;4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основание  приобретения  доли участия  (учредительный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договор,  приватизация,  покупка,  мена, дарение, наследование и другие), 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также реквизиты (дата, номер) соответствующего договора или акта.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5.2. Иные ценные бумаги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ценной бумаги </w:t>
            </w:r>
            <w:hyperlink w:anchor="P613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Общее количество</w:t>
            </w: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Общая стоимость </w:t>
            </w:r>
            <w:hyperlink w:anchor="P616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33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4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47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10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Итого   по   </w:t>
      </w:r>
      <w:hyperlink w:anchor="P493" w:history="1">
        <w:r w:rsidRPr="00840A8A">
          <w:rPr>
            <w:rFonts w:ascii="Times New Roman" w:hAnsi="Times New Roman" w:cs="Times New Roman"/>
            <w:color w:val="000000" w:themeColor="text1"/>
            <w:sz w:val="22"/>
            <w:szCs w:val="22"/>
          </w:rPr>
          <w:t>разделу   5</w:t>
        </w:r>
      </w:hyperlink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"Сведения   о   ценных   бумагах"  суммарная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организациях (руб.), 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20" w:name="P613"/>
      <w:bookmarkEnd w:id="20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840A8A">
        <w:rPr>
          <w:rFonts w:ascii="Times New Roman" w:hAnsi="Times New Roman" w:cs="Times New Roman"/>
          <w:color w:val="000000" w:themeColor="text1"/>
        </w:rPr>
        <w:t>&lt;1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все  ценные  бумаги  по  видам  (облигации,  векселя 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другие), за исключением ак</w:t>
      </w:r>
      <w:r>
        <w:rPr>
          <w:rFonts w:ascii="Times New Roman" w:hAnsi="Times New Roman" w:cs="Times New Roman"/>
          <w:color w:val="000000" w:themeColor="text1"/>
        </w:rPr>
        <w:t xml:space="preserve">ций, </w:t>
      </w:r>
      <w:r w:rsidRPr="00840A8A">
        <w:rPr>
          <w:rFonts w:ascii="Times New Roman" w:hAnsi="Times New Roman" w:cs="Times New Roman"/>
          <w:color w:val="000000" w:themeColor="text1"/>
        </w:rPr>
        <w:t xml:space="preserve">указанных в </w:t>
      </w:r>
      <w:hyperlink w:anchor="P495" w:history="1">
        <w:r w:rsidRPr="00840A8A">
          <w:rPr>
            <w:rFonts w:ascii="Times New Roman" w:hAnsi="Times New Roman" w:cs="Times New Roman"/>
            <w:color w:val="000000" w:themeColor="text1"/>
          </w:rPr>
          <w:t>подразделе  5.1</w:t>
        </w:r>
      </w:hyperlink>
      <w:r w:rsidRPr="00840A8A">
        <w:rPr>
          <w:rFonts w:ascii="Times New Roman" w:hAnsi="Times New Roman" w:cs="Times New Roman"/>
          <w:color w:val="000000" w:themeColor="text1"/>
        </w:rPr>
        <w:t xml:space="preserve">  "Акции  и  иное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участие в коммерческих организациях и фондах".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21" w:name="P616"/>
      <w:bookmarkEnd w:id="21"/>
      <w:r w:rsidRPr="00840A8A">
        <w:rPr>
          <w:rFonts w:ascii="Times New Roman" w:hAnsi="Times New Roman" w:cs="Times New Roman"/>
          <w:color w:val="000000" w:themeColor="text1"/>
        </w:rPr>
        <w:t xml:space="preserve">    &lt;2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казывается  общая  стоимость ценных бумаг данного вида исходя  из</w:t>
      </w:r>
      <w:r>
        <w:rPr>
          <w:rFonts w:ascii="Times New Roman" w:hAnsi="Times New Roman" w:cs="Times New Roman"/>
          <w:color w:val="000000" w:themeColor="text1"/>
        </w:rPr>
        <w:t xml:space="preserve"> стоимости  их  приобретения </w:t>
      </w:r>
      <w:r w:rsidRPr="00840A8A">
        <w:rPr>
          <w:rFonts w:ascii="Times New Roman" w:hAnsi="Times New Roman" w:cs="Times New Roman"/>
          <w:color w:val="000000" w:themeColor="text1"/>
        </w:rPr>
        <w:t>(если ее нельзя определить - исходя из рыночной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стоимости  или  номинальной  стоимости).  Для  обязательств,  выраженных 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иностранной валюте, стоимость указывается в рублях по курсу Банка России 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отчетную дату.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Раздел 6. Сведения об обязательствах имущественного характера</w:t>
      </w: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6.1. Объекты недвижимого имущества, находящиеся в пользовании </w:t>
      </w:r>
      <w:hyperlink w:anchor="P658" w:history="1">
        <w:r w:rsidRPr="00840A8A">
          <w:rPr>
            <w:rFonts w:ascii="Times New Roman" w:hAnsi="Times New Roman" w:cs="Times New Roman"/>
            <w:color w:val="000000" w:themeColor="text1"/>
            <w:sz w:val="22"/>
            <w:szCs w:val="22"/>
          </w:rPr>
          <w:t>&lt;1&gt;</w:t>
        </w:r>
      </w:hyperlink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17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имущества </w:t>
            </w:r>
            <w:hyperlink w:anchor="P659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  <w:tc>
          <w:tcPr>
            <w:tcW w:w="193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Вид и сроки пользования </w:t>
            </w:r>
            <w:hyperlink w:anchor="P661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&lt;3&gt;</w:t>
              </w:r>
            </w:hyperlink>
          </w:p>
        </w:tc>
        <w:tc>
          <w:tcPr>
            <w:tcW w:w="180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Основание пользования </w:t>
            </w:r>
            <w:hyperlink w:anchor="P663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  <w:tc>
          <w:tcPr>
            <w:tcW w:w="228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Местонахождение (адрес)</w:t>
            </w:r>
          </w:p>
        </w:tc>
        <w:tc>
          <w:tcPr>
            <w:tcW w:w="135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(кв. м)</w:t>
            </w: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7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93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80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28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35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72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0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8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5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</w:t>
            </w:r>
          </w:p>
        </w:tc>
        <w:tc>
          <w:tcPr>
            <w:tcW w:w="172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0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8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5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2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72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3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0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8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35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--------------------------------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22" w:name="P658"/>
      <w:bookmarkEnd w:id="22"/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&lt;</w:t>
      </w:r>
      <w:r w:rsidRPr="00840A8A">
        <w:rPr>
          <w:rFonts w:ascii="Times New Roman" w:hAnsi="Times New Roman" w:cs="Times New Roman"/>
          <w:color w:val="000000" w:themeColor="text1"/>
        </w:rPr>
        <w:t>1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по состоянию на отчетную дату.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23" w:name="P659"/>
      <w:bookmarkEnd w:id="23"/>
      <w:r w:rsidRPr="00840A8A">
        <w:rPr>
          <w:rFonts w:ascii="Times New Roman" w:hAnsi="Times New Roman" w:cs="Times New Roman"/>
          <w:color w:val="000000" w:themeColor="text1"/>
        </w:rPr>
        <w:t xml:space="preserve">    &lt;2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казывается  вид  недвижимого имущества (земельный участок,  жилой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дом, дача и другие).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24" w:name="P661"/>
      <w:bookmarkEnd w:id="24"/>
      <w:r w:rsidRPr="00840A8A">
        <w:rPr>
          <w:rFonts w:ascii="Times New Roman" w:hAnsi="Times New Roman" w:cs="Times New Roman"/>
          <w:color w:val="000000" w:themeColor="text1"/>
        </w:rPr>
        <w:t xml:space="preserve">    &lt;3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вид пользования (аренда, безвозмездное пользование  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другие) и сроки пользования.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25" w:name="P663"/>
      <w:bookmarkEnd w:id="25"/>
      <w:r w:rsidRPr="00840A8A">
        <w:rPr>
          <w:rFonts w:ascii="Times New Roman" w:hAnsi="Times New Roman" w:cs="Times New Roman"/>
          <w:color w:val="000000" w:themeColor="text1"/>
        </w:rPr>
        <w:t xml:space="preserve">    &lt;4</w:t>
      </w:r>
      <w:proofErr w:type="gramStart"/>
      <w:r w:rsidRPr="00840A8A">
        <w:rPr>
          <w:rFonts w:ascii="Times New Roman" w:hAnsi="Times New Roman" w:cs="Times New Roman"/>
          <w:color w:val="000000" w:themeColor="text1"/>
        </w:rPr>
        <w:t>&gt;    У</w:t>
      </w:r>
      <w:proofErr w:type="gramEnd"/>
      <w:r w:rsidRPr="00840A8A">
        <w:rPr>
          <w:rFonts w:ascii="Times New Roman" w:hAnsi="Times New Roman" w:cs="Times New Roman"/>
          <w:color w:val="000000" w:themeColor="text1"/>
        </w:rPr>
        <w:t>казываются   основание    пользования   (договор,   фактическое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предоставление  и другие), а также реквизиты (дата, номер) соответствующего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</w:rPr>
        <w:t>договора или акта.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840A8A" w:rsidRPr="00840A8A" w:rsidRDefault="00840A8A" w:rsidP="00840A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6.2. Срочные обязательства финансового характера </w:t>
      </w:r>
      <w:hyperlink w:anchor="P701" w:history="1">
        <w:r w:rsidRPr="00840A8A">
          <w:rPr>
            <w:rFonts w:ascii="Times New Roman" w:hAnsi="Times New Roman" w:cs="Times New Roman"/>
            <w:color w:val="000000" w:themeColor="text1"/>
            <w:sz w:val="22"/>
            <w:szCs w:val="22"/>
          </w:rPr>
          <w:t>&lt;1&gt;</w:t>
        </w:r>
      </w:hyperlink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840A8A" w:rsidRPr="00840A8A">
        <w:tc>
          <w:tcPr>
            <w:tcW w:w="57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179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Содержание обязательства </w:t>
            </w:r>
            <w:hyperlink w:anchor="P705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  <w:tc>
          <w:tcPr>
            <w:tcW w:w="145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Кредитор (должник) </w:t>
            </w:r>
            <w:hyperlink w:anchor="P706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&lt;3&gt;</w:t>
              </w:r>
            </w:hyperlink>
          </w:p>
        </w:tc>
        <w:tc>
          <w:tcPr>
            <w:tcW w:w="169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Основание возникновения </w:t>
            </w:r>
            <w:hyperlink w:anchor="P708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  <w:tc>
          <w:tcPr>
            <w:tcW w:w="278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Сумма обязательства/размер обязательства по состоянию на отчетную дату </w:t>
            </w:r>
            <w:hyperlink w:anchor="P710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&lt;5&gt;</w:t>
              </w:r>
            </w:hyperlink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  <w:tc>
          <w:tcPr>
            <w:tcW w:w="130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Условия обязательства </w:t>
            </w:r>
            <w:hyperlink w:anchor="P714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&lt;6&gt;</w:t>
              </w:r>
            </w:hyperlink>
          </w:p>
        </w:tc>
      </w:tr>
      <w:tr w:rsidR="00840A8A" w:rsidRPr="00840A8A">
        <w:tc>
          <w:tcPr>
            <w:tcW w:w="57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79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456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694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78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302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840A8A" w:rsidRPr="00840A8A">
        <w:tc>
          <w:tcPr>
            <w:tcW w:w="57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79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5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78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</w:p>
        </w:tc>
        <w:tc>
          <w:tcPr>
            <w:tcW w:w="130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7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9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5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78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</w:p>
        </w:tc>
        <w:tc>
          <w:tcPr>
            <w:tcW w:w="130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>
        <w:tc>
          <w:tcPr>
            <w:tcW w:w="57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79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56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94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78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</w:p>
        </w:tc>
        <w:tc>
          <w:tcPr>
            <w:tcW w:w="1302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rPr>
          <w:rFonts w:ascii="Times New Roman" w:hAnsi="Times New Roman" w:cs="Times New Roman"/>
          <w:color w:val="000000" w:themeColor="text1"/>
        </w:rPr>
        <w:sectPr w:rsidR="00840A8A" w:rsidRPr="00840A8A" w:rsidSect="00840A8A">
          <w:pgSz w:w="11905" w:h="16838"/>
          <w:pgMar w:top="1134" w:right="850" w:bottom="1134" w:left="1701" w:header="0" w:footer="0" w:gutter="0"/>
          <w:cols w:space="720"/>
        </w:sectPr>
      </w:pP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Cs w:val="22"/>
        </w:rPr>
        <w:t>--------------------------------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6" w:name="P701"/>
      <w:bookmarkEnd w:id="26"/>
      <w:r w:rsidRPr="00840A8A">
        <w:rPr>
          <w:rFonts w:ascii="Times New Roman" w:hAnsi="Times New Roman" w:cs="Times New Roman"/>
          <w:color w:val="000000" w:themeColor="text1"/>
          <w:sz w:val="20"/>
        </w:rPr>
        <w:t>&lt;1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казываются  имеющиеся  на  отчетную  дату  срочные  обязательства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финансового  характера  на  сумму,  равную  или  превышающую  500 000 руб.,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кредитором   или   должником   по   которым   является  лицо,  сведения  об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обязательствах которого представляются.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7" w:name="P705"/>
      <w:bookmarkEnd w:id="27"/>
      <w:r w:rsidRPr="00840A8A">
        <w:rPr>
          <w:rFonts w:ascii="Times New Roman" w:hAnsi="Times New Roman" w:cs="Times New Roman"/>
          <w:color w:val="000000" w:themeColor="text1"/>
          <w:sz w:val="20"/>
        </w:rPr>
        <w:t>&lt;2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казывается существо обязательства (заем, кредит и другие).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8" w:name="P706"/>
      <w:bookmarkEnd w:id="28"/>
      <w:r w:rsidRPr="00840A8A">
        <w:rPr>
          <w:rFonts w:ascii="Times New Roman" w:hAnsi="Times New Roman" w:cs="Times New Roman"/>
          <w:color w:val="000000" w:themeColor="text1"/>
          <w:sz w:val="20"/>
        </w:rPr>
        <w:t>&lt;3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казывается  вторая  сторона обязательства: кредитор или  должник,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40A8A">
        <w:rPr>
          <w:rFonts w:ascii="Times New Roman" w:hAnsi="Times New Roman" w:cs="Times New Roman"/>
          <w:color w:val="000000" w:themeColor="text1"/>
          <w:sz w:val="20"/>
        </w:rPr>
        <w:t>его фамилия, имя и отчество (наименование юридического лица), адрес.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9" w:name="P708"/>
      <w:bookmarkEnd w:id="29"/>
      <w:r w:rsidRPr="00840A8A">
        <w:rPr>
          <w:rFonts w:ascii="Times New Roman" w:hAnsi="Times New Roman" w:cs="Times New Roman"/>
          <w:color w:val="000000" w:themeColor="text1"/>
          <w:sz w:val="20"/>
        </w:rPr>
        <w:t>&lt;4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 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казываются   основание   возникновения  обязательства,  а  также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40A8A">
        <w:rPr>
          <w:rFonts w:ascii="Times New Roman" w:hAnsi="Times New Roman" w:cs="Times New Roman"/>
          <w:color w:val="000000" w:themeColor="text1"/>
          <w:sz w:val="20"/>
        </w:rPr>
        <w:t>реквизиты (дата, номер) соответствующего договора или акта.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0" w:name="P710"/>
      <w:bookmarkEnd w:id="30"/>
      <w:r w:rsidRPr="00840A8A">
        <w:rPr>
          <w:rFonts w:ascii="Times New Roman" w:hAnsi="Times New Roman" w:cs="Times New Roman"/>
          <w:color w:val="000000" w:themeColor="text1"/>
          <w:sz w:val="20"/>
        </w:rPr>
        <w:t>&lt;5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казываются сумма основного обязательства (без суммы процентов)  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размер  обязательства  по 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состоянию  на  отчетную  дату. Для обязательств,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выраженных  в иностранной валюте, сумма указывается в рублях по курсу Банка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России на отчетную дату.</w:t>
      </w:r>
    </w:p>
    <w:p w:rsidR="00840A8A" w:rsidRPr="00840A8A" w:rsidRDefault="00840A8A" w:rsidP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1" w:name="P714"/>
      <w:bookmarkEnd w:id="31"/>
      <w:r w:rsidRPr="00840A8A">
        <w:rPr>
          <w:rFonts w:ascii="Times New Roman" w:hAnsi="Times New Roman" w:cs="Times New Roman"/>
          <w:color w:val="000000" w:themeColor="text1"/>
          <w:sz w:val="20"/>
        </w:rPr>
        <w:t>&lt;6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казываются годовая процентная ставка обязательства, заложенное  в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обеспечение  обязательства  имущество, выданные в обеспечение обязательства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40A8A">
        <w:rPr>
          <w:rFonts w:ascii="Times New Roman" w:hAnsi="Times New Roman" w:cs="Times New Roman"/>
          <w:color w:val="000000" w:themeColor="text1"/>
          <w:sz w:val="20"/>
        </w:rPr>
        <w:t>гарантии и поручительства.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 w:rsidP="00140C8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bookmarkStart w:id="32" w:name="_GoBack"/>
      <w:r w:rsidRPr="00840A8A">
        <w:rPr>
          <w:rFonts w:ascii="Times New Roman" w:hAnsi="Times New Roman" w:cs="Times New Roman"/>
          <w:color w:val="000000" w:themeColor="text1"/>
          <w:szCs w:val="22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bookmarkEnd w:id="32"/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3325"/>
      </w:tblGrid>
      <w:tr w:rsidR="00840A8A" w:rsidRPr="00840A8A" w:rsidTr="00140C80">
        <w:tc>
          <w:tcPr>
            <w:tcW w:w="68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243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Вид имущества</w:t>
            </w:r>
          </w:p>
        </w:tc>
        <w:tc>
          <w:tcPr>
            <w:tcW w:w="297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Приобретатель имущества по сделке </w:t>
            </w:r>
            <w:hyperlink w:anchor="P754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332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Основание отчуждения имущества </w:t>
            </w:r>
            <w:hyperlink w:anchor="P755" w:history="1">
              <w:r w:rsidRPr="00840A8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</w:tr>
      <w:tr w:rsidR="00840A8A" w:rsidRPr="00840A8A" w:rsidTr="00140C80">
        <w:tc>
          <w:tcPr>
            <w:tcW w:w="68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438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97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3325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</w:tr>
      <w:tr w:rsidR="00840A8A" w:rsidRPr="00840A8A" w:rsidTr="00140C80">
        <w:tc>
          <w:tcPr>
            <w:tcW w:w="68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43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Земельные участки: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297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32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 w:rsidTr="00140C80">
        <w:tc>
          <w:tcPr>
            <w:tcW w:w="68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43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Иное недвижимое имущество: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297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32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 w:rsidTr="00140C80">
        <w:tc>
          <w:tcPr>
            <w:tcW w:w="68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</w:t>
            </w:r>
          </w:p>
        </w:tc>
        <w:tc>
          <w:tcPr>
            <w:tcW w:w="243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Транспортные средства: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297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32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40A8A" w:rsidRPr="00840A8A" w:rsidTr="00140C80">
        <w:tc>
          <w:tcPr>
            <w:tcW w:w="680" w:type="dxa"/>
          </w:tcPr>
          <w:p w:rsidR="00840A8A" w:rsidRPr="00840A8A" w:rsidRDefault="00840A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438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Ценные бумаги: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1)</w:t>
            </w:r>
          </w:p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A8A">
              <w:rPr>
                <w:rFonts w:ascii="Times New Roman" w:hAnsi="Times New Roman" w:cs="Times New Roman"/>
                <w:color w:val="000000" w:themeColor="text1"/>
                <w:szCs w:val="22"/>
              </w:rPr>
              <w:t>2)</w:t>
            </w:r>
          </w:p>
        </w:tc>
        <w:tc>
          <w:tcPr>
            <w:tcW w:w="297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325" w:type="dxa"/>
          </w:tcPr>
          <w:p w:rsidR="00840A8A" w:rsidRPr="00840A8A" w:rsidRDefault="00840A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Cs w:val="22"/>
        </w:rPr>
        <w:t>--------------------------------</w:t>
      </w:r>
    </w:p>
    <w:p w:rsidR="00840A8A" w:rsidRPr="00840A8A" w:rsidRDefault="00840A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3" w:name="P754"/>
      <w:bookmarkEnd w:id="33"/>
      <w:r w:rsidRPr="00840A8A">
        <w:rPr>
          <w:rFonts w:ascii="Times New Roman" w:hAnsi="Times New Roman" w:cs="Times New Roman"/>
          <w:color w:val="000000" w:themeColor="text1"/>
          <w:sz w:val="20"/>
        </w:rPr>
        <w:t>&lt;1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840A8A" w:rsidRPr="00840A8A" w:rsidRDefault="00840A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4" w:name="P755"/>
      <w:bookmarkEnd w:id="34"/>
      <w:r w:rsidRPr="00840A8A">
        <w:rPr>
          <w:rFonts w:ascii="Times New Roman" w:hAnsi="Times New Roman" w:cs="Times New Roman"/>
          <w:color w:val="000000" w:themeColor="text1"/>
          <w:sz w:val="20"/>
        </w:rPr>
        <w:t>&lt;2</w:t>
      </w:r>
      <w:proofErr w:type="gramStart"/>
      <w:r w:rsidRPr="00840A8A">
        <w:rPr>
          <w:rFonts w:ascii="Times New Roman" w:hAnsi="Times New Roman" w:cs="Times New Roman"/>
          <w:color w:val="000000" w:themeColor="text1"/>
          <w:sz w:val="20"/>
        </w:rPr>
        <w:t>&gt; У</w:t>
      </w:r>
      <w:proofErr w:type="gramEnd"/>
      <w:r w:rsidRPr="00840A8A">
        <w:rPr>
          <w:rFonts w:ascii="Times New Roman" w:hAnsi="Times New Roman" w:cs="Times New Roman"/>
          <w:color w:val="000000" w:themeColor="text1"/>
          <w:sz w:val="20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Достоверность и полноту настоящих сведений подтверждаю.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"__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" _______________ 20__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 ______________________________________________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(подпись лица, представляющего сведения)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</w:t>
      </w:r>
      <w:r w:rsidR="00E33342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:rsidR="00840A8A" w:rsidRPr="00840A8A" w:rsidRDefault="00840A8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0A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(Ф.И.О. и подпись лица, принявшего справку)</w:t>
      </w: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840A8A" w:rsidRPr="00840A8A" w:rsidRDefault="00840A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49407D" w:rsidRPr="00840A8A" w:rsidRDefault="0049407D">
      <w:pPr>
        <w:rPr>
          <w:rFonts w:ascii="Times New Roman" w:hAnsi="Times New Roman" w:cs="Times New Roman"/>
          <w:color w:val="000000" w:themeColor="text1"/>
        </w:rPr>
      </w:pPr>
    </w:p>
    <w:sectPr w:rsidR="0049407D" w:rsidRPr="00840A8A" w:rsidSect="00840A8A"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8A"/>
    <w:rsid w:val="000106C5"/>
    <w:rsid w:val="00073444"/>
    <w:rsid w:val="00083725"/>
    <w:rsid w:val="0009776F"/>
    <w:rsid w:val="000A458F"/>
    <w:rsid w:val="000B4511"/>
    <w:rsid w:val="000C45E3"/>
    <w:rsid w:val="000D2627"/>
    <w:rsid w:val="000E06BD"/>
    <w:rsid w:val="000E1BBE"/>
    <w:rsid w:val="000E25C4"/>
    <w:rsid w:val="000E6644"/>
    <w:rsid w:val="000F67A2"/>
    <w:rsid w:val="00100D8B"/>
    <w:rsid w:val="001123A8"/>
    <w:rsid w:val="001302D1"/>
    <w:rsid w:val="00140C80"/>
    <w:rsid w:val="0014591A"/>
    <w:rsid w:val="001626F1"/>
    <w:rsid w:val="001A6089"/>
    <w:rsid w:val="001C38AB"/>
    <w:rsid w:val="001C4DA7"/>
    <w:rsid w:val="001C715C"/>
    <w:rsid w:val="001D0965"/>
    <w:rsid w:val="001D56C2"/>
    <w:rsid w:val="001E11F7"/>
    <w:rsid w:val="001E2229"/>
    <w:rsid w:val="001F42E1"/>
    <w:rsid w:val="0021590E"/>
    <w:rsid w:val="0022291D"/>
    <w:rsid w:val="002337FA"/>
    <w:rsid w:val="0024064C"/>
    <w:rsid w:val="00241AE0"/>
    <w:rsid w:val="00242570"/>
    <w:rsid w:val="002540F0"/>
    <w:rsid w:val="00261A78"/>
    <w:rsid w:val="00262ED9"/>
    <w:rsid w:val="00283DD7"/>
    <w:rsid w:val="00295955"/>
    <w:rsid w:val="002A3371"/>
    <w:rsid w:val="002B0291"/>
    <w:rsid w:val="002D2946"/>
    <w:rsid w:val="002D5B17"/>
    <w:rsid w:val="002E0A89"/>
    <w:rsid w:val="002E1583"/>
    <w:rsid w:val="003219A5"/>
    <w:rsid w:val="00333CC9"/>
    <w:rsid w:val="00360AED"/>
    <w:rsid w:val="00366C55"/>
    <w:rsid w:val="0037665A"/>
    <w:rsid w:val="00376AAC"/>
    <w:rsid w:val="003916D5"/>
    <w:rsid w:val="003C48A8"/>
    <w:rsid w:val="003D2B4C"/>
    <w:rsid w:val="003E229E"/>
    <w:rsid w:val="003E58AC"/>
    <w:rsid w:val="003F112B"/>
    <w:rsid w:val="00410E19"/>
    <w:rsid w:val="00446139"/>
    <w:rsid w:val="00470330"/>
    <w:rsid w:val="00475F4A"/>
    <w:rsid w:val="004764E5"/>
    <w:rsid w:val="004844DC"/>
    <w:rsid w:val="0049407D"/>
    <w:rsid w:val="004B1AB4"/>
    <w:rsid w:val="004B56A5"/>
    <w:rsid w:val="004C137B"/>
    <w:rsid w:val="004C2995"/>
    <w:rsid w:val="004C3899"/>
    <w:rsid w:val="004D4DE8"/>
    <w:rsid w:val="004E607C"/>
    <w:rsid w:val="004F59CA"/>
    <w:rsid w:val="004F6F9D"/>
    <w:rsid w:val="004F7464"/>
    <w:rsid w:val="0050466E"/>
    <w:rsid w:val="00505EFC"/>
    <w:rsid w:val="0051073B"/>
    <w:rsid w:val="0053008D"/>
    <w:rsid w:val="005414B8"/>
    <w:rsid w:val="00556CA4"/>
    <w:rsid w:val="005642C2"/>
    <w:rsid w:val="0056451E"/>
    <w:rsid w:val="0056471E"/>
    <w:rsid w:val="00564D0B"/>
    <w:rsid w:val="00567AFD"/>
    <w:rsid w:val="005A5472"/>
    <w:rsid w:val="005C7104"/>
    <w:rsid w:val="005E7838"/>
    <w:rsid w:val="005F2A4C"/>
    <w:rsid w:val="006106AE"/>
    <w:rsid w:val="00611A1A"/>
    <w:rsid w:val="00621779"/>
    <w:rsid w:val="00645ADF"/>
    <w:rsid w:val="00654C18"/>
    <w:rsid w:val="006556DB"/>
    <w:rsid w:val="00657072"/>
    <w:rsid w:val="00661E94"/>
    <w:rsid w:val="00683B89"/>
    <w:rsid w:val="006C74F3"/>
    <w:rsid w:val="006D1A40"/>
    <w:rsid w:val="006E2DEB"/>
    <w:rsid w:val="006E472B"/>
    <w:rsid w:val="006F0983"/>
    <w:rsid w:val="006F0D92"/>
    <w:rsid w:val="006F4714"/>
    <w:rsid w:val="007113D1"/>
    <w:rsid w:val="00711EC9"/>
    <w:rsid w:val="00721F50"/>
    <w:rsid w:val="0073184E"/>
    <w:rsid w:val="0073450F"/>
    <w:rsid w:val="0077081D"/>
    <w:rsid w:val="00777956"/>
    <w:rsid w:val="00777F11"/>
    <w:rsid w:val="0078039C"/>
    <w:rsid w:val="00781689"/>
    <w:rsid w:val="007A289C"/>
    <w:rsid w:val="007E5595"/>
    <w:rsid w:val="007E6493"/>
    <w:rsid w:val="00800243"/>
    <w:rsid w:val="00822E88"/>
    <w:rsid w:val="0082426E"/>
    <w:rsid w:val="00840A8A"/>
    <w:rsid w:val="0084488A"/>
    <w:rsid w:val="00846596"/>
    <w:rsid w:val="00894086"/>
    <w:rsid w:val="008C781C"/>
    <w:rsid w:val="008D06E6"/>
    <w:rsid w:val="00900132"/>
    <w:rsid w:val="00904D00"/>
    <w:rsid w:val="00911704"/>
    <w:rsid w:val="00913D09"/>
    <w:rsid w:val="009172EC"/>
    <w:rsid w:val="00922A5B"/>
    <w:rsid w:val="00925790"/>
    <w:rsid w:val="00927442"/>
    <w:rsid w:val="009320BC"/>
    <w:rsid w:val="00932642"/>
    <w:rsid w:val="00957C22"/>
    <w:rsid w:val="0096004B"/>
    <w:rsid w:val="00971EAD"/>
    <w:rsid w:val="00982639"/>
    <w:rsid w:val="009830CA"/>
    <w:rsid w:val="00984D87"/>
    <w:rsid w:val="009A598C"/>
    <w:rsid w:val="009B2495"/>
    <w:rsid w:val="009B45CC"/>
    <w:rsid w:val="009D2130"/>
    <w:rsid w:val="009E4701"/>
    <w:rsid w:val="009F22CF"/>
    <w:rsid w:val="00A0611F"/>
    <w:rsid w:val="00A06DA4"/>
    <w:rsid w:val="00A24330"/>
    <w:rsid w:val="00A254BD"/>
    <w:rsid w:val="00A263D5"/>
    <w:rsid w:val="00A43BC1"/>
    <w:rsid w:val="00A44A55"/>
    <w:rsid w:val="00A72DB8"/>
    <w:rsid w:val="00A8596B"/>
    <w:rsid w:val="00AB2039"/>
    <w:rsid w:val="00AE34F9"/>
    <w:rsid w:val="00AF74E0"/>
    <w:rsid w:val="00B075B1"/>
    <w:rsid w:val="00B07BBE"/>
    <w:rsid w:val="00B14AA5"/>
    <w:rsid w:val="00B16BA5"/>
    <w:rsid w:val="00B41E92"/>
    <w:rsid w:val="00B45B25"/>
    <w:rsid w:val="00B47487"/>
    <w:rsid w:val="00B570E8"/>
    <w:rsid w:val="00B574C0"/>
    <w:rsid w:val="00B75450"/>
    <w:rsid w:val="00B75DCA"/>
    <w:rsid w:val="00B777AB"/>
    <w:rsid w:val="00B86C76"/>
    <w:rsid w:val="00BB2B10"/>
    <w:rsid w:val="00BB365F"/>
    <w:rsid w:val="00BB3F38"/>
    <w:rsid w:val="00BC6FAE"/>
    <w:rsid w:val="00BE6AE8"/>
    <w:rsid w:val="00BF3D07"/>
    <w:rsid w:val="00C31BBB"/>
    <w:rsid w:val="00C331A2"/>
    <w:rsid w:val="00C3401F"/>
    <w:rsid w:val="00C370D6"/>
    <w:rsid w:val="00C4172E"/>
    <w:rsid w:val="00C508E7"/>
    <w:rsid w:val="00C57AB2"/>
    <w:rsid w:val="00C72045"/>
    <w:rsid w:val="00CB1CF5"/>
    <w:rsid w:val="00CB2779"/>
    <w:rsid w:val="00CC2C33"/>
    <w:rsid w:val="00CC46DB"/>
    <w:rsid w:val="00CD0380"/>
    <w:rsid w:val="00CD6DC1"/>
    <w:rsid w:val="00CF2B6C"/>
    <w:rsid w:val="00CF3716"/>
    <w:rsid w:val="00D16EC5"/>
    <w:rsid w:val="00D34E72"/>
    <w:rsid w:val="00D4626E"/>
    <w:rsid w:val="00D526D5"/>
    <w:rsid w:val="00D52C3E"/>
    <w:rsid w:val="00D54C7A"/>
    <w:rsid w:val="00D70410"/>
    <w:rsid w:val="00D71EFC"/>
    <w:rsid w:val="00D73B70"/>
    <w:rsid w:val="00D74682"/>
    <w:rsid w:val="00D82B52"/>
    <w:rsid w:val="00DA33FC"/>
    <w:rsid w:val="00DA4D9D"/>
    <w:rsid w:val="00DA4FC6"/>
    <w:rsid w:val="00DB23F2"/>
    <w:rsid w:val="00DD699F"/>
    <w:rsid w:val="00DE6CE0"/>
    <w:rsid w:val="00DF0B1B"/>
    <w:rsid w:val="00DF5AB7"/>
    <w:rsid w:val="00E0314B"/>
    <w:rsid w:val="00E0662F"/>
    <w:rsid w:val="00E220DD"/>
    <w:rsid w:val="00E23ACC"/>
    <w:rsid w:val="00E33342"/>
    <w:rsid w:val="00E44C68"/>
    <w:rsid w:val="00E57CDA"/>
    <w:rsid w:val="00E91C20"/>
    <w:rsid w:val="00EA1AA2"/>
    <w:rsid w:val="00EB3076"/>
    <w:rsid w:val="00EC0939"/>
    <w:rsid w:val="00ED435E"/>
    <w:rsid w:val="00ED58F2"/>
    <w:rsid w:val="00EE6947"/>
    <w:rsid w:val="00EE6995"/>
    <w:rsid w:val="00EF39EF"/>
    <w:rsid w:val="00F02F88"/>
    <w:rsid w:val="00F14935"/>
    <w:rsid w:val="00F21DD0"/>
    <w:rsid w:val="00F45291"/>
    <w:rsid w:val="00F739B3"/>
    <w:rsid w:val="00F84500"/>
    <w:rsid w:val="00FC49E7"/>
    <w:rsid w:val="00FC6972"/>
    <w:rsid w:val="00FD2345"/>
    <w:rsid w:val="00FD29FA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0A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0A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A8C7BF566E09D11E8E30733745A83355510C08F8DB92872344F4AB83E233B78B363E57C2298DCv5ZEL" TargetMode="External"/><Relationship Id="rId5" Type="http://schemas.openxmlformats.org/officeDocument/2006/relationships/hyperlink" Target="consultantplus://offline/ref=EC5A8C7BF566E09D11E8E30733745A83365C18C38C8FB92872344F4AB83E233B78B363E57C2298DDv5Z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pnv</dc:creator>
  <cp:lastModifiedBy>pnv</cp:lastModifiedBy>
  <cp:revision>4</cp:revision>
  <dcterms:created xsi:type="dcterms:W3CDTF">2017-12-05T11:25:00Z</dcterms:created>
  <dcterms:modified xsi:type="dcterms:W3CDTF">2017-12-05T11:47:00Z</dcterms:modified>
</cp:coreProperties>
</file>