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E3" w:rsidRDefault="00B617E3" w:rsidP="00B617E3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Управление Судебного департамента в Новосибирской области</w:t>
      </w:r>
    </w:p>
    <w:p w:rsidR="00B617E3" w:rsidRDefault="00B617E3" w:rsidP="00B617E3">
      <w:pPr>
        <w:rPr>
          <w:rFonts w:ascii="Times New Roman" w:hAnsi="Times New Roman" w:cs="Times New Roman"/>
          <w:sz w:val="28"/>
          <w:szCs w:val="28"/>
        </w:rPr>
      </w:pPr>
    </w:p>
    <w:p w:rsidR="00B617E3" w:rsidRDefault="00B617E3" w:rsidP="00B617E3">
      <w:pPr>
        <w:rPr>
          <w:rFonts w:ascii="Times New Roman" w:hAnsi="Times New Roman" w:cs="Times New Roman"/>
          <w:sz w:val="28"/>
          <w:szCs w:val="28"/>
        </w:rPr>
      </w:pPr>
    </w:p>
    <w:p w:rsidR="00B617E3" w:rsidRDefault="00B617E3" w:rsidP="00B617E3">
      <w:pPr>
        <w:rPr>
          <w:rFonts w:ascii="Times New Roman" w:hAnsi="Times New Roman" w:cs="Times New Roman"/>
          <w:sz w:val="28"/>
          <w:szCs w:val="28"/>
        </w:rPr>
      </w:pPr>
    </w:p>
    <w:p w:rsidR="00B617E3" w:rsidRDefault="00B617E3" w:rsidP="00B617E3">
      <w:pPr>
        <w:rPr>
          <w:rFonts w:ascii="Times New Roman" w:hAnsi="Times New Roman" w:cs="Times New Roman"/>
          <w:sz w:val="28"/>
          <w:szCs w:val="28"/>
        </w:rPr>
      </w:pPr>
    </w:p>
    <w:p w:rsidR="00B617E3" w:rsidRDefault="00B617E3" w:rsidP="00B617E3">
      <w:pPr>
        <w:rPr>
          <w:rFonts w:ascii="Times New Roman" w:hAnsi="Times New Roman" w:cs="Times New Roman"/>
          <w:sz w:val="28"/>
          <w:szCs w:val="28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B617E3" w:rsidRDefault="00B617E3" w:rsidP="00B617E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об ограничениях, запретах и обязанностях, </w:t>
      </w:r>
    </w:p>
    <w:p w:rsidR="00B617E3" w:rsidRDefault="00B617E3" w:rsidP="00B617E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 xml:space="preserve">установленных в целях противодействия коррупции, </w:t>
      </w:r>
      <w:proofErr w:type="gramEnd"/>
    </w:p>
    <w:p w:rsidR="00B617E3" w:rsidRDefault="00B617E3" w:rsidP="00B617E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для федеральных государственных служащих </w:t>
      </w: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Новосибирск, 2023 г.</w:t>
      </w:r>
    </w:p>
    <w:p w:rsidR="00B617E3" w:rsidRDefault="00B617E3" w:rsidP="00B6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B617E3" w:rsidRDefault="00B617E3" w:rsidP="00B6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7E3" w:rsidRDefault="00B617E3" w:rsidP="00B61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11 части 1 статьи 15 Федерального закона от 27.07.2004 № 79-ФЗ «О государственной гражданской службе Российской Федерации» государственный гражданский служащий Российской Федерации обязан соблюдать ограничения, выполнять обязательства и требования к служебному поведению, не нарушать запреты, которые установлены федеральными законами.</w:t>
      </w:r>
    </w:p>
    <w:p w:rsidR="00B617E3" w:rsidRDefault="00B617E3" w:rsidP="00B6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7E3" w:rsidRDefault="00B617E3" w:rsidP="00B6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понятия, используемые в сфере противодействия коррупции</w:t>
      </w:r>
    </w:p>
    <w:p w:rsidR="00B617E3" w:rsidRDefault="00B617E3" w:rsidP="00B617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7E3" w:rsidRDefault="00B617E3" w:rsidP="00B61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Коррупция</w:t>
      </w:r>
      <w:r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</w:p>
    <w:p w:rsidR="00B617E3" w:rsidRDefault="00B617E3" w:rsidP="00B61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B617E3" w:rsidRDefault="00B617E3" w:rsidP="00B61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617E3" w:rsidRDefault="00B617E3" w:rsidP="00B61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B617E3" w:rsidRDefault="00B617E3" w:rsidP="00B61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B617E3" w:rsidRDefault="00B617E3" w:rsidP="00B61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Функции государственного, муниципального (административного) управления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–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 </w:t>
      </w:r>
      <w:proofErr w:type="gramEnd"/>
    </w:p>
    <w:p w:rsidR="00B617E3" w:rsidRDefault="00B617E3" w:rsidP="00B61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Конфликт интересов</w:t>
      </w:r>
      <w:r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B617E3" w:rsidRDefault="00B617E3" w:rsidP="00B61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Личная заинтересованность</w:t>
      </w:r>
      <w:r>
        <w:rPr>
          <w:rFonts w:ascii="Times New Roman" w:hAnsi="Times New Roman" w:cs="Times New Roman"/>
          <w:sz w:val="24"/>
          <w:szCs w:val="24"/>
        </w:rPr>
        <w:t xml:space="preserve">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сёстрами, а также братьями, сёстрами</w:t>
      </w:r>
      <w:proofErr w:type="gramEnd"/>
      <w:r>
        <w:rPr>
          <w:rFonts w:ascii="Times New Roman" w:hAnsi="Times New Roman" w:cs="Times New Roman"/>
          <w:sz w:val="24"/>
          <w:szCs w:val="24"/>
        </w:rPr>
        <w:t>, родителями, детьми супругов и супругами детей), гражданами или организациями, с которыми указанное лицо,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B617E3" w:rsidRDefault="00B617E3" w:rsidP="00B6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E3" w:rsidRDefault="00B617E3" w:rsidP="00B6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ОГРАНИЧЕНИЯ, ЗАПРЕТЫ И ОБЯЗАННОСТИ</w:t>
      </w:r>
    </w:p>
    <w:p w:rsidR="00B617E3" w:rsidRDefault="00B617E3" w:rsidP="00B617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50" w:type="dxa"/>
        <w:jc w:val="center"/>
        <w:tblInd w:w="0" w:type="dxa"/>
        <w:tblLayout w:type="fixed"/>
        <w:tblLook w:val="04A0"/>
      </w:tblPr>
      <w:tblGrid>
        <w:gridCol w:w="4539"/>
        <w:gridCol w:w="3113"/>
        <w:gridCol w:w="2698"/>
      </w:tblGrid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и основание запрета/ограничения/обязанности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Необходимые действия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Меры ответственности</w:t>
            </w:r>
          </w:p>
        </w:tc>
      </w:tr>
      <w:tr w:rsidR="00B617E3" w:rsidTr="00B617E3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Представление сведений о доходах, об имуществе </w:t>
            </w:r>
          </w:p>
          <w:p w:rsidR="00B617E3" w:rsidRDefault="00B6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обязательствах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имущественного характера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Сотрудник обязан представлять в установленные законодательством Российской Федерации порядке и сроки сведения о своих доходах,</w:t>
            </w:r>
            <w:r>
              <w:rPr>
                <w:rFonts w:ascii="Times New Roman" w:hAnsi="Times New Roman" w:cs="Times New Roman"/>
              </w:rPr>
              <w:br/>
              <w:t xml:space="preserve"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      </w:r>
            <w:proofErr w:type="gramEnd"/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Представить не позднее 30 апреля года, следующего за отчетным, сведения о доходах на себя </w:t>
            </w:r>
            <w:r>
              <w:rPr>
                <w:rFonts w:ascii="Times New Roman" w:hAnsi="Times New Roman" w:cs="Times New Roman"/>
              </w:rPr>
              <w:br/>
              <w:t xml:space="preserve">и членов своей семьи по форме справки о доходах, расходах, </w:t>
            </w:r>
            <w:r>
              <w:rPr>
                <w:rFonts w:ascii="Times New Roman" w:hAnsi="Times New Roman" w:cs="Times New Roman"/>
              </w:rPr>
              <w:br/>
              <w:t xml:space="preserve">об имуществе и обязательствах имущественного характера, </w:t>
            </w:r>
            <w:r>
              <w:rPr>
                <w:rFonts w:ascii="Times New Roman" w:hAnsi="Times New Roman" w:cs="Times New Roman"/>
              </w:rPr>
              <w:br/>
              <w:t>с использованием специального программного обеспечения «Справки БК» (в актуальной версии СПО «Справки БК» на дату представления)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Увольнение в связи 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утратой доверия 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 и (или) несовершеннолетних детей сотруднику следует обратиться с рапортом </w:t>
            </w:r>
            <w:r>
              <w:rPr>
                <w:rFonts w:ascii="Times New Roman" w:hAnsi="Times New Roman" w:cs="Times New Roman"/>
              </w:rPr>
              <w:br/>
              <w:t>в Управление собственной безопасности, либо в подразделение собственной безопасности территориального органа принудительного исполнения.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Подать 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в срок не позднее 30 апреля года, следующего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отчетным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Комиссия по соблюдению требований к служебному поведению и урегулированию конфликта интересов принимает решение</w:t>
            </w:r>
          </w:p>
        </w:tc>
      </w:tr>
      <w:tr w:rsidR="00B617E3" w:rsidTr="00B617E3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Сотрудник обязан ежегодно представлять представителю нанимателя сведения об адресах сайтов и (или) страниц сайтов в информационно-телекоммуникационной сети «Интернет», на которых им размещена общедоступная информация, а также данные, позволяющие его идентифицировать.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Представить не позднее 1 апреля года, следующего за отчетным, сведения о размещении информации в информационно-телекоммуникационной сети «Интернет» по установленной форме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 нарушения  служебной дисциплины, а также в других случаях, могут налагаться дисциплинарные взыскания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617E3" w:rsidTr="00B617E3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Открытие (наличие) счетов (вкладов), хранение наличных денежных средств и ценностей в иностранных банках, расположенных за пределами территории Российской Федерации, владение и (или) пользование иностранными финансовыми инструментами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Сотруднику,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Сотрудник подлежит увольнению в связи с утратой доверия в случае нарушения запрета  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617E3" w:rsidTr="00B617E3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Урегулирование конфликта интересов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Сотрудник обязан сообщать непосредственному руководителю (начальнику) о возникновении личной заинтересованности, которая приводит или может привести к конфликту интересов при </w:t>
            </w:r>
            <w:r>
              <w:rPr>
                <w:rFonts w:ascii="Times New Roman" w:hAnsi="Times New Roman" w:cs="Times New Roman"/>
              </w:rPr>
              <w:lastRenderedPageBreak/>
              <w:t>исполнении служебных обязанностей, и принимать меры по предотвращению или урегулированию такого конфликта.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Представить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 письменном виде в соответствии с установленным Порядком Уведомление о возникновении личной </w:t>
            </w:r>
            <w:r>
              <w:rPr>
                <w:rFonts w:ascii="Times New Roman" w:hAnsi="Times New Roman" w:cs="Times New Roman"/>
              </w:rPr>
              <w:lastRenderedPageBreak/>
              <w:t>заинтересованности при исполнении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должностных (служебных) обязанностей, которая приводит или может привести к конфликту интересов, как только сотруднику станет об этом известно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Сотрудник подлежит увольнению в связи с утратой доверия в случае непринятия мер по </w:t>
            </w:r>
            <w:r>
              <w:rPr>
                <w:rFonts w:ascii="Times New Roman" w:hAnsi="Times New Roman" w:cs="Times New Roman"/>
              </w:rPr>
              <w:lastRenderedPageBreak/>
              <w:t>предотвращению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и (или) урегулированию конфликта интересов, стороной которого он является 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Прямой руководитель (начальник) или непосредственный руководитель (начальник), которым стало известно о возникновении или о возможности возникновения конфликта интересов, обязаны принять меры по его предотвращению или урегулированию.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Меры по предотвращению и урегулированию конфликта интересов могут включать изменение служебного положения сотрудника, являющегося стороной конфликта интересов, вплоть до его отстранения от исполнения служебных обязанностей в установленном порядке и (или) отказ сотрудника от выгоды, явившейся причиной возникновения конфликта интересов. Предотвращение и урегулирование конфликта интересов может осуществляться путем отвода или самоотвода служащего в случаях и порядке, предусмотренных законодательством РФ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Сотрудник, замещающий должность руководителя (начальника), подлежит увольнению в связи с утратой доверия в случае непринятия мер по предотвращению и (или) урегулированию конфликта интересов</w:t>
            </w:r>
          </w:p>
        </w:tc>
      </w:tr>
      <w:tr w:rsidR="00B617E3" w:rsidTr="00B617E3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Уведомление о склонении к коррупционным правонарушениям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Сотрудник обязан уведомлять представителя нанимателя (работодателя), органы прокуратуры или другие государственные органы в порядке, установленном законодательством Российской Федерации о противодействии коррупции, о каждом случае обращения к нему каких-либо лиц в целях склонения к совершению коррупционного правонарушения.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Подать </w:t>
            </w:r>
            <w:proofErr w:type="gramStart"/>
            <w:r>
              <w:rPr>
                <w:rFonts w:ascii="Times New Roman" w:hAnsi="Times New Roman" w:cs="Times New Roman"/>
              </w:rPr>
              <w:t>в письменной форме в соответствии с установленным Порядком Уведомление о фактах обращения к сотруднику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каких-либо лиц в целях склонения к совершению коррупционных правонарушений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Невыполнение сотрудником обязанности по уведомлению является правонарушением, влекущим его увольнение </w:t>
            </w:r>
            <w:r>
              <w:rPr>
                <w:rFonts w:ascii="Times New Roman" w:hAnsi="Times New Roman" w:cs="Times New Roman"/>
              </w:rPr>
              <w:br/>
              <w:t xml:space="preserve">с государственной службы либо привлечение его </w:t>
            </w:r>
            <w:r>
              <w:rPr>
                <w:rFonts w:ascii="Times New Roman" w:hAnsi="Times New Roman" w:cs="Times New Roman"/>
              </w:rPr>
              <w:br/>
              <w:t xml:space="preserve">к иным видам ответственности </w:t>
            </w:r>
            <w:r>
              <w:rPr>
                <w:rFonts w:ascii="Times New Roman" w:hAnsi="Times New Roman" w:cs="Times New Roman"/>
              </w:rPr>
              <w:br/>
              <w:t>в соответствии с законодательством РФ</w:t>
            </w:r>
          </w:p>
        </w:tc>
      </w:tr>
      <w:tr w:rsidR="00B617E3" w:rsidTr="00B617E3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Получение подарков, услуг, наград и иных благ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Сотруднику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5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Не принимать вознаграждения и подарки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Нарушение сотрудником запрета является основанием для привлечения к ответственности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Подарки, полученные в связи с протокольными мероприятиями, со служебными командировками и с другими официальными мероприятиями, передаются по акту в государственный орган, в котором сотрудник замещает должность.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Сотрудник,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ind w:left="-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Сообщить о получении подарка</w:t>
            </w:r>
            <w:r>
              <w:rPr>
                <w:rFonts w:ascii="Times New Roman" w:hAnsi="Times New Roman" w:cs="Times New Roman"/>
              </w:rPr>
              <w:br/>
              <w:t xml:space="preserve">в уполномоченное подразделение в установленном Порядке не позднее 3 рабочих дней со дня получения подарка. </w:t>
            </w:r>
          </w:p>
          <w:p w:rsidR="00B617E3" w:rsidRDefault="00B617E3">
            <w:pPr>
              <w:spacing w:after="0" w:line="240" w:lineRule="exact"/>
              <w:ind w:left="-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</w:t>
            </w:r>
          </w:p>
          <w:p w:rsidR="00B617E3" w:rsidRDefault="00B617E3">
            <w:pPr>
              <w:spacing w:after="0" w:line="240" w:lineRule="exact"/>
              <w:ind w:left="-68" w:firstLine="6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Нарушение сотрудником запрета является основанием для привлечения к ответственности</w:t>
            </w:r>
          </w:p>
        </w:tc>
      </w:tr>
      <w:tr w:rsidR="00B617E3" w:rsidTr="00B617E3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Запрет на осуществление предпринимательской деятельности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Сотруднику запрещается: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заниматься предпринимательской деятельностью лично или через доверенных лиц; </w:t>
            </w:r>
          </w:p>
          <w:p w:rsidR="00B617E3" w:rsidRDefault="00B617E3">
            <w:pPr>
              <w:spacing w:after="0" w:line="240" w:lineRule="exact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быть поверенным или представителем по делам третьих лиц в государственном органе, в котором он замещает должность, если иное не предусмотрено Законом № 79-ФЗ и другими федеральными законами;</w:t>
            </w:r>
          </w:p>
          <w:p w:rsidR="00B617E3" w:rsidRDefault="00B617E3">
            <w:pPr>
              <w:spacing w:after="0" w:line="240" w:lineRule="exact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РФ.</w:t>
            </w:r>
          </w:p>
          <w:p w:rsidR="00B617E3" w:rsidRDefault="00B617E3">
            <w:pPr>
              <w:spacing w:after="0" w:line="240" w:lineRule="exact"/>
              <w:ind w:firstLine="2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Соблюдать запрет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Сотрудник подлежит увольнению </w:t>
            </w:r>
            <w:proofErr w:type="gramStart"/>
            <w:r>
              <w:rPr>
                <w:rFonts w:ascii="Times New Roman" w:hAnsi="Times New Roman" w:cs="Times New Roman"/>
              </w:rPr>
              <w:t>в связи с утратой доверия в случае участия сотрудника на платной основе в деятельности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органа управления коммерческой организации, в случае осуществления сотрудником предпринимательской деятельности.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Нарушение сотрудником запрета является основанием для привлечения к ответственности 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Работа сотрудников по совместительству не допускается, за исключением педагогической, научной и иной творческой деятельности, которая не приводит к возникновению конфликта интересов и не влечет за собой ухудшение исполнения сотрудником обязанностей по замещаемой должности в органах принудительного исполнения.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 осуществлении такой деятельности сотрудник обязан письменно уведомить непосредственного руководителя (начальника)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Нарушение сотрудником запрета является основанием для привлечения к ответственности</w:t>
            </w:r>
          </w:p>
        </w:tc>
      </w:tr>
      <w:tr w:rsidR="00B617E3" w:rsidTr="00B617E3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Владение акциями и иными ценными бумагами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если владение сотрудником ценными бумагами (долями участия, паями в уставных (складочных) капиталах организаций), приводит или может привести к конфликту интересов, </w:t>
            </w:r>
            <w:r>
              <w:rPr>
                <w:rFonts w:ascii="Times New Roman" w:hAnsi="Times New Roman" w:cs="Times New Roman"/>
              </w:rPr>
              <w:br/>
              <w:t xml:space="preserve">он обязан в целях предотвращения конфликта интересов передать принадлежащие ему ценные бумаги (доли участия, паи в уставных (складочных) капиталах организаций) </w:t>
            </w:r>
            <w:r>
              <w:rPr>
                <w:rFonts w:ascii="Times New Roman" w:hAnsi="Times New Roman" w:cs="Times New Roman"/>
              </w:rPr>
              <w:br/>
              <w:t xml:space="preserve">в доверительное управление в соответствии </w:t>
            </w:r>
            <w:r>
              <w:rPr>
                <w:rFonts w:ascii="Times New Roman" w:hAnsi="Times New Roman" w:cs="Times New Roman"/>
              </w:rPr>
              <w:br/>
              <w:t>с гражданским законодательством РФ.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Передать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Нарушение сотрудником запрета является основанием для привлечения к ответственности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Запрещено приобретать в случаях, установленных федеральным законом, ценные бумаги, по которым может быть получен доход.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Соблюдать запрет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Нарушение сотрудником запрета является основанием для привлечения к ответственности</w:t>
            </w:r>
          </w:p>
        </w:tc>
      </w:tr>
      <w:tr w:rsidR="00B617E3" w:rsidTr="00B617E3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Трудоустройство бывших сотрудников органов принудительного исполнения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Гражданин, замещавший должность государственной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функции государственного, муниципального (административного) управления данной </w:t>
            </w:r>
            <w:r>
              <w:rPr>
                <w:rFonts w:ascii="Times New Roman" w:hAnsi="Times New Roman" w:cs="Times New Roman"/>
              </w:rPr>
              <w:lastRenderedPageBreak/>
              <w:t>организацией входили в должностные (служебные) обязанности государственного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Сотруднику необходимо обратиться в комиссию по соблюдению требований к служебному поведению  и  урегулированию конфликта интересов за дачей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</w:t>
            </w:r>
            <w:r>
              <w:rPr>
                <w:rFonts w:ascii="Times New Roman" w:hAnsi="Times New Roman" w:cs="Times New Roman"/>
              </w:rPr>
              <w:lastRenderedPageBreak/>
              <w:t>гражданско-правового договора (гражданско-правовых договоров), если отдельные функции государственного управления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данной организацией входили в должностные обязанности сотрудника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Комиссия по соблюдению требований к служебному поведению сотрудников и урегулированию конфликта интересов принимает решение. 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Нарушение работодателем 10-дневного срока направления уведомления, установленного постановлением Правительства РФ № 29, влечет применение мер административной ответственности,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предусмотренных ст. 19.29 </w:t>
            </w:r>
            <w:proofErr w:type="spellStart"/>
            <w:r>
              <w:rPr>
                <w:rFonts w:ascii="Times New Roman" w:hAnsi="Times New Roman" w:cs="Times New Roman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РФ.</w:t>
            </w:r>
          </w:p>
        </w:tc>
      </w:tr>
      <w:tr w:rsidR="00B617E3" w:rsidTr="00B617E3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Общественная, профсоюзная и государственная деятельность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Сотруднику запрещается состоять в политических партиях, материально поддерживать политические партии и принимать участие в их деятельности. При осуществлении служебной деятельности сотрудник не должен быть связан решениями политических партий, других общественных объединений и религиозных организаций.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Соблюдать запрет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Нарушение сотрудником запрета является основанием для привлечения к ответственности 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Соблюдать запрет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Нарушение сотрудником запрета является основанием для привлечения к ответственности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При осуществлении служебной деятельности, </w:t>
            </w:r>
            <w:r>
              <w:rPr>
                <w:rFonts w:ascii="Times New Roman" w:hAnsi="Times New Roman" w:cs="Times New Roman"/>
              </w:rPr>
              <w:br/>
              <w:t>а также во внеслужебное время сотрудник должен соблюдать нейтральность, не оказывать предпочтение каким-либо политическим партиям, другим общественным объединениям, религиозным и иным организациям, профессиональным или социальным группам, гражданам.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Соблюдать запрет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Нарушение сотрудником запрета является основанием для привлечения к ответственности  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Запрещается создавать в государственных органах структуры политических партий, других общественных и религиозных объединений или способствовать созданию указанных структур.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Соблюдать запрет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Нарушение сотрудником запрета является основанием для привлечения к ответственности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Сотрудник, замещающий должность руководителя (начальника), обязан не допускать случаи принуждения сотрудника к участию в деятельности политических партий, других общественных объединений и религиозных организаций.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Соблюдать запрет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 нарушение служебной дисциплины на сотрудника налагаются дисциплинарные взыскания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17E3" w:rsidTr="00B617E3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Использование информации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Сотрудник обязан не разглашать сведения, составляющие государственную и иную охраняемую законом тайну, а также сведения, ставшие ему известными в связи с исполнением служебных обязанностей, в том числе сведения, касающиеся частной жизни и здоровья граждан или затрагивающие их честь и достоинство.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</w:rPr>
              <w:t>(ст. 12 Закона № 328-ФЗ)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Соблюдать запрет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Нарушение сотрудником запрета является основанием для привлечения к ответственности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Запрещено разглашать или использовать в целях, не связанных с государственной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ч</w:t>
            </w:r>
            <w:proofErr w:type="gramEnd"/>
            <w:r>
              <w:rPr>
                <w:rFonts w:ascii="Times New Roman" w:hAnsi="Times New Roman" w:cs="Times New Roman"/>
                <w:i/>
              </w:rPr>
              <w:t>. 2 ст. 14 Закона № 328-ФЗ)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Соблюдать запрет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 сотрудника в случае нарушения им служебной дисциплины, а также в других случаях, могут налагаться дисциплинарные взыскания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Сотрудник после увольнения со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ч</w:t>
            </w:r>
            <w:proofErr w:type="gramEnd"/>
            <w:r>
              <w:rPr>
                <w:rFonts w:ascii="Times New Roman" w:hAnsi="Times New Roman" w:cs="Times New Roman"/>
                <w:i/>
              </w:rPr>
              <w:t>. 2 ст. 14 Закона № 328-ФЗ)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Соблюдать запрет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 незаконное получение и разглашение сведений, составляющих коммерческую, налоговую или банковскую тайну, конфиденциального характера или служебной информации, предусмотрена административная и уголовная ответственность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 осуществлении служебной деятельности, а также во внеслужебное время сотрудник должен не допускать публичные высказывания, суждения и оценки, в том числе в средствах массовой информации, в отношении государственных органов, должностных лиц, политических партий, других общественных объединений, религиозных и иных организаций, профессиональных или социальных групп, граждан, если это не входит в его служебные обязанности.</w:t>
            </w:r>
            <w:proofErr w:type="gramEnd"/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</w:rPr>
              <w:t>(ст. 13 Закона № 328-ФЗ)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Соблюдать запрет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На сотрудника в случае нарушения им служебной дисциплины, а также в других случаях могут налагаться дисциплинарные взыскания  </w:t>
            </w:r>
          </w:p>
        </w:tc>
      </w:tr>
      <w:tr w:rsidR="00B617E3" w:rsidTr="00B617E3">
        <w:trPr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Использование государственного имущества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Запрещается использовать в целях, не связанных </w:t>
            </w:r>
            <w:r>
              <w:rPr>
                <w:rFonts w:ascii="Times New Roman" w:hAnsi="Times New Roman" w:cs="Times New Roman"/>
              </w:rPr>
              <w:br/>
              <w:t>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Соблюдать запрет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На сотрудника в случае нарушения им служебной дисциплины, а также в других случаях могут налагаться дисциплинарные взыскания </w:t>
            </w:r>
          </w:p>
        </w:tc>
      </w:tr>
      <w:tr w:rsidR="00B617E3" w:rsidTr="00B617E3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Сотрудник обязан беречь государственное имущество, в том числе предоставленное ему для исполнения должностных обязанностей. </w:t>
            </w:r>
          </w:p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ind w:left="-68"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Исполнять обязанности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E3" w:rsidRDefault="00B617E3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На сотрудника в случае нарушения им служебной дисциплины, а также в других случаях могут налагаться дисциплинарные взыскания  </w:t>
            </w:r>
          </w:p>
        </w:tc>
      </w:tr>
    </w:tbl>
    <w:p w:rsidR="00B617E3" w:rsidRDefault="00B617E3" w:rsidP="00B6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0AC" w:rsidRDefault="002E60AC"/>
    <w:sectPr w:rsidR="002E60AC" w:rsidSect="002E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7E3"/>
    <w:rsid w:val="002E60AC"/>
    <w:rsid w:val="00B617E3"/>
    <w:rsid w:val="00DB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E3"/>
    <w:pPr>
      <w:suppressAutoHyphens/>
      <w:spacing w:after="160"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617E3"/>
    <w:pPr>
      <w:spacing w:after="0" w:line="240" w:lineRule="auto"/>
    </w:pPr>
    <w:rPr>
      <w:rFonts w:ascii="Calibri" w:eastAsia="Calibri" w:hAnsi="Calibri" w:cs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2846</Words>
  <Characters>16226</Characters>
  <Application>Microsoft Office Word</Application>
  <DocSecurity>0</DocSecurity>
  <Lines>135</Lines>
  <Paragraphs>38</Paragraphs>
  <ScaleCrop>false</ScaleCrop>
  <Company/>
  <LinksUpToDate>false</LinksUpToDate>
  <CharactersWithSpaces>19034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2025-08-20T07:52:00Z</dcterms:created>
  <dcterms:modified xsi:type="dcterms:W3CDTF">2025-08-20T07:52:00Z</dcterms:modified>
</cp:coreProperties>
</file>