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B5" w:rsidRPr="00E4174A" w:rsidRDefault="00831EB5" w:rsidP="00831EB5">
      <w:pPr>
        <w:shd w:val="clear" w:color="auto" w:fill="FFFFFF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Суворовского межрайонного суда Тульской области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proofErr w:type="spellStart"/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Р.В.Мясоедова</w:t>
      </w:r>
      <w:proofErr w:type="spellEnd"/>
    </w:p>
    <w:p w:rsidR="00831EB5" w:rsidRPr="00E4174A" w:rsidRDefault="00831EB5" w:rsidP="00831EB5">
      <w:pPr>
        <w:shd w:val="clear" w:color="auto" w:fill="FFFFFF"/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10 марта 202</w:t>
      </w:r>
      <w:r w:rsidR="009E30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31EB5" w:rsidRPr="00E4174A" w:rsidRDefault="00831EB5" w:rsidP="00831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831EB5" w:rsidRPr="00E4174A" w:rsidRDefault="00831EB5" w:rsidP="0083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ознакомления с аудиозаписью судебного заседания,</w:t>
      </w:r>
    </w:p>
    <w:p w:rsidR="00831EB5" w:rsidRPr="00E4174A" w:rsidRDefault="00831EB5" w:rsidP="0083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74A">
        <w:rPr>
          <w:rFonts w:ascii="Times New Roman" w:hAnsi="Times New Roman" w:cs="Times New Roman"/>
          <w:b/>
          <w:sz w:val="28"/>
          <w:szCs w:val="28"/>
        </w:rPr>
        <w:t>приобщенной к протоколу судебного заседания,</w:t>
      </w:r>
    </w:p>
    <w:p w:rsidR="00831EB5" w:rsidRPr="00E4174A" w:rsidRDefault="00831EB5" w:rsidP="0083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7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Суворовском межрайонном суде Тульской области</w:t>
      </w:r>
    </w:p>
    <w:p w:rsidR="00831EB5" w:rsidRPr="00E4174A" w:rsidRDefault="00831EB5" w:rsidP="00831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ознакомления с аудиозаписью судебного заседания разработан в соответствии с </w:t>
      </w:r>
      <w:hyperlink r:id="rId6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Инструкцией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судебному делопроизводству в районном суде, утвержденной приказом Судебного департамента при Верховном Суде Российской Федерации от 29.04.2003 № 36</w:t>
      </w:r>
      <w:r w:rsid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каждого судебного заседания первой и апелляционной инстанций по уголовным, гражданским и административным делам, включая предварительное судебное заседание, а также при совершении отдельного процессуального действия в обязательном порядке ведется </w:t>
      </w:r>
      <w:proofErr w:type="spellStart"/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аудиопротоколирование</w:t>
      </w:r>
      <w:proofErr w:type="spellEnd"/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средств аудиозаписи и составляется протокол в письменной форме (</w:t>
      </w:r>
      <w:hyperlink r:id="rId7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259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РФ, </w:t>
      </w:r>
      <w:hyperlink r:id="rId8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228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ГПК РФ, </w:t>
      </w:r>
      <w:hyperlink r:id="rId9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204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КАС РФ).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средств аудиозаписи в закрытом судебном заседании не допускается, за исключением случаев, предусмотренных </w:t>
      </w:r>
      <w:hyperlink r:id="rId10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КАС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РФ.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использовании технических средств для фиксирования хода судебного заседания в протоколе судебного заседания делается отметка, а соответствующие носители информации (один электронный носитель информации по каждому делу отдельно) приобщаются к материалам дела (протоколу судебного заседания).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31EB5" w:rsidRPr="00E4174A" w:rsidRDefault="00831EB5" w:rsidP="000C7BC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Ознакомление с </w:t>
      </w:r>
      <w:r w:rsidR="000C7BCE" w:rsidRPr="00E41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41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удиозаписью судебного заседания</w:t>
      </w:r>
      <w:r w:rsidR="000C7BCE" w:rsidRPr="00E41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0C7BCE" w:rsidRPr="00E4174A">
        <w:rPr>
          <w:rFonts w:ascii="Times New Roman" w:hAnsi="Times New Roman" w:cs="Times New Roman"/>
          <w:b/>
          <w:sz w:val="28"/>
          <w:szCs w:val="28"/>
        </w:rPr>
        <w:t xml:space="preserve"> приобщенной к протоколу судебного заседания</w:t>
      </w:r>
    </w:p>
    <w:p w:rsidR="000C7BCE" w:rsidRPr="00E4174A" w:rsidRDefault="000C7BCE" w:rsidP="000C7BCE">
      <w:pPr>
        <w:pStyle w:val="a4"/>
        <w:shd w:val="clear" w:color="auto" w:fill="FFFFFF"/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0C7BCE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.1 Право на ознакомление с аудиозаписью судебного заседания, приобщенной к протоколу судебного заседания, предоставляется лицам при предъявлении следующих документов: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обвиняемым, подсудимым, осужденным, оправданным, лицам, в отношении которых ведется производство по делу об административном правонарушении, потерпевшим, сторонам по делу, третьим лицам, законным представителям по уголовным, гражданским, административным делам и делам об административных правонарушениях, заявителям и другим заинтересованным лицам по делам особого производства и административным делам, гражданским истцам, ответчикам по уголовным 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делам - доку</w:t>
      </w:r>
      <w:r w:rsidR="000C7BCE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мента, удостоверяющего личность, 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их представителям, защитникам - также доверенности, оформленной в соответствии с требованиями законодательства;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адвокатам, выступающим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другим заинтересованным лицам, выступающим по уголовным, гражданским, административным делам, делам об административных правонарушениях, - документов, удостоверяющих личность и полномочия;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прокурорам - служебного удостоверения;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иным должностным лицам при наличии законного основания - мотивированного письменного запроса;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реабилитированным лицам, а с их согласия или в случае их смерти - наследникам, близким родственникам, родственникам, иждивенцам в соответствии со </w:t>
      </w:r>
      <w:hyperlink r:id="rId11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статьями 133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2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134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УПК РФ, </w:t>
      </w:r>
      <w:hyperlink r:id="rId13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статьей 11</w:t>
        </w:r>
      </w:hyperlink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Российской Федерации от 18.10.1991 N 1761-1 "О реабилитации жертв политических репрессий" - документа, удостоверяющего личность и (или) полномочия, а также подтверждающего соответствующее родство (факт нахождения на иждивении).</w:t>
      </w:r>
    </w:p>
    <w:p w:rsidR="00831EB5" w:rsidRPr="00E4174A" w:rsidRDefault="000C7BCE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.2.При наличии письменного ходатайства сторон, иных участников судебного разби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рательства по уголовным делам 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ознакомлени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протоколом судебного заседания и аудиозаписью судебного заседания должн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обеспечен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 суток со дня получения ходатайства. Если протокол судебного заседания в силу объективных обстоятельств изготовлен по истечении 3 суток со дня окончания судебного заседания, то участники судебного разбирательства, подавшие ходатайства, извещаются о дате подписания протокола и времени, когда они могут с ним ознакомиться.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участвующие в гражданском деле,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участвующие в административном деле,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заседания.</w:t>
      </w:r>
    </w:p>
    <w:p w:rsidR="00831EB5" w:rsidRPr="00E4174A" w:rsidRDefault="000C7BCE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Ознакомление с аудиозаписью судебного заседания производится в специально оборудованном для этой цели помещении суда строго в присутствии уполномоченного на то работника аппарата суда, путём предоставления им возможности прослушивания соответствующей аудиозаписи с использованием необходимых технических средств.</w:t>
      </w:r>
    </w:p>
    <w:p w:rsidR="00831EB5" w:rsidRPr="00E4174A" w:rsidRDefault="000C7BCE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Техническая возможность ознакомления с аудиозаписью судебного заседания, в специально отведённом помещении суда, реализована с 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использованием необходимых технических средств, в рамках одного рабочего места, не подключенного к локально-вычислительной сети суда.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31EB5" w:rsidRPr="00E4174A" w:rsidRDefault="00831EB5" w:rsidP="000C7BC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1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изготовления и выдачи копии аудиозаписи судебного заседания</w:t>
      </w:r>
    </w:p>
    <w:p w:rsidR="000C7BCE" w:rsidRPr="00E4174A" w:rsidRDefault="000C7BCE" w:rsidP="000C7BCE">
      <w:pPr>
        <w:pStyle w:val="a4"/>
        <w:shd w:val="clear" w:color="auto" w:fill="FFFFFF"/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1EB5" w:rsidRPr="00E4174A" w:rsidRDefault="000C7BCE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.1. Изготовление и выдача копии аудиозаписи судебного заседания осуществляется по письменному заявлению лиц, участвующих в деле, их представителей (сторон, иных участников судебного разбирательства) и за их счёт в следующем порядке: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письменном заявлении (</w:t>
      </w:r>
      <w:hyperlink r:id="rId14" w:history="1">
        <w:r w:rsidRPr="00E4174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форма № 68 Инструкции</w:t>
        </w:r>
      </w:hyperlink>
      <w:r w:rsidR="00E4174A" w:rsidRPr="00E4174A">
        <w:rPr>
          <w:rFonts w:ascii="Times New Roman" w:hAnsi="Times New Roman" w:cs="Times New Roman"/>
          <w:sz w:val="28"/>
          <w:szCs w:val="28"/>
        </w:rPr>
        <w:t xml:space="preserve"> по судебному делопроизводству в районном суде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) судья, в производстве которого находится (или находилось) судебное дело, а при его отсутствии - председатель суда делает соответствующую отметку о поручении работнику аппарата суда изготовить и выдать копию аудиозаписи судебного заседания. Данное заявление подшивается в дело, а в случае предъявления доверенности к делу приобщается также ее копия.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лиц, указанных в </w:t>
      </w:r>
      <w:r w:rsidR="00E4174A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данном 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 копии аудиозаписи лицо, подавшее заявление, представляет в суд материальный носитель информации (флэш-карта, диск CD-R, DVD и другие носители информации, техническая возможность записи на которые имеется в суде). Представленные в суд материальные носители информации не должны содержать какую-либо информацию.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безопасности перед записью </w:t>
      </w:r>
      <w:proofErr w:type="spellStart"/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аудиопротокола</w:t>
      </w:r>
      <w:proofErr w:type="spellEnd"/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заседания представленный в суд материальный носитель может быть отформатирован уполномоченным работником аппарата суда, ответственным за изготовление и выдачу копии аудиозаписи, при этом предварительно уведомив лицо, подавшее соответствующее заявление.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аудиофайла на материальный носитель лица, подавшего заявление, производится уполномоченным работником аппарата суда на локальном компьютере, не присоединенном к локальной сети, и не имеющем доступа в сеть Интернет. 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аудиозаписи судебного заседания судом не заверяется.</w:t>
      </w:r>
    </w:p>
    <w:p w:rsidR="00831EB5" w:rsidRPr="00E4174A" w:rsidRDefault="00831EB5" w:rsidP="00E417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выдаче, а лицом, получившим копию аудиозаписи, делается соответствующая расписка о получении. Данное заявление приобщается к материалам дела, при этом делается соответствующая отметка в справочном листе.</w:t>
      </w:r>
    </w:p>
    <w:p w:rsidR="00831EB5" w:rsidRPr="00E4174A" w:rsidRDefault="00E4174A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.2 Ответственными лицами за изготовление и выдачу копии аудиозапис</w:t>
      </w: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протокола судебного заседания по делам 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секретари судебного заседания, помощники судей.</w:t>
      </w:r>
    </w:p>
    <w:p w:rsidR="00831EB5" w:rsidRPr="00E4174A" w:rsidRDefault="00E4174A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хранения файлов данных аудиозаписей судебного заседания на модуле хранения данных подсистемы хранения и управления данными системы автоматизированного протоколирования, а также на аппаратно-программном комплексе </w:t>
      </w:r>
      <w:proofErr w:type="spellStart"/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аудиофиксации</w:t>
      </w:r>
      <w:proofErr w:type="spellEnd"/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«Фемида» рассчитывается исходя из технической возможности указанных средств.</w:t>
      </w:r>
    </w:p>
    <w:p w:rsidR="00831EB5" w:rsidRPr="00E4174A" w:rsidRDefault="00E4174A" w:rsidP="00831E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="00831EB5"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Уплата государственной пошлины для изготовления копии аудиозаписи судебного заседания не предусмотрена.</w:t>
      </w:r>
    </w:p>
    <w:p w:rsidR="00831EB5" w:rsidRPr="00E4174A" w:rsidRDefault="00831EB5" w:rsidP="00831EB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74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641ED" w:rsidRPr="00E4174A" w:rsidRDefault="00F641ED">
      <w:pPr>
        <w:rPr>
          <w:rFonts w:ascii="Times New Roman" w:hAnsi="Times New Roman" w:cs="Times New Roman"/>
        </w:rPr>
      </w:pPr>
    </w:p>
    <w:sectPr w:rsidR="00F641ED" w:rsidRPr="00E41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A3776"/>
    <w:multiLevelType w:val="hybridMultilevel"/>
    <w:tmpl w:val="EA24E674"/>
    <w:lvl w:ilvl="0" w:tplc="3F087C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EB5"/>
    <w:rsid w:val="000C7BCE"/>
    <w:rsid w:val="00831EB5"/>
    <w:rsid w:val="009E3047"/>
    <w:rsid w:val="00E4174A"/>
    <w:rsid w:val="00F6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1E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C7B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7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1E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C7B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029D2D05209162FC82A1E67F81290A85A5B0C1D3CBEDB0F199606076E01BA7905BF04857118D9AFDBB15E01C226332D9746A91B0972188u6G0Q" TargetMode="External"/><Relationship Id="rId13" Type="http://schemas.openxmlformats.org/officeDocument/2006/relationships/hyperlink" Target="consultantplus://offline/ref=C25C1D7020098557CC08AD0C715376B2BE3DA875D7C8E3AA6C690855FD2FF7788007AF09B3E41D68C02F74A1A0EFC1A278BD7F188B96C03B54t9Q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B029D2D05209162FC82A1E67F81290A85A5B0C7DEC4EDB0F199606076E01BA7905BF04857118598FCBB15E01C226332D9746A91B0972188u6G0Q" TargetMode="External"/><Relationship Id="rId12" Type="http://schemas.openxmlformats.org/officeDocument/2006/relationships/hyperlink" Target="consultantplus://offline/ref=C25C1D7020098557CC08AD0C715376B2BF37AC74D8CFE3AA6C690855FD2FF7788007AF09B3E51D6DC52F74A1A0EFC1A278BD7F188B96C03B54t9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028C2A260A767719F995BDF3085844A68D9BCA717DA9D02CCBAC9AACE62A0125A440835242F307Dr4h7L" TargetMode="External"/><Relationship Id="rId11" Type="http://schemas.openxmlformats.org/officeDocument/2006/relationships/hyperlink" Target="consultantplus://offline/ref=C25C1D7020098557CC08AD0C715376B2BF37AC74D8CFE3AA6C690855FD2FF7788007AF09B3E51D6CC62F74A1A0EFC1A278BD7F188B96C03B54t9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029D2D05209162FC82A1E67F81290A85A5B6C1DFCBEDB0F199606076E01BA7825BA8445516939EF5AE43B159u7GE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029D2D05209162FC82A1E67F81290A85A5B6C1DFCBEDB0F199606076E01BA7905BF04857118E9FF4BB15E01C226332D9746A91B0972188u6G0Q" TargetMode="External"/><Relationship Id="rId14" Type="http://schemas.openxmlformats.org/officeDocument/2006/relationships/hyperlink" Target="https://files.sudrf.ru/827/user/S_INFO/F_68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User10</cp:lastModifiedBy>
  <cp:revision>3</cp:revision>
  <cp:lastPrinted>2024-09-17T13:42:00Z</cp:lastPrinted>
  <dcterms:created xsi:type="dcterms:W3CDTF">2024-09-17T08:12:00Z</dcterms:created>
  <dcterms:modified xsi:type="dcterms:W3CDTF">2024-09-17T13:46:00Z</dcterms:modified>
</cp:coreProperties>
</file>