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30" w:rsidRDefault="00323A30"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>КонсультантПлюс</w:t>
        </w:r>
      </w:hyperlink>
      <w:r>
        <w:br/>
      </w:r>
    </w:p>
    <w:p w:rsidR="00323A30" w:rsidRDefault="00323A30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23A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A30" w:rsidRDefault="00323A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A30" w:rsidRDefault="00323A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3A30" w:rsidRDefault="00323A30">
            <w:pPr>
              <w:pStyle w:val="ConsPlusNormal"/>
              <w:jc w:val="right"/>
            </w:pPr>
            <w:r>
              <w:rPr>
                <w:color w:val="392C69"/>
              </w:rPr>
              <w:t xml:space="preserve">КонсультантПлюс | Готовое решение | </w:t>
            </w:r>
            <w:r>
              <w:rPr>
                <w:b/>
                <w:color w:val="392C69"/>
              </w:rPr>
              <w:t>Актуально на 23.01.2026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A30" w:rsidRDefault="00323A30">
            <w:pPr>
              <w:pStyle w:val="ConsPlusNormal"/>
            </w:pPr>
          </w:p>
        </w:tc>
      </w:tr>
    </w:tbl>
    <w:p w:rsidR="00323A30" w:rsidRDefault="00323A30">
      <w:pPr>
        <w:pStyle w:val="ConsPlusNormal"/>
        <w:spacing w:before="480"/>
      </w:pPr>
      <w:r>
        <w:rPr>
          <w:b/>
          <w:sz w:val="38"/>
        </w:rPr>
        <w:t>Образец искового заявления в суд общей юрисдикции об освобождении имущества от ареста</w:t>
      </w:r>
    </w:p>
    <w:p w:rsidR="00323A30" w:rsidRDefault="00323A30">
      <w:pPr>
        <w:pStyle w:val="ConsPlusNormal"/>
        <w:spacing w:before="220"/>
        <w:jc w:val="both"/>
      </w:pPr>
      <w:r>
        <w:t xml:space="preserve">Применимые нормы: </w:t>
      </w:r>
      <w:hyperlink r:id="rId7">
        <w:r>
          <w:rPr>
            <w:color w:val="0000FF"/>
          </w:rPr>
          <w:t>ст. 131</w:t>
        </w:r>
      </w:hyperlink>
      <w:r>
        <w:t xml:space="preserve"> ГПК РФ, </w:t>
      </w:r>
      <w:hyperlink r:id="rId8">
        <w:r>
          <w:rPr>
            <w:color w:val="0000FF"/>
          </w:rPr>
          <w:t>ч. 1 ст. 119</w:t>
        </w:r>
      </w:hyperlink>
      <w:r>
        <w:t xml:space="preserve"> Закона об исполнительном производстве</w:t>
      </w:r>
    </w:p>
    <w:p w:rsidR="00323A30" w:rsidRDefault="00323A30">
      <w:pPr>
        <w:pStyle w:val="ConsPlusNormal"/>
        <w:spacing w:before="220"/>
        <w:jc w:val="both"/>
      </w:pPr>
      <w:r>
        <w:t xml:space="preserve">Составьте иск и приложите к нему документы согласно требованиям </w:t>
      </w:r>
      <w:hyperlink r:id="rId9">
        <w:r>
          <w:rPr>
            <w:color w:val="0000FF"/>
          </w:rPr>
          <w:t>ст. ст. 131</w:t>
        </w:r>
      </w:hyperlink>
      <w:r>
        <w:t xml:space="preserve"> и </w:t>
      </w:r>
      <w:hyperlink r:id="rId10">
        <w:r>
          <w:rPr>
            <w:color w:val="0000FF"/>
          </w:rPr>
          <w:t>132</w:t>
        </w:r>
      </w:hyperlink>
      <w:r>
        <w:t xml:space="preserve"> ГПК РФ. Если вы их нарушите, суд оставит иск без движения, а затем может возвратить (</w:t>
      </w:r>
      <w:hyperlink r:id="rId11">
        <w:r>
          <w:rPr>
            <w:color w:val="0000FF"/>
          </w:rPr>
          <w:t>ч. 1</w:t>
        </w:r>
      </w:hyperlink>
      <w:r>
        <w:t xml:space="preserve">, </w:t>
      </w:r>
      <w:hyperlink r:id="rId12">
        <w:r>
          <w:rPr>
            <w:color w:val="0000FF"/>
          </w:rPr>
          <w:t>3 ст. 136</w:t>
        </w:r>
      </w:hyperlink>
      <w:r>
        <w:t xml:space="preserve"> ГПК РФ).</w:t>
      </w:r>
    </w:p>
    <w:p w:rsidR="00323A30" w:rsidRDefault="00323A30">
      <w:pPr>
        <w:pStyle w:val="ConsPlusNormal"/>
        <w:spacing w:before="220"/>
        <w:jc w:val="both"/>
      </w:pPr>
      <w:r>
        <w:t>Образец составлен на примере случая, когда собственник арестованного автомобиля не является должником по исполнительному производству и просит суд освободить свой автомобиль от ареста.</w:t>
      </w:r>
    </w:p>
    <w:p w:rsidR="00323A30" w:rsidRDefault="00323A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555"/>
        <w:gridCol w:w="8440"/>
        <w:gridCol w:w="180"/>
      </w:tblGrid>
      <w:tr w:rsidR="00323A3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A30" w:rsidRDefault="00323A30">
            <w:pPr>
              <w:pStyle w:val="ConsPlusNormal"/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23A30" w:rsidRDefault="00323A3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23A30" w:rsidRDefault="00323A30">
            <w:pPr>
              <w:pStyle w:val="ConsPlusNormal"/>
              <w:jc w:val="both"/>
            </w:pPr>
            <w:r>
              <w:t>См. Образец заявления в MS Word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A30" w:rsidRDefault="00323A30">
            <w:pPr>
              <w:pStyle w:val="ConsPlusNormal"/>
            </w:pPr>
          </w:p>
        </w:tc>
      </w:tr>
    </w:tbl>
    <w:p w:rsidR="00323A30" w:rsidRDefault="00323A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8935"/>
        <w:gridCol w:w="180"/>
      </w:tblGrid>
      <w:tr w:rsidR="00323A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A30" w:rsidRDefault="00323A30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A30" w:rsidRDefault="00323A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23A30" w:rsidRDefault="00323A30">
            <w:pPr>
              <w:pStyle w:val="ConsPlusNormal"/>
              <w:jc w:val="both"/>
            </w:pPr>
            <w:r>
              <w:t>10.04.2025 N 291</w:t>
            </w:r>
          </w:p>
          <w:p w:rsidR="00323A30" w:rsidRDefault="00323A30">
            <w:pPr>
              <w:pStyle w:val="ConsPlusNormal"/>
              <w:jc w:val="right"/>
            </w:pPr>
            <w:r>
              <w:t>В Энский районный суд г. Энска</w:t>
            </w:r>
          </w:p>
          <w:p w:rsidR="00323A30" w:rsidRDefault="00323A30">
            <w:pPr>
              <w:pStyle w:val="ConsPlusNormal"/>
              <w:jc w:val="right"/>
            </w:pPr>
            <w:r>
              <w:t>Адрес: 117420, г. Энск,</w:t>
            </w:r>
          </w:p>
          <w:p w:rsidR="00323A30" w:rsidRDefault="00323A30">
            <w:pPr>
              <w:pStyle w:val="ConsPlusNormal"/>
              <w:jc w:val="right"/>
            </w:pPr>
            <w:r>
              <w:t>ул. Наметкина, д. 18</w:t>
            </w:r>
          </w:p>
          <w:p w:rsidR="00323A30" w:rsidRDefault="00323A30">
            <w:pPr>
              <w:pStyle w:val="ConsPlusNormal"/>
              <w:spacing w:after="1"/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8649"/>
              <w:gridCol w:w="113"/>
            </w:tblGrid>
            <w:tr w:rsidR="00323A3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A30" w:rsidRDefault="00323A30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A30" w:rsidRDefault="00323A30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23A30" w:rsidRDefault="00323A3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Примечание:</w:t>
                  </w:r>
                </w:p>
                <w:p w:rsidR="00323A30" w:rsidRDefault="00323A3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Подайте иск в суд по </w:t>
                  </w:r>
                  <w:hyperlink r:id="rId14">
                    <w:r>
                      <w:rPr>
                        <w:color w:val="0000FF"/>
                      </w:rPr>
                      <w:t>месту нахождения арестованного имущества</w:t>
                    </w:r>
                  </w:hyperlink>
                  <w:r>
                    <w:rPr>
                      <w:color w:val="392C69"/>
                    </w:rPr>
                    <w:t xml:space="preserve"> (</w:t>
                  </w:r>
                  <w:hyperlink r:id="rId15">
                    <w:r>
                      <w:rPr>
                        <w:color w:val="0000FF"/>
                      </w:rPr>
                      <w:t>ч. 1 ст. 30</w:t>
                    </w:r>
                  </w:hyperlink>
                  <w:r>
                    <w:rPr>
                      <w:color w:val="392C69"/>
                    </w:rPr>
                    <w:t xml:space="preserve"> ГПК РФ). Однако учтите: некоторые суды считают, что по общему правилу подобные споры должны рассматриваться по адресу (месту жительства) одного из ответчиков (</w:t>
                  </w:r>
                  <w:hyperlink r:id="rId16">
                    <w:r>
                      <w:rPr>
                        <w:color w:val="0000FF"/>
                      </w:rPr>
                      <w:t>ст. 28</w:t>
                    </w:r>
                  </w:hyperlink>
                  <w:r>
                    <w:rPr>
                      <w:color w:val="392C69"/>
                    </w:rPr>
                    <w:t xml:space="preserve"> ГПК РФ).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A30" w:rsidRDefault="00323A30">
                  <w:pPr>
                    <w:pStyle w:val="ConsPlusNormal"/>
                  </w:pPr>
                </w:p>
              </w:tc>
            </w:tr>
          </w:tbl>
          <w:p w:rsidR="00323A30" w:rsidRDefault="00323A30">
            <w:pPr>
              <w:pStyle w:val="ConsPlusNormal"/>
              <w:jc w:val="both"/>
            </w:pPr>
          </w:p>
          <w:p w:rsidR="00323A30" w:rsidRDefault="00323A30">
            <w:pPr>
              <w:pStyle w:val="ConsPlusNormal"/>
              <w:jc w:val="right"/>
            </w:pPr>
            <w:r>
              <w:rPr>
                <w:b/>
              </w:rPr>
              <w:t>Истец:</w:t>
            </w:r>
          </w:p>
          <w:p w:rsidR="00323A30" w:rsidRDefault="00323A30">
            <w:pPr>
              <w:pStyle w:val="ConsPlusNormal"/>
              <w:jc w:val="right"/>
            </w:pPr>
            <w:r>
              <w:t>Общество с ограниченной ответственностью "Альфа"</w:t>
            </w:r>
          </w:p>
          <w:p w:rsidR="00323A30" w:rsidRDefault="00323A30">
            <w:pPr>
              <w:pStyle w:val="ConsPlusNormal"/>
              <w:jc w:val="right"/>
            </w:pPr>
            <w:r>
              <w:t>ОГРН 1234567891234</w:t>
            </w:r>
          </w:p>
          <w:p w:rsidR="00323A30" w:rsidRDefault="00323A30">
            <w:pPr>
              <w:pStyle w:val="ConsPlusNormal"/>
              <w:jc w:val="right"/>
            </w:pPr>
            <w:r>
              <w:t>ИНН 2234567891</w:t>
            </w:r>
          </w:p>
          <w:p w:rsidR="00323A30" w:rsidRDefault="00323A30">
            <w:pPr>
              <w:pStyle w:val="ConsPlusNormal"/>
              <w:jc w:val="right"/>
            </w:pPr>
            <w:r>
              <w:t>Место нахождения (адрес): 117418, г. Энск,</w:t>
            </w:r>
          </w:p>
          <w:p w:rsidR="00323A30" w:rsidRDefault="00323A30">
            <w:pPr>
              <w:pStyle w:val="ConsPlusNormal"/>
              <w:jc w:val="right"/>
            </w:pPr>
            <w:r>
              <w:t>ул. Образцова, д. 12,</w:t>
            </w:r>
          </w:p>
          <w:p w:rsidR="00323A30" w:rsidRDefault="00323A30">
            <w:pPr>
              <w:pStyle w:val="ConsPlusNormal"/>
              <w:jc w:val="right"/>
            </w:pPr>
            <w:r>
              <w:t>стр. 7, оф. 34,</w:t>
            </w:r>
          </w:p>
          <w:p w:rsidR="00323A30" w:rsidRDefault="00323A30">
            <w:pPr>
              <w:pStyle w:val="ConsPlusNormal"/>
              <w:jc w:val="right"/>
            </w:pPr>
            <w:r>
              <w:t>Телефон: +7 (123) 123-45-67</w:t>
            </w:r>
          </w:p>
          <w:p w:rsidR="00323A30" w:rsidRDefault="00323A30">
            <w:pPr>
              <w:pStyle w:val="ConsPlusNormal"/>
              <w:jc w:val="right"/>
            </w:pPr>
            <w:r>
              <w:t>Электронная почта: info@alfa.ru</w:t>
            </w:r>
          </w:p>
          <w:p w:rsidR="00323A30" w:rsidRDefault="00323A30">
            <w:pPr>
              <w:pStyle w:val="ConsPlusNormal"/>
              <w:jc w:val="both"/>
            </w:pPr>
          </w:p>
          <w:p w:rsidR="00323A30" w:rsidRDefault="00323A30">
            <w:pPr>
              <w:pStyle w:val="ConsPlusNormal"/>
              <w:jc w:val="right"/>
            </w:pPr>
            <w:r>
              <w:rPr>
                <w:b/>
              </w:rPr>
              <w:t>Ответчики:</w:t>
            </w:r>
          </w:p>
          <w:p w:rsidR="00323A30" w:rsidRDefault="00323A30">
            <w:pPr>
              <w:pStyle w:val="ConsPlusNormal"/>
              <w:jc w:val="right"/>
            </w:pPr>
            <w:r>
              <w:t>1. Общество с ограниченной ответственностью "Гамма"</w:t>
            </w:r>
          </w:p>
          <w:p w:rsidR="00323A30" w:rsidRDefault="00323A30">
            <w:pPr>
              <w:pStyle w:val="ConsPlusNormal"/>
              <w:jc w:val="right"/>
            </w:pPr>
            <w:r>
              <w:t>(должник по исполнительному производству)</w:t>
            </w:r>
          </w:p>
          <w:p w:rsidR="00323A30" w:rsidRDefault="00323A30">
            <w:pPr>
              <w:pStyle w:val="ConsPlusNormal"/>
              <w:jc w:val="right"/>
            </w:pPr>
            <w:r>
              <w:t>Место нахождения (адрес): 117418, г. Энск,</w:t>
            </w:r>
          </w:p>
          <w:p w:rsidR="00323A30" w:rsidRDefault="00323A30">
            <w:pPr>
              <w:pStyle w:val="ConsPlusNormal"/>
              <w:jc w:val="right"/>
            </w:pPr>
            <w:r>
              <w:t>ул. Образцова, д. 12,</w:t>
            </w:r>
          </w:p>
          <w:p w:rsidR="00323A30" w:rsidRDefault="00323A30">
            <w:pPr>
              <w:pStyle w:val="ConsPlusNormal"/>
              <w:jc w:val="right"/>
            </w:pPr>
            <w:r>
              <w:t>стр. 7, оф. 101,</w:t>
            </w:r>
          </w:p>
          <w:p w:rsidR="00323A30" w:rsidRDefault="00323A30">
            <w:pPr>
              <w:pStyle w:val="ConsPlusNormal"/>
              <w:jc w:val="right"/>
            </w:pPr>
            <w:r>
              <w:t>Телефон: +7 (123) 123-45-68</w:t>
            </w:r>
          </w:p>
          <w:p w:rsidR="00323A30" w:rsidRDefault="00323A30">
            <w:pPr>
              <w:pStyle w:val="ConsPlusNormal"/>
              <w:jc w:val="right"/>
            </w:pPr>
            <w:r>
              <w:t>Электронная почта: info@gamma.ru</w:t>
            </w:r>
          </w:p>
          <w:p w:rsidR="00323A30" w:rsidRDefault="00323A30">
            <w:pPr>
              <w:pStyle w:val="ConsPlusNormal"/>
              <w:jc w:val="right"/>
            </w:pPr>
            <w:r>
              <w:lastRenderedPageBreak/>
              <w:t>ОГРН 2234578911234</w:t>
            </w:r>
          </w:p>
          <w:p w:rsidR="00323A30" w:rsidRDefault="00323A30">
            <w:pPr>
              <w:pStyle w:val="ConsPlusNormal"/>
              <w:jc w:val="right"/>
            </w:pPr>
            <w:r>
              <w:t>ИНН 2212345678</w:t>
            </w:r>
          </w:p>
          <w:p w:rsidR="00323A30" w:rsidRDefault="00323A30">
            <w:pPr>
              <w:pStyle w:val="ConsPlusNormal"/>
              <w:jc w:val="both"/>
            </w:pPr>
          </w:p>
          <w:p w:rsidR="00323A30" w:rsidRDefault="00323A30">
            <w:pPr>
              <w:pStyle w:val="ConsPlusNormal"/>
              <w:jc w:val="right"/>
            </w:pPr>
            <w:r>
              <w:t>2. Соколов Степан Степанович</w:t>
            </w:r>
          </w:p>
          <w:p w:rsidR="00323A30" w:rsidRDefault="00323A30">
            <w:pPr>
              <w:pStyle w:val="ConsPlusNormal"/>
              <w:jc w:val="right"/>
            </w:pPr>
            <w:r>
              <w:t>(взыскатель по исполнительному производству)</w:t>
            </w:r>
          </w:p>
          <w:p w:rsidR="00323A30" w:rsidRDefault="00323A30">
            <w:pPr>
              <w:pStyle w:val="ConsPlusNormal"/>
              <w:jc w:val="right"/>
            </w:pPr>
            <w:r>
              <w:t>Дата и место рождения: 07.11.1970, г. Энск</w:t>
            </w:r>
          </w:p>
          <w:p w:rsidR="00323A30" w:rsidRDefault="00323A30">
            <w:pPr>
              <w:pStyle w:val="ConsPlusNormal"/>
              <w:jc w:val="right"/>
            </w:pPr>
            <w:r>
              <w:t>Паспорт: серия 4315 номер 654321, выдан отделением</w:t>
            </w:r>
          </w:p>
          <w:p w:rsidR="00323A30" w:rsidRDefault="00323A30">
            <w:pPr>
              <w:pStyle w:val="ConsPlusNormal"/>
              <w:jc w:val="right"/>
            </w:pPr>
            <w:r>
              <w:t>УФМС России по г. Энску 27.11.2015</w:t>
            </w:r>
          </w:p>
          <w:p w:rsidR="00323A30" w:rsidRDefault="00323A30">
            <w:pPr>
              <w:pStyle w:val="ConsPlusNormal"/>
              <w:jc w:val="right"/>
            </w:pPr>
            <w:r>
              <w:t>Место жительства: 100131, г. Энск,</w:t>
            </w:r>
          </w:p>
          <w:p w:rsidR="00323A30" w:rsidRDefault="00323A30">
            <w:pPr>
              <w:pStyle w:val="ConsPlusNormal"/>
              <w:jc w:val="right"/>
            </w:pPr>
            <w:r>
              <w:t>пер. Жижека, д. 1, кв. 1</w:t>
            </w:r>
          </w:p>
          <w:p w:rsidR="00323A30" w:rsidRDefault="00323A30">
            <w:pPr>
              <w:pStyle w:val="ConsPlusNormal"/>
              <w:jc w:val="right"/>
            </w:pPr>
            <w:r>
              <w:t>Телефон: +7 (123) 654-32-10</w:t>
            </w:r>
          </w:p>
          <w:p w:rsidR="00323A30" w:rsidRDefault="00323A30">
            <w:pPr>
              <w:pStyle w:val="ConsPlusNormal"/>
              <w:jc w:val="right"/>
            </w:pPr>
            <w:r>
              <w:t>Электронная почта: sokolov@po4ta.ru</w:t>
            </w:r>
          </w:p>
          <w:p w:rsidR="00323A30" w:rsidRDefault="00323A30">
            <w:pPr>
              <w:pStyle w:val="ConsPlusNormal"/>
              <w:spacing w:after="1"/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8649"/>
              <w:gridCol w:w="113"/>
            </w:tblGrid>
            <w:tr w:rsidR="00323A3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A30" w:rsidRDefault="00323A30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A30" w:rsidRDefault="00323A30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23A30" w:rsidRDefault="00323A3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Примечание:</w:t>
                  </w:r>
                </w:p>
                <w:p w:rsidR="00323A30" w:rsidRDefault="00323A3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Укажите как ответчиков должника и взыскателя по исполнительному производству (</w:t>
                  </w:r>
                  <w:hyperlink r:id="rId17">
                    <w:r>
                      <w:rPr>
                        <w:color w:val="0000FF"/>
                      </w:rPr>
                      <w:t>ч. 2 ст. 442</w:t>
                    </w:r>
                  </w:hyperlink>
                  <w:r>
                    <w:rPr>
                      <w:color w:val="392C69"/>
                    </w:rPr>
                    <w:t xml:space="preserve"> ГПК РФ).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A30" w:rsidRDefault="00323A30">
                  <w:pPr>
                    <w:pStyle w:val="ConsPlusNormal"/>
                  </w:pPr>
                </w:p>
              </w:tc>
            </w:tr>
          </w:tbl>
          <w:p w:rsidR="00323A30" w:rsidRDefault="00323A30">
            <w:pPr>
              <w:pStyle w:val="ConsPlusNormal"/>
              <w:jc w:val="both"/>
            </w:pPr>
          </w:p>
          <w:p w:rsidR="00323A30" w:rsidRDefault="00323A30">
            <w:pPr>
              <w:pStyle w:val="ConsPlusNormal"/>
              <w:jc w:val="right"/>
            </w:pPr>
            <w:r>
              <w:rPr>
                <w:b/>
              </w:rPr>
              <w:t xml:space="preserve">Третье лицо, не заявляющее </w:t>
            </w:r>
            <w:proofErr w:type="gramStart"/>
            <w:r>
              <w:rPr>
                <w:b/>
              </w:rPr>
              <w:t>самостоятельных</w:t>
            </w:r>
            <w:proofErr w:type="gramEnd"/>
          </w:p>
          <w:p w:rsidR="00323A30" w:rsidRDefault="00323A30">
            <w:pPr>
              <w:pStyle w:val="ConsPlusNormal"/>
              <w:jc w:val="right"/>
            </w:pPr>
            <w:r>
              <w:rPr>
                <w:b/>
              </w:rPr>
              <w:t>требований относительно предмета спора:</w:t>
            </w:r>
          </w:p>
          <w:p w:rsidR="00323A30" w:rsidRDefault="00323A30">
            <w:pPr>
              <w:pStyle w:val="ConsPlusNormal"/>
              <w:jc w:val="right"/>
            </w:pPr>
            <w:r>
              <w:t>Судебный пристав-исполнитель</w:t>
            </w:r>
          </w:p>
          <w:p w:rsidR="00323A30" w:rsidRDefault="00323A30">
            <w:pPr>
              <w:pStyle w:val="ConsPlusNormal"/>
              <w:jc w:val="right"/>
            </w:pPr>
            <w:r>
              <w:t>Энского РОСП г. Энска</w:t>
            </w:r>
          </w:p>
          <w:p w:rsidR="00323A30" w:rsidRDefault="00323A30">
            <w:pPr>
              <w:pStyle w:val="ConsPlusNormal"/>
              <w:jc w:val="right"/>
            </w:pPr>
            <w:r>
              <w:t>УФССП по Энской области</w:t>
            </w:r>
          </w:p>
          <w:p w:rsidR="00323A30" w:rsidRDefault="00323A30">
            <w:pPr>
              <w:pStyle w:val="ConsPlusNormal"/>
              <w:jc w:val="right"/>
            </w:pPr>
            <w:r>
              <w:t>Сметанин Сергей Петрович</w:t>
            </w:r>
          </w:p>
          <w:p w:rsidR="00323A30" w:rsidRDefault="00323A30">
            <w:pPr>
              <w:pStyle w:val="ConsPlusNormal"/>
              <w:jc w:val="right"/>
            </w:pPr>
            <w:r>
              <w:t>Адрес: 111222, г. Энск,</w:t>
            </w:r>
          </w:p>
          <w:p w:rsidR="00323A30" w:rsidRDefault="00323A30">
            <w:pPr>
              <w:pStyle w:val="ConsPlusNormal"/>
              <w:jc w:val="right"/>
            </w:pPr>
            <w:r>
              <w:t>пр. Гагарина, д. 17</w:t>
            </w:r>
          </w:p>
          <w:p w:rsidR="00323A30" w:rsidRDefault="00323A30">
            <w:pPr>
              <w:pStyle w:val="ConsPlusNormal"/>
              <w:spacing w:after="1"/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8649"/>
              <w:gridCol w:w="113"/>
            </w:tblGrid>
            <w:tr w:rsidR="00323A3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A30" w:rsidRDefault="00323A30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A30" w:rsidRDefault="00323A30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23A30" w:rsidRDefault="00323A3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Примечание:</w:t>
                  </w:r>
                </w:p>
                <w:p w:rsidR="00323A30" w:rsidRDefault="00323A3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Суд привлекает пристава, который наложил арест, в качестве третьего лица, не заявляющего самостоятельных требований по предмету спора (</w:t>
                  </w:r>
                  <w:hyperlink r:id="rId18">
                    <w:r>
                      <w:rPr>
                        <w:color w:val="0000FF"/>
                      </w:rPr>
                      <w:t>п. 51</w:t>
                    </w:r>
                  </w:hyperlink>
                  <w:r>
                    <w:rPr>
                      <w:color w:val="392C69"/>
                    </w:rPr>
                    <w:t xml:space="preserve"> Постановления Пленума Верховного Суда РФ N 10, Пленума ВАС РФ N 22 от 29.04.2010).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A30" w:rsidRDefault="00323A30">
                  <w:pPr>
                    <w:pStyle w:val="ConsPlusNormal"/>
                  </w:pPr>
                </w:p>
              </w:tc>
            </w:tr>
          </w:tbl>
          <w:p w:rsidR="00323A30" w:rsidRDefault="00323A30">
            <w:pPr>
              <w:pStyle w:val="ConsPlusNormal"/>
              <w:jc w:val="both"/>
            </w:pPr>
          </w:p>
          <w:p w:rsidR="00323A30" w:rsidRDefault="00323A30">
            <w:pPr>
              <w:pStyle w:val="ConsPlusNormal"/>
              <w:jc w:val="right"/>
            </w:pPr>
            <w:r>
              <w:rPr>
                <w:b/>
              </w:rPr>
              <w:t>Государственная пошлина:</w:t>
            </w:r>
            <w:r>
              <w:t xml:space="preserve"> 20 000 руб.</w:t>
            </w:r>
          </w:p>
          <w:p w:rsidR="00323A30" w:rsidRDefault="00323A30">
            <w:pPr>
              <w:pStyle w:val="ConsPlusNormal"/>
              <w:spacing w:after="1"/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8649"/>
              <w:gridCol w:w="113"/>
            </w:tblGrid>
            <w:tr w:rsidR="00323A3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A30" w:rsidRDefault="00323A30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A30" w:rsidRDefault="00323A30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23A30" w:rsidRDefault="00323A3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Примечание:</w:t>
                  </w:r>
                </w:p>
                <w:p w:rsidR="00323A30" w:rsidRDefault="00323A3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Госпошлина уплачивается в фиксированном размере, указанном в </w:t>
                  </w:r>
                  <w:hyperlink r:id="rId19">
                    <w:r>
                      <w:rPr>
                        <w:color w:val="0000FF"/>
                      </w:rPr>
                      <w:t>пп. 3 п. 1 ст. 333.19</w:t>
                    </w:r>
                  </w:hyperlink>
                  <w:r>
                    <w:rPr>
                      <w:color w:val="392C69"/>
                    </w:rPr>
                    <w:t xml:space="preserve"> НК РФ (</w:t>
                  </w:r>
                  <w:hyperlink r:id="rId20">
                    <w:r>
                      <w:rPr>
                        <w:color w:val="0000FF"/>
                      </w:rPr>
                      <w:t>п. 6</w:t>
                    </w:r>
                  </w:hyperlink>
                  <w:r>
                    <w:rPr>
                      <w:color w:val="392C69"/>
                    </w:rPr>
                    <w:t xml:space="preserve"> Постановления Пленума Верховного Суда РФ от 17.11.2015 N 50).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A30" w:rsidRDefault="00323A30">
                  <w:pPr>
                    <w:pStyle w:val="ConsPlusNormal"/>
                  </w:pPr>
                </w:p>
              </w:tc>
            </w:tr>
          </w:tbl>
          <w:p w:rsidR="00323A30" w:rsidRDefault="00323A30">
            <w:pPr>
              <w:pStyle w:val="ConsPlusNormal"/>
              <w:jc w:val="both"/>
            </w:pPr>
          </w:p>
          <w:p w:rsidR="00323A30" w:rsidRDefault="00323A30">
            <w:pPr>
              <w:pStyle w:val="ConsPlusNormal"/>
              <w:jc w:val="center"/>
            </w:pPr>
            <w:r>
              <w:rPr>
                <w:b/>
              </w:rPr>
              <w:t>ИСКОВОЕ ЗАЯВЛЕНИЕ</w:t>
            </w:r>
          </w:p>
          <w:p w:rsidR="00323A30" w:rsidRDefault="00323A30">
            <w:pPr>
              <w:pStyle w:val="ConsPlusNormal"/>
              <w:jc w:val="center"/>
            </w:pPr>
            <w:r>
              <w:rPr>
                <w:b/>
              </w:rPr>
              <w:t>об освобождении имущества от ареста (исключении из описи)</w:t>
            </w:r>
          </w:p>
          <w:p w:rsidR="00323A30" w:rsidRDefault="00323A30">
            <w:pPr>
              <w:pStyle w:val="ConsPlusNormal"/>
              <w:jc w:val="both"/>
            </w:pPr>
          </w:p>
          <w:p w:rsidR="00323A30" w:rsidRDefault="00323A30">
            <w:pPr>
              <w:pStyle w:val="ConsPlusNormal"/>
              <w:jc w:val="both"/>
            </w:pPr>
            <w:r>
              <w:rPr>
                <w:b/>
              </w:rPr>
              <w:t>Исполнительное производство</w:t>
            </w:r>
            <w:r>
              <w:t xml:space="preserve"> N 12345/25/52005-ИП возбуждено 6 марта 2025 г. на основании исполнительного листа серии ФС N 001234567 от 17.02.2025, выданного Энским районным судом г. Энска. Требование к должнику (ООО "Гамма", ответчик 1) - взыскание в пользу взыскателя (Соколов Степан Степанович, ответчик 2) задолженности в размере 1 300 000 руб., расходов по госпошлине в размере 26 000 руб.</w:t>
            </w:r>
          </w:p>
          <w:p w:rsidR="00323A30" w:rsidRDefault="00323A30">
            <w:pPr>
              <w:pStyle w:val="ConsPlusNormal"/>
              <w:jc w:val="both"/>
            </w:pPr>
            <w:r>
              <w:rPr>
                <w:b/>
              </w:rPr>
              <w:t>Арест имущества</w:t>
            </w:r>
            <w:r>
              <w:t xml:space="preserve"> в рамках указанного исполнительного производства произвел судебный пристав-исполнитель Энского РОСП г. Энска УФССП по </w:t>
            </w:r>
            <w:proofErr w:type="gramStart"/>
            <w:r>
              <w:t>Энской</w:t>
            </w:r>
            <w:proofErr w:type="gramEnd"/>
            <w:r>
              <w:t xml:space="preserve"> обл. Сметанин С.П.:</w:t>
            </w:r>
          </w:p>
          <w:p w:rsidR="00323A30" w:rsidRDefault="00323A30">
            <w:pPr>
              <w:pStyle w:val="ConsPlusNormal"/>
              <w:numPr>
                <w:ilvl w:val="0"/>
                <w:numId w:val="1"/>
              </w:numPr>
              <w:jc w:val="both"/>
            </w:pPr>
            <w:r>
              <w:t>20 марта 2025 г. пристав вынес постановление о наложении ареста на имущество должника;</w:t>
            </w:r>
          </w:p>
          <w:p w:rsidR="00323A30" w:rsidRDefault="00323A30">
            <w:pPr>
              <w:pStyle w:val="ConsPlusNormal"/>
              <w:numPr>
                <w:ilvl w:val="0"/>
                <w:numId w:val="1"/>
              </w:numPr>
              <w:jc w:val="both"/>
            </w:pPr>
            <w:proofErr w:type="gramStart"/>
            <w:r>
              <w:t xml:space="preserve">21 марта 2025 г. в 9 часов 10 минут пристав составил акт о наложении ареста на </w:t>
            </w:r>
            <w:r>
              <w:lastRenderedPageBreak/>
              <w:t>имущество должника (опись имущества), а именно на автомобиль марки ВИРАЖ Ларгус, легковой универсал, б/у, 2022 года выпуска, государственный регистрационный знак С858ЕО349, идентификационный номер (VIN) JTJHK52U801038155, цвет серый темный, предварительной стоимостью 900 000 руб. Автомобиль находился на автостоянке офисного здания по адресу: г. Энск</w:t>
            </w:r>
            <w:proofErr w:type="gramEnd"/>
            <w:r>
              <w:t>, ул. Образцова, д. 12, стр. 7.</w:t>
            </w:r>
          </w:p>
          <w:p w:rsidR="00323A30" w:rsidRDefault="00323A30">
            <w:pPr>
              <w:pStyle w:val="ConsPlusNormal"/>
              <w:jc w:val="both"/>
            </w:pPr>
            <w:r>
              <w:t xml:space="preserve">Согласно акту о наложении ареста (описи имущества) от 21.03.2025 автомобилем запрещено пользоваться и распоряжаться, а также необходимо его изъять. Поэтому автомобиль был передан на ответственное хранение МКУ "Энскстрой", на стоянке которого по адресу: г. Энск, ул. </w:t>
            </w:r>
            <w:proofErr w:type="gramStart"/>
            <w:r>
              <w:t>Заснеженная</w:t>
            </w:r>
            <w:proofErr w:type="gramEnd"/>
            <w:r>
              <w:t>, д. 7 - он сейчас и находится.</w:t>
            </w:r>
          </w:p>
          <w:p w:rsidR="00323A30" w:rsidRDefault="00323A30">
            <w:pPr>
              <w:pStyle w:val="ConsPlusNormal"/>
              <w:jc w:val="both"/>
            </w:pPr>
            <w:r>
              <w:rPr>
                <w:b/>
              </w:rPr>
              <w:t>Автомобиль принадлежит истцу</w:t>
            </w:r>
            <w:r>
              <w:t xml:space="preserve"> на праве собственности с 17 января 2025 г., что подтверждается:</w:t>
            </w:r>
          </w:p>
          <w:p w:rsidR="00323A30" w:rsidRDefault="00323A30">
            <w:pPr>
              <w:pStyle w:val="ConsPlusNormal"/>
              <w:numPr>
                <w:ilvl w:val="0"/>
                <w:numId w:val="2"/>
              </w:numPr>
              <w:jc w:val="both"/>
            </w:pPr>
            <w:r>
              <w:t xml:space="preserve">договором купли-продажи автомобиля от 17.01.2025 N </w:t>
            </w:r>
            <w:proofErr w:type="gramStart"/>
            <w:r>
              <w:t>3</w:t>
            </w:r>
            <w:proofErr w:type="gramEnd"/>
            <w:r>
              <w:t>/а между ООО "Гамма" (должник, продавец) и ООО "Альфа" (истец, покупатель) по цене 950 000 руб. Согласно п. 3.1 договора купли-продажи право собственности на автомобиль перешло к покупателю с момента передачи автомобиля по акту приема-передачи;</w:t>
            </w:r>
          </w:p>
          <w:p w:rsidR="00323A30" w:rsidRDefault="00323A30">
            <w:pPr>
              <w:pStyle w:val="ConsPlusNormal"/>
              <w:numPr>
                <w:ilvl w:val="0"/>
                <w:numId w:val="2"/>
              </w:numPr>
              <w:jc w:val="both"/>
            </w:pPr>
            <w:r>
              <w:t>актом приема-передачи автомобиля от 17.01.2025, по которому должник фактически передал истцу указанный автомобиль.</w:t>
            </w:r>
          </w:p>
          <w:p w:rsidR="00323A30" w:rsidRDefault="00323A30">
            <w:pPr>
              <w:pStyle w:val="ConsPlusNormal"/>
              <w:jc w:val="both"/>
            </w:pPr>
            <w:r>
              <w:rPr>
                <w:b/>
              </w:rPr>
              <w:t>Автомобиль поступил в фактическое владение истца</w:t>
            </w:r>
            <w:r>
              <w:t xml:space="preserve"> и оплачен, истец эксплуатирует его в своей предпринимательской деятельности. Это подтверждается:</w:t>
            </w:r>
          </w:p>
          <w:p w:rsidR="00323A30" w:rsidRDefault="00323A30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платежным поручением от 17.01.2025 N 97 на сумму 950 000 руб. с назначением платежа "оплата товара по договору купли-продажи автомобиля от 17.01.2025 N 3/а";</w:t>
            </w:r>
          </w:p>
          <w:p w:rsidR="00323A30" w:rsidRDefault="00323A30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паспортом транспортного средства серии 01 АА 123456, выданным заводом-изготовителем ПАО "ВИРАЖВАЗ" 1 февраля 2022 г., в котором собственником указан истец;</w:t>
            </w:r>
          </w:p>
          <w:p w:rsidR="00323A30" w:rsidRDefault="00323A30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свидетельством о регистрации транспортного средства 01 02 N 123456, выданным МРЭО ГИБДД ГУ МВД России по Энской области 3 февраля 2025 г.;</w:t>
            </w:r>
          </w:p>
          <w:p w:rsidR="00323A30" w:rsidRDefault="00323A30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актом закрепления автомобиля за водителем Подыряко П.Д. от 05.02.2025;</w:t>
            </w:r>
          </w:p>
          <w:p w:rsidR="00323A30" w:rsidRDefault="00323A30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путевыми листами от 07.02.2025, 17.02.2025, 26.02.2025, 06.03.2025, 13.03.2025.</w:t>
            </w:r>
          </w:p>
          <w:p w:rsidR="00323A30" w:rsidRDefault="00323A30">
            <w:pPr>
              <w:pStyle w:val="ConsPlusNormal"/>
              <w:jc w:val="both"/>
            </w:pPr>
            <w:r>
              <w:t>В момент ареста автомобиль находился на парковочном месте на автостоянке по адресу: г. Энск, ул. Образцова, д. 12, стр. 7, так как истец является субарендатором данного парковочного места на основании договора субаренды от 03.02.2025 б/н с должником (арендатор).</w:t>
            </w:r>
          </w:p>
          <w:p w:rsidR="00323A30" w:rsidRDefault="00323A30">
            <w:pPr>
              <w:pStyle w:val="ConsPlusNormal"/>
              <w:jc w:val="both"/>
            </w:pPr>
            <w:r>
              <w:rPr>
                <w:b/>
              </w:rPr>
              <w:t>Арест автомобиля нарушает право</w:t>
            </w:r>
            <w:r>
              <w:t xml:space="preserve"> собственности истца. Истец законно приобрел автомобиль на основании договора купли-продажи и является его собственником с момента передачи согласно условиям договора (</w:t>
            </w:r>
            <w:hyperlink r:id="rId21">
              <w:r>
                <w:rPr>
                  <w:color w:val="0000FF"/>
                </w:rPr>
                <w:t>п. 2 ст. 218</w:t>
              </w:r>
            </w:hyperlink>
            <w:r>
              <w:t xml:space="preserve">, </w:t>
            </w:r>
            <w:hyperlink r:id="rId22">
              <w:r>
                <w:rPr>
                  <w:color w:val="0000FF"/>
                </w:rPr>
                <w:t>п. 1 ст. 223</w:t>
              </w:r>
            </w:hyperlink>
            <w:r>
              <w:t xml:space="preserve"> ГК РФ). Истец не является должником по исполнительному производству N 12345/25/52005-ИП и при этом из-за ареста не может по своему усмотрению владеть, пользоваться и распоряжаться данным автомобилем в пределах, предусмотренных законом, что нарушает </w:t>
            </w:r>
            <w:hyperlink r:id="rId23">
              <w:r>
                <w:rPr>
                  <w:color w:val="0000FF"/>
                </w:rPr>
                <w:t>п. п. 1</w:t>
              </w:r>
            </w:hyperlink>
            <w:r>
              <w:t xml:space="preserve">, </w:t>
            </w:r>
            <w:hyperlink r:id="rId24">
              <w:r>
                <w:rPr>
                  <w:color w:val="0000FF"/>
                </w:rPr>
                <w:t>2 ст. 209</w:t>
              </w:r>
            </w:hyperlink>
            <w:r>
              <w:t xml:space="preserve"> ГК РФ.</w:t>
            </w:r>
          </w:p>
          <w:p w:rsidR="00323A30" w:rsidRDefault="00323A30">
            <w:pPr>
              <w:pStyle w:val="ConsPlusNormal"/>
              <w:jc w:val="both"/>
            </w:pPr>
          </w:p>
          <w:p w:rsidR="00323A30" w:rsidRDefault="00323A30">
            <w:pPr>
              <w:pStyle w:val="ConsPlusNormal"/>
              <w:jc w:val="both"/>
            </w:pPr>
            <w:proofErr w:type="gramStart"/>
            <w:r>
              <w:t>Заинтересованное лицо, в том числе собственник имущества, вправе при возникновении спора, который связан с принадлежностью имущества, обратиться в суд с иском о его освобождении от ареста или исключении из описи (</w:t>
            </w:r>
            <w:hyperlink r:id="rId25">
              <w:r>
                <w:rPr>
                  <w:color w:val="0000FF"/>
                </w:rPr>
                <w:t>ч. 1 ст. 119</w:t>
              </w:r>
            </w:hyperlink>
            <w:r>
              <w:t xml:space="preserve"> Федерального закона от 02.10.2007 N 229-ФЗ "Об исполнительном производстве", </w:t>
            </w:r>
            <w:hyperlink r:id="rId26">
              <w:r>
                <w:rPr>
                  <w:color w:val="0000FF"/>
                </w:rPr>
                <w:t>п. 50</w:t>
              </w:r>
            </w:hyperlink>
            <w:r>
              <w:t xml:space="preserve"> Постановления Пленума Верховного Суда РФ N 10, Пленума ВАС РФ N 22 от 29.04.2010).</w:t>
            </w:r>
            <w:proofErr w:type="gramEnd"/>
          </w:p>
          <w:p w:rsidR="00323A30" w:rsidRDefault="00323A30">
            <w:pPr>
              <w:pStyle w:val="ConsPlusNormal"/>
              <w:jc w:val="both"/>
            </w:pPr>
            <w:proofErr w:type="gramStart"/>
            <w:r>
              <w:t xml:space="preserve">На основании изложенного, руководствуясь </w:t>
            </w:r>
            <w:hyperlink r:id="rId27">
              <w:r>
                <w:rPr>
                  <w:color w:val="0000FF"/>
                </w:rPr>
                <w:t>п. п. 1</w:t>
              </w:r>
            </w:hyperlink>
            <w:r>
              <w:t xml:space="preserve">, </w:t>
            </w:r>
            <w:hyperlink r:id="rId28">
              <w:r>
                <w:rPr>
                  <w:color w:val="0000FF"/>
                </w:rPr>
                <w:t>2 ст. 209</w:t>
              </w:r>
            </w:hyperlink>
            <w:r>
              <w:t xml:space="preserve">, </w:t>
            </w:r>
            <w:hyperlink r:id="rId29">
              <w:r>
                <w:rPr>
                  <w:color w:val="0000FF"/>
                </w:rPr>
                <w:t>п. 2 ст. 218</w:t>
              </w:r>
            </w:hyperlink>
            <w:r>
              <w:t xml:space="preserve">, </w:t>
            </w:r>
            <w:hyperlink r:id="rId30">
              <w:r>
                <w:rPr>
                  <w:color w:val="0000FF"/>
                </w:rPr>
                <w:t>ст. 301</w:t>
              </w:r>
            </w:hyperlink>
            <w:r>
              <w:t xml:space="preserve"> ГК РФ, </w:t>
            </w:r>
            <w:hyperlink r:id="rId31">
              <w:r>
                <w:rPr>
                  <w:color w:val="0000FF"/>
                </w:rPr>
                <w:t>ч. 1 ст. 119</w:t>
              </w:r>
            </w:hyperlink>
            <w:r>
              <w:t xml:space="preserve"> Федерального закона от 02.10.2007 N 229-ФЗ "Об исполнительном производстве", </w:t>
            </w:r>
            <w:hyperlink r:id="rId32">
              <w:r>
                <w:rPr>
                  <w:color w:val="0000FF"/>
                </w:rPr>
                <w:t>ст. ст. 22</w:t>
              </w:r>
            </w:hyperlink>
            <w:r>
              <w:t xml:space="preserve">, </w:t>
            </w:r>
            <w:hyperlink r:id="rId33">
              <w:r>
                <w:rPr>
                  <w:color w:val="0000FF"/>
                </w:rPr>
                <w:t>24</w:t>
              </w:r>
            </w:hyperlink>
            <w:r>
              <w:t xml:space="preserve">, </w:t>
            </w:r>
            <w:hyperlink r:id="rId34">
              <w:r>
                <w:rPr>
                  <w:color w:val="0000FF"/>
                </w:rPr>
                <w:t>ч. 1 ст. 30</w:t>
              </w:r>
            </w:hyperlink>
            <w:r>
              <w:t xml:space="preserve">, </w:t>
            </w:r>
            <w:hyperlink r:id="rId35">
              <w:r>
                <w:rPr>
                  <w:color w:val="0000FF"/>
                </w:rPr>
                <w:t>ч. 2 ст. 102</w:t>
              </w:r>
            </w:hyperlink>
            <w:r>
              <w:t xml:space="preserve">, </w:t>
            </w:r>
            <w:hyperlink r:id="rId36">
              <w:r>
                <w:rPr>
                  <w:color w:val="0000FF"/>
                </w:rPr>
                <w:t>ст. ст. 131</w:t>
              </w:r>
            </w:hyperlink>
            <w:r>
              <w:t xml:space="preserve">, </w:t>
            </w:r>
            <w:hyperlink r:id="rId37">
              <w:r>
                <w:rPr>
                  <w:color w:val="0000FF"/>
                </w:rPr>
                <w:t>132</w:t>
              </w:r>
            </w:hyperlink>
            <w:r>
              <w:t xml:space="preserve">, </w:t>
            </w:r>
            <w:hyperlink r:id="rId38">
              <w:r>
                <w:rPr>
                  <w:color w:val="0000FF"/>
                </w:rPr>
                <w:t>ч. 1</w:t>
              </w:r>
            </w:hyperlink>
            <w:r>
              <w:t xml:space="preserve">, </w:t>
            </w:r>
            <w:hyperlink r:id="rId39">
              <w:r>
                <w:rPr>
                  <w:color w:val="0000FF"/>
                </w:rPr>
                <w:t>2 ст. 139</w:t>
              </w:r>
            </w:hyperlink>
            <w:r>
              <w:t xml:space="preserve">, </w:t>
            </w:r>
            <w:hyperlink r:id="rId40">
              <w:r>
                <w:rPr>
                  <w:color w:val="0000FF"/>
                </w:rPr>
                <w:t>п. 4 ч. 1 ст. 140</w:t>
              </w:r>
            </w:hyperlink>
            <w:r>
              <w:t xml:space="preserve"> ГПК РФ,</w:t>
            </w:r>
            <w:proofErr w:type="gramEnd"/>
          </w:p>
          <w:p w:rsidR="00323A30" w:rsidRDefault="00323A30">
            <w:pPr>
              <w:pStyle w:val="ConsPlusNormal"/>
              <w:jc w:val="both"/>
            </w:pPr>
            <w:r>
              <w:t>ПРОШУ:</w:t>
            </w:r>
          </w:p>
          <w:p w:rsidR="00323A30" w:rsidRDefault="00323A30">
            <w:pPr>
              <w:pStyle w:val="ConsPlusNormal"/>
              <w:numPr>
                <w:ilvl w:val="0"/>
                <w:numId w:val="4"/>
              </w:numPr>
              <w:jc w:val="both"/>
            </w:pPr>
            <w:r>
              <w:t xml:space="preserve">освободить от ареста автомобиль марки ВИРАЖ Ларгус, легковой универсал, </w:t>
            </w:r>
            <w:proofErr w:type="gramStart"/>
            <w:r>
              <w:t>б</w:t>
            </w:r>
            <w:proofErr w:type="gramEnd"/>
            <w:r>
              <w:t xml:space="preserve">/у, 2022 года выпуска, государственный регистрационный знак С858ЕО349, идентификационный номер (VIN) JTJHK52U801038155, цвет серый темный, в отношении которого составлен акт о наложении ареста (описи имущества) от 21.03.2025 в рамках исполнительного </w:t>
            </w:r>
            <w:r>
              <w:lastRenderedPageBreak/>
              <w:t>производства N 12345/25/52005-ИП;</w:t>
            </w:r>
          </w:p>
          <w:p w:rsidR="00323A30" w:rsidRDefault="00323A30">
            <w:pPr>
              <w:pStyle w:val="ConsPlusNormal"/>
              <w:numPr>
                <w:ilvl w:val="0"/>
                <w:numId w:val="4"/>
              </w:numPr>
              <w:jc w:val="both"/>
            </w:pPr>
            <w:r>
              <w:t>приостановить реализацию указанного автомобиля в рамках исполнительного производства N 12345/25/52005-ИП до вступления решения по иску в законную силу, так как это поможет предотвратить перепродажу автомобиля в рамках исполнительного производства третьему лицу и возникновение затруднений в исполнении решения в пользу истца;</w:t>
            </w:r>
          </w:p>
          <w:p w:rsidR="00323A30" w:rsidRDefault="00323A30">
            <w:pPr>
              <w:pStyle w:val="ConsPlusNormal"/>
              <w:numPr>
                <w:ilvl w:val="0"/>
                <w:numId w:val="4"/>
              </w:numPr>
              <w:jc w:val="both"/>
            </w:pPr>
            <w:r>
              <w:t>возместить истцу за счет бюджета уплаченную государственную пошлину в размере 20 000 (двадцать тысяч) руб.</w:t>
            </w:r>
          </w:p>
          <w:p w:rsidR="00323A30" w:rsidRDefault="00323A30">
            <w:pPr>
              <w:pStyle w:val="ConsPlusNormal"/>
              <w:jc w:val="both"/>
            </w:pPr>
          </w:p>
          <w:p w:rsidR="00323A30" w:rsidRDefault="00323A30">
            <w:pPr>
              <w:pStyle w:val="ConsPlusNormal"/>
              <w:jc w:val="both"/>
            </w:pPr>
            <w:r>
              <w:rPr>
                <w:b/>
              </w:rPr>
              <w:t>Приложение:</w:t>
            </w:r>
          </w:p>
          <w:p w:rsidR="00323A30" w:rsidRDefault="00323A30">
            <w:pPr>
              <w:pStyle w:val="ConsPlusNormal"/>
              <w:numPr>
                <w:ilvl w:val="0"/>
                <w:numId w:val="5"/>
              </w:numPr>
              <w:jc w:val="both"/>
            </w:pPr>
            <w:r>
              <w:t>копия договора купли-продажи автомобиля от 17.01.2025 N 3/а;</w:t>
            </w:r>
          </w:p>
          <w:p w:rsidR="00323A30" w:rsidRDefault="00323A30">
            <w:pPr>
              <w:pStyle w:val="ConsPlusNormal"/>
              <w:numPr>
                <w:ilvl w:val="0"/>
                <w:numId w:val="5"/>
              </w:numPr>
              <w:jc w:val="both"/>
            </w:pPr>
            <w:r>
              <w:t>копия акта приема-передачи автомобиля от 17.01.2025;</w:t>
            </w:r>
          </w:p>
          <w:p w:rsidR="00323A30" w:rsidRDefault="00323A30">
            <w:pPr>
              <w:pStyle w:val="ConsPlusNormal"/>
              <w:numPr>
                <w:ilvl w:val="0"/>
                <w:numId w:val="5"/>
              </w:numPr>
              <w:jc w:val="both"/>
            </w:pPr>
            <w:r>
              <w:t>копия договора субаренды парковочного места от 03.02.2025 б/</w:t>
            </w:r>
            <w:proofErr w:type="gramStart"/>
            <w:r>
              <w:t>н</w:t>
            </w:r>
            <w:proofErr w:type="gramEnd"/>
            <w:r>
              <w:t>;</w:t>
            </w:r>
          </w:p>
          <w:p w:rsidR="00323A30" w:rsidRDefault="00323A30">
            <w:pPr>
              <w:pStyle w:val="ConsPlusNormal"/>
              <w:numPr>
                <w:ilvl w:val="0"/>
                <w:numId w:val="5"/>
              </w:numPr>
              <w:jc w:val="both"/>
            </w:pPr>
            <w:r>
              <w:t>копия платежного поручения от 17.01.2025 N 97 об оплате автомобиля;</w:t>
            </w:r>
          </w:p>
          <w:p w:rsidR="00323A30" w:rsidRDefault="00323A30">
            <w:pPr>
              <w:pStyle w:val="ConsPlusNormal"/>
              <w:numPr>
                <w:ilvl w:val="0"/>
                <w:numId w:val="5"/>
              </w:numPr>
              <w:jc w:val="both"/>
            </w:pPr>
            <w:r>
              <w:t>копия паспорта транспортного средства серии 01 АА 123456;</w:t>
            </w:r>
          </w:p>
          <w:p w:rsidR="00323A30" w:rsidRDefault="00323A30">
            <w:pPr>
              <w:pStyle w:val="ConsPlusNormal"/>
              <w:numPr>
                <w:ilvl w:val="0"/>
                <w:numId w:val="5"/>
              </w:numPr>
              <w:jc w:val="both"/>
            </w:pPr>
            <w:r>
              <w:t>копия свидетельства о регистрации транспортного средства 01 02 N 123456;</w:t>
            </w:r>
          </w:p>
          <w:p w:rsidR="00323A30" w:rsidRDefault="00323A30">
            <w:pPr>
              <w:pStyle w:val="ConsPlusNormal"/>
              <w:numPr>
                <w:ilvl w:val="0"/>
                <w:numId w:val="5"/>
              </w:numPr>
              <w:jc w:val="both"/>
            </w:pPr>
            <w:r>
              <w:t>копия акта закрепления автомобиля за водителем от 05.02.2025;</w:t>
            </w:r>
          </w:p>
          <w:p w:rsidR="00323A30" w:rsidRDefault="00323A30">
            <w:pPr>
              <w:pStyle w:val="ConsPlusNormal"/>
              <w:numPr>
                <w:ilvl w:val="0"/>
                <w:numId w:val="5"/>
              </w:numPr>
              <w:jc w:val="both"/>
            </w:pPr>
            <w:r>
              <w:t>копии путевых листов от 07.02.2025, 17.02.2025, 26.02.2025, 06.03.2025, 13.03.2025;</w:t>
            </w:r>
          </w:p>
          <w:p w:rsidR="00323A30" w:rsidRDefault="00323A30">
            <w:pPr>
              <w:pStyle w:val="ConsPlusNormal"/>
              <w:numPr>
                <w:ilvl w:val="0"/>
                <w:numId w:val="5"/>
              </w:numPr>
              <w:jc w:val="both"/>
            </w:pPr>
            <w:r>
              <w:t>копия постановления о наложении ареста на имущество от 20.03.2025;</w:t>
            </w:r>
          </w:p>
          <w:p w:rsidR="00323A30" w:rsidRDefault="00323A30">
            <w:pPr>
              <w:pStyle w:val="ConsPlusNormal"/>
              <w:numPr>
                <w:ilvl w:val="0"/>
                <w:numId w:val="5"/>
              </w:numPr>
              <w:jc w:val="both"/>
            </w:pPr>
            <w:r>
              <w:t>копия акта о наложении ареста (описи имущества) от 21.03.2025;</w:t>
            </w:r>
          </w:p>
          <w:p w:rsidR="00323A30" w:rsidRDefault="00323A30">
            <w:pPr>
              <w:pStyle w:val="ConsPlusNormal"/>
              <w:numPr>
                <w:ilvl w:val="0"/>
                <w:numId w:val="5"/>
              </w:numPr>
              <w:jc w:val="both"/>
            </w:pPr>
            <w:r>
              <w:t>почтовые уведомления о направлении искового заявления для ответчиков и третьего лица, а также приложенных документов, которые у них отсутствуют;</w:t>
            </w:r>
          </w:p>
          <w:p w:rsidR="00323A30" w:rsidRDefault="00323A30">
            <w:pPr>
              <w:pStyle w:val="ConsPlusNormal"/>
              <w:numPr>
                <w:ilvl w:val="0"/>
                <w:numId w:val="5"/>
              </w:numPr>
              <w:jc w:val="both"/>
            </w:pPr>
            <w:r>
              <w:t>платежное поручение от 09.04.2025 N 166 об уплате госпошлины;</w:t>
            </w:r>
          </w:p>
          <w:p w:rsidR="00323A30" w:rsidRDefault="00323A30">
            <w:pPr>
              <w:pStyle w:val="ConsPlusNormal"/>
              <w:numPr>
                <w:ilvl w:val="0"/>
                <w:numId w:val="5"/>
              </w:numPr>
              <w:jc w:val="both"/>
            </w:pPr>
            <w:r>
              <w:t>копия протокола общего собрания участников ООО "Альфа" (истец) от 02.02.2024 N 1 об избрании директора;</w:t>
            </w:r>
          </w:p>
          <w:p w:rsidR="00323A30" w:rsidRDefault="00323A30">
            <w:pPr>
              <w:pStyle w:val="ConsPlusNormal"/>
              <w:numPr>
                <w:ilvl w:val="0"/>
                <w:numId w:val="5"/>
              </w:numPr>
              <w:jc w:val="both"/>
            </w:pPr>
            <w:r>
              <w:t>выписка из ЕГРЮЛ в отношении истца от 09.04.2025.</w:t>
            </w:r>
          </w:p>
          <w:p w:rsidR="00323A30" w:rsidRDefault="00323A30">
            <w:pPr>
              <w:pStyle w:val="ConsPlusNormal"/>
              <w:spacing w:after="1"/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8649"/>
              <w:gridCol w:w="113"/>
            </w:tblGrid>
            <w:tr w:rsidR="00323A3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A30" w:rsidRDefault="00323A30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A30" w:rsidRDefault="00323A30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23A30" w:rsidRDefault="00323A3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Примечание:</w:t>
                  </w:r>
                </w:p>
                <w:p w:rsidR="00323A30" w:rsidRDefault="00323A3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Если вы подаете иск на бумаге, то документы, обозначенные как "копия", рекомендуем представить в виде заверенных копий. Если вы его подаете в электронном виде, приложения направьте также в электронном виде. Но в любом случае будьте готовы предъявить суду подлинники документов.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A30" w:rsidRDefault="00323A30">
                  <w:pPr>
                    <w:pStyle w:val="ConsPlusNormal"/>
                  </w:pPr>
                </w:p>
              </w:tc>
            </w:tr>
          </w:tbl>
          <w:p w:rsidR="00323A30" w:rsidRDefault="00323A30">
            <w:pPr>
              <w:pStyle w:val="ConsPlusNormal"/>
              <w:jc w:val="both"/>
            </w:pPr>
          </w:p>
          <w:p w:rsidR="00323A30" w:rsidRDefault="00323A30">
            <w:pPr>
              <w:pStyle w:val="ConsPlusNormal"/>
              <w:jc w:val="both"/>
            </w:pPr>
            <w:r>
              <w:t>Директор</w:t>
            </w: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8"/>
              <w:gridCol w:w="4547"/>
            </w:tblGrid>
            <w:tr w:rsidR="00323A30"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3A30" w:rsidRDefault="00323A30">
                  <w:pPr>
                    <w:pStyle w:val="ConsPlusNormal"/>
                  </w:pPr>
                  <w:r>
                    <w:t>ООО "Альфа"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3A30" w:rsidRDefault="00323A30">
                  <w:pPr>
                    <w:pStyle w:val="ConsPlusNormal"/>
                    <w:jc w:val="right"/>
                  </w:pPr>
                  <w:r>
                    <w:t>________________ /А.А. Сергеев/</w:t>
                  </w:r>
                </w:p>
              </w:tc>
            </w:tr>
          </w:tbl>
          <w:p w:rsidR="00323A30" w:rsidRDefault="00323A30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A30" w:rsidRDefault="00323A30">
            <w:pPr>
              <w:pStyle w:val="ConsPlusNormal"/>
            </w:pPr>
          </w:p>
        </w:tc>
      </w:tr>
    </w:tbl>
    <w:p w:rsidR="00323A30" w:rsidRDefault="00323A30">
      <w:pPr>
        <w:pStyle w:val="ConsPlusNormal"/>
        <w:jc w:val="both"/>
      </w:pPr>
    </w:p>
    <w:p w:rsidR="00323A30" w:rsidRDefault="00323A3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8575"/>
        <w:gridCol w:w="180"/>
      </w:tblGrid>
      <w:tr w:rsidR="00323A3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A30" w:rsidRDefault="00323A30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23A30" w:rsidRDefault="00323A3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23A30" w:rsidRDefault="00323A30">
            <w:pPr>
              <w:pStyle w:val="ConsPlusNormal"/>
              <w:jc w:val="both"/>
            </w:pPr>
            <w:r>
              <w:t xml:space="preserve">См. также: </w:t>
            </w:r>
            <w:hyperlink r:id="rId42">
              <w:r>
                <w:rPr>
                  <w:color w:val="0000FF"/>
                </w:rPr>
                <w:t>Как составить исковое заявление в суд общей юрисдикции об освобождении имущества от ареста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A30" w:rsidRDefault="00323A30">
            <w:pPr>
              <w:pStyle w:val="ConsPlusNormal"/>
            </w:pPr>
          </w:p>
        </w:tc>
      </w:tr>
    </w:tbl>
    <w:p w:rsidR="00323A30" w:rsidRDefault="00323A30">
      <w:pPr>
        <w:pStyle w:val="ConsPlusNormal"/>
        <w:jc w:val="both"/>
      </w:pPr>
    </w:p>
    <w:p w:rsidR="00323A30" w:rsidRDefault="00323A30">
      <w:pPr>
        <w:pStyle w:val="ConsPlusNormal"/>
        <w:jc w:val="both"/>
      </w:pPr>
    </w:p>
    <w:p w:rsidR="00323A30" w:rsidRDefault="00323A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53BD" w:rsidRDefault="000C53BD">
      <w:bookmarkStart w:id="0" w:name="_GoBack"/>
      <w:bookmarkEnd w:id="0"/>
    </w:p>
    <w:sectPr w:rsidR="000C53BD" w:rsidSect="000D2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57133"/>
    <w:multiLevelType w:val="multilevel"/>
    <w:tmpl w:val="13C486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981885"/>
    <w:multiLevelType w:val="multilevel"/>
    <w:tmpl w:val="9530EE7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185BFC"/>
    <w:multiLevelType w:val="multilevel"/>
    <w:tmpl w:val="2A62439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7A4C25"/>
    <w:multiLevelType w:val="multilevel"/>
    <w:tmpl w:val="C38C476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494435"/>
    <w:multiLevelType w:val="multilevel"/>
    <w:tmpl w:val="E772874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30"/>
    <w:rsid w:val="000C53BD"/>
    <w:rsid w:val="0032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23A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3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23A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3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22&amp;dst=100986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login.consultant.ru/link/?req=doc&amp;base=LAW&amp;n=464683&amp;dst=100149" TargetMode="External"/><Relationship Id="rId26" Type="http://schemas.openxmlformats.org/officeDocument/2006/relationships/hyperlink" Target="https://login.consultant.ru/link/?req=doc&amp;base=LAW&amp;n=464683&amp;dst=100146" TargetMode="External"/><Relationship Id="rId39" Type="http://schemas.openxmlformats.org/officeDocument/2006/relationships/hyperlink" Target="https://login.consultant.ru/link/?req=doc&amp;base=LAW&amp;n=502317&amp;dst=90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08490&amp;dst=101173" TargetMode="External"/><Relationship Id="rId34" Type="http://schemas.openxmlformats.org/officeDocument/2006/relationships/hyperlink" Target="https://login.consultant.ru/link/?req=doc&amp;base=LAW&amp;n=502317&amp;dst=102237" TargetMode="External"/><Relationship Id="rId42" Type="http://schemas.openxmlformats.org/officeDocument/2006/relationships/hyperlink" Target="https://login.consultant.ru/link/?req=doc&amp;base=CJI&amp;n=123664" TargetMode="External"/><Relationship Id="rId7" Type="http://schemas.openxmlformats.org/officeDocument/2006/relationships/hyperlink" Target="https://login.consultant.ru/link/?req=doc&amp;base=LAW&amp;n=502317&amp;dst=100628" TargetMode="External"/><Relationship Id="rId12" Type="http://schemas.openxmlformats.org/officeDocument/2006/relationships/hyperlink" Target="https://login.consultant.ru/link/?req=doc&amp;base=LAW&amp;n=502317&amp;dst=1289" TargetMode="External"/><Relationship Id="rId17" Type="http://schemas.openxmlformats.org/officeDocument/2006/relationships/hyperlink" Target="https://login.consultant.ru/link/?req=doc&amp;base=LAW&amp;n=502317&amp;dst=102097" TargetMode="External"/><Relationship Id="rId25" Type="http://schemas.openxmlformats.org/officeDocument/2006/relationships/hyperlink" Target="https://login.consultant.ru/link/?req=doc&amp;base=LAW&amp;n=523322&amp;dst=100986" TargetMode="External"/><Relationship Id="rId33" Type="http://schemas.openxmlformats.org/officeDocument/2006/relationships/hyperlink" Target="https://login.consultant.ru/link/?req=doc&amp;base=LAW&amp;n=502317&amp;dst=100122" TargetMode="External"/><Relationship Id="rId38" Type="http://schemas.openxmlformats.org/officeDocument/2006/relationships/hyperlink" Target="https://login.consultant.ru/link/?req=doc&amp;base=LAW&amp;n=502317&amp;dst=9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2317&amp;dst=1189" TargetMode="External"/><Relationship Id="rId20" Type="http://schemas.openxmlformats.org/officeDocument/2006/relationships/hyperlink" Target="https://login.consultant.ru/link/?req=doc&amp;base=LAW&amp;n=491104&amp;dst=100019" TargetMode="External"/><Relationship Id="rId29" Type="http://schemas.openxmlformats.org/officeDocument/2006/relationships/hyperlink" Target="https://login.consultant.ru/link/?req=doc&amp;base=LAW&amp;n=508490&amp;dst=101173" TargetMode="External"/><Relationship Id="rId41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LAW&amp;n=502317&amp;dst=1285" TargetMode="External"/><Relationship Id="rId24" Type="http://schemas.openxmlformats.org/officeDocument/2006/relationships/hyperlink" Target="https://login.consultant.ru/link/?req=doc&amp;base=LAW&amp;n=508490&amp;dst=101127" TargetMode="External"/><Relationship Id="rId32" Type="http://schemas.openxmlformats.org/officeDocument/2006/relationships/hyperlink" Target="https://login.consultant.ru/link/?req=doc&amp;base=LAW&amp;n=502317&amp;dst=1175" TargetMode="External"/><Relationship Id="rId37" Type="http://schemas.openxmlformats.org/officeDocument/2006/relationships/hyperlink" Target="https://login.consultant.ru/link/?req=doc&amp;base=LAW&amp;n=502317&amp;dst=1271" TargetMode="External"/><Relationship Id="rId40" Type="http://schemas.openxmlformats.org/officeDocument/2006/relationships/hyperlink" Target="https://login.consultant.ru/link/?req=doc&amp;base=LAW&amp;n=502317&amp;dst=1006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2317&amp;dst=102237" TargetMode="External"/><Relationship Id="rId23" Type="http://schemas.openxmlformats.org/officeDocument/2006/relationships/hyperlink" Target="https://login.consultant.ru/link/?req=doc&amp;base=LAW&amp;n=508490&amp;dst=101126" TargetMode="External"/><Relationship Id="rId28" Type="http://schemas.openxmlformats.org/officeDocument/2006/relationships/hyperlink" Target="https://login.consultant.ru/link/?req=doc&amp;base=LAW&amp;n=508490&amp;dst=101127" TargetMode="External"/><Relationship Id="rId36" Type="http://schemas.openxmlformats.org/officeDocument/2006/relationships/hyperlink" Target="https://login.consultant.ru/link/?req=doc&amp;base=LAW&amp;n=502317&amp;dst=100628" TargetMode="External"/><Relationship Id="rId10" Type="http://schemas.openxmlformats.org/officeDocument/2006/relationships/hyperlink" Target="https://login.consultant.ru/link/?req=doc&amp;base=LAW&amp;n=502317&amp;dst=1271" TargetMode="External"/><Relationship Id="rId19" Type="http://schemas.openxmlformats.org/officeDocument/2006/relationships/hyperlink" Target="https://login.consultant.ru/link/?req=doc&amp;base=LAW&amp;n=495706&amp;dst=26576" TargetMode="External"/><Relationship Id="rId31" Type="http://schemas.openxmlformats.org/officeDocument/2006/relationships/hyperlink" Target="https://login.consultant.ru/link/?req=doc&amp;base=LAW&amp;n=523322&amp;dst=100986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317&amp;dst=100628" TargetMode="External"/><Relationship Id="rId14" Type="http://schemas.openxmlformats.org/officeDocument/2006/relationships/hyperlink" Target="https://login.consultant.ru/link/?req=doc&amp;base=CJI&amp;n=123664&amp;dst=100009" TargetMode="External"/><Relationship Id="rId22" Type="http://schemas.openxmlformats.org/officeDocument/2006/relationships/hyperlink" Target="https://login.consultant.ru/link/?req=doc&amp;base=LAW&amp;n=508490&amp;dst=101195" TargetMode="External"/><Relationship Id="rId27" Type="http://schemas.openxmlformats.org/officeDocument/2006/relationships/hyperlink" Target="https://login.consultant.ru/link/?req=doc&amp;base=LAW&amp;n=508490&amp;dst=101126" TargetMode="External"/><Relationship Id="rId30" Type="http://schemas.openxmlformats.org/officeDocument/2006/relationships/hyperlink" Target="https://login.consultant.ru/link/?req=doc&amp;base=LAW&amp;n=508490&amp;dst=101511" TargetMode="External"/><Relationship Id="rId35" Type="http://schemas.openxmlformats.org/officeDocument/2006/relationships/hyperlink" Target="https://login.consultant.ru/link/?req=doc&amp;base=LAW&amp;n=502317&amp;dst=10049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2026-02-16T03:03:00Z</dcterms:created>
  <dcterms:modified xsi:type="dcterms:W3CDTF">2026-02-16T03:03:00Z</dcterms:modified>
</cp:coreProperties>
</file>