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D45" w:rsidRDefault="00B51D45">
      <w:pPr>
        <w:pStyle w:val="ConsPlusTitlePage"/>
      </w:pPr>
      <w:r>
        <w:t xml:space="preserve">Документ предоставлен </w:t>
      </w:r>
      <w:hyperlink r:id="rId5">
        <w:r>
          <w:rPr>
            <w:color w:val="0000FF"/>
          </w:rPr>
          <w:t>КонсультантПлюс</w:t>
        </w:r>
      </w:hyperlink>
      <w:r>
        <w:br/>
      </w:r>
    </w:p>
    <w:p w:rsidR="00B51D45" w:rsidRDefault="00B51D45">
      <w:pPr>
        <w:pStyle w:val="ConsPlusNormal"/>
        <w:ind w:firstLine="540"/>
        <w:jc w:val="both"/>
        <w:outlineLvl w:v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51D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1D45" w:rsidRDefault="00B51D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51D45" w:rsidRDefault="00B51D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51D45" w:rsidRDefault="00B51D45">
            <w:pPr>
              <w:pStyle w:val="ConsPlusNormal"/>
              <w:jc w:val="right"/>
            </w:pPr>
            <w:r>
              <w:rPr>
                <w:b/>
                <w:color w:val="392C69"/>
              </w:rPr>
              <w:t>Актуально на 10.11.2025</w:t>
            </w:r>
          </w:p>
        </w:tc>
        <w:tc>
          <w:tcPr>
            <w:tcW w:w="113" w:type="dxa"/>
            <w:tcBorders>
              <w:top w:val="nil"/>
              <w:left w:val="nil"/>
              <w:bottom w:val="nil"/>
              <w:right w:val="nil"/>
            </w:tcBorders>
            <w:shd w:val="clear" w:color="auto" w:fill="F4F3F8"/>
            <w:tcMar>
              <w:top w:w="0" w:type="dxa"/>
              <w:left w:w="0" w:type="dxa"/>
              <w:bottom w:w="0" w:type="dxa"/>
              <w:right w:w="0" w:type="dxa"/>
            </w:tcMar>
          </w:tcPr>
          <w:p w:rsidR="00B51D45" w:rsidRDefault="00B51D45">
            <w:pPr>
              <w:pStyle w:val="ConsPlusNormal"/>
            </w:pPr>
          </w:p>
        </w:tc>
      </w:tr>
    </w:tbl>
    <w:p w:rsidR="00B51D45" w:rsidRDefault="00B51D45">
      <w:pPr>
        <w:pStyle w:val="ConsPlusNormal"/>
        <w:spacing w:before="280"/>
        <w:jc w:val="right"/>
      </w:pPr>
      <w:r>
        <w:t xml:space="preserve">В ______________________________________________ районный суд </w:t>
      </w:r>
      <w:hyperlink w:anchor="P92">
        <w:r>
          <w:rPr>
            <w:color w:val="0000FF"/>
          </w:rPr>
          <w:t>&lt;1&gt;</w:t>
        </w:r>
      </w:hyperlink>
    </w:p>
    <w:p w:rsidR="00B51D45" w:rsidRDefault="00B51D45">
      <w:pPr>
        <w:pStyle w:val="ConsPlusNormal"/>
        <w:ind w:firstLine="540"/>
        <w:jc w:val="both"/>
      </w:pPr>
    </w:p>
    <w:p w:rsidR="00B51D45" w:rsidRDefault="00B51D45">
      <w:pPr>
        <w:pStyle w:val="ConsPlusNormal"/>
        <w:jc w:val="right"/>
      </w:pPr>
      <w:r>
        <w:t xml:space="preserve">Истец: ____________________________ (наименование или Ф.И.О.) </w:t>
      </w:r>
      <w:hyperlink w:anchor="P93">
        <w:r>
          <w:rPr>
            <w:color w:val="0000FF"/>
          </w:rPr>
          <w:t>&lt;2&gt;</w:t>
        </w:r>
      </w:hyperlink>
    </w:p>
    <w:p w:rsidR="00B51D45" w:rsidRDefault="00B51D45">
      <w:pPr>
        <w:pStyle w:val="ConsPlusNormal"/>
        <w:jc w:val="right"/>
      </w:pPr>
      <w:r>
        <w:t>адрес: _________________________________________________________,</w:t>
      </w:r>
    </w:p>
    <w:p w:rsidR="00B51D45" w:rsidRDefault="00B51D45">
      <w:pPr>
        <w:pStyle w:val="ConsPlusNormal"/>
        <w:jc w:val="right"/>
      </w:pPr>
      <w:r>
        <w:t>телефон: _______________________, факс: ________________________,</w:t>
      </w:r>
    </w:p>
    <w:p w:rsidR="00B51D45" w:rsidRDefault="00B51D45">
      <w:pPr>
        <w:pStyle w:val="ConsPlusNormal"/>
        <w:jc w:val="right"/>
      </w:pPr>
      <w:r>
        <w:t>адрес электронной почты: ________________________________________</w:t>
      </w:r>
    </w:p>
    <w:p w:rsidR="00B51D45" w:rsidRDefault="00B51D45">
      <w:pPr>
        <w:pStyle w:val="ConsPlusNormal"/>
        <w:ind w:firstLine="540"/>
        <w:jc w:val="both"/>
      </w:pPr>
    </w:p>
    <w:p w:rsidR="00B51D45" w:rsidRDefault="00B51D45">
      <w:pPr>
        <w:pStyle w:val="ConsPlusNormal"/>
        <w:jc w:val="right"/>
      </w:pPr>
      <w:r>
        <w:t>Вариант для истца-гражданина:</w:t>
      </w:r>
    </w:p>
    <w:p w:rsidR="00B51D45" w:rsidRDefault="00B51D45">
      <w:pPr>
        <w:pStyle w:val="ConsPlusNormal"/>
        <w:jc w:val="right"/>
      </w:pPr>
      <w:r>
        <w:t>дата и место рождения: _________________________________________,</w:t>
      </w:r>
    </w:p>
    <w:p w:rsidR="00B51D45" w:rsidRDefault="00B51D45">
      <w:pPr>
        <w:pStyle w:val="ConsPlusNormal"/>
        <w:jc w:val="right"/>
      </w:pPr>
      <w:r>
        <w:t>идентификатор гражданина: _______________________________________</w:t>
      </w:r>
    </w:p>
    <w:p w:rsidR="00B51D45" w:rsidRDefault="00B51D45">
      <w:pPr>
        <w:pStyle w:val="ConsPlusNormal"/>
        <w:ind w:firstLine="540"/>
        <w:jc w:val="both"/>
      </w:pPr>
    </w:p>
    <w:p w:rsidR="00B51D45" w:rsidRDefault="00B51D45">
      <w:pPr>
        <w:pStyle w:val="ConsPlusNormal"/>
        <w:jc w:val="right"/>
      </w:pPr>
      <w:r>
        <w:t>Вариант для истца-организации:</w:t>
      </w:r>
    </w:p>
    <w:p w:rsidR="00B51D45" w:rsidRDefault="00B51D45">
      <w:pPr>
        <w:pStyle w:val="ConsPlusNormal"/>
        <w:jc w:val="right"/>
      </w:pPr>
      <w:r>
        <w:t>ИНН: ___________________________, ОГРН: _________________________</w:t>
      </w:r>
    </w:p>
    <w:p w:rsidR="00B51D45" w:rsidRDefault="00B51D45">
      <w:pPr>
        <w:pStyle w:val="ConsPlusNormal"/>
        <w:ind w:firstLine="540"/>
        <w:jc w:val="both"/>
      </w:pPr>
    </w:p>
    <w:p w:rsidR="00B51D45" w:rsidRDefault="00B51D45">
      <w:pPr>
        <w:pStyle w:val="ConsPlusNormal"/>
        <w:jc w:val="right"/>
      </w:pPr>
      <w:r>
        <w:t xml:space="preserve">Представитель истца: ________________________________________ </w:t>
      </w:r>
      <w:hyperlink w:anchor="P95">
        <w:r>
          <w:rPr>
            <w:color w:val="0000FF"/>
          </w:rPr>
          <w:t>&lt;3&gt;</w:t>
        </w:r>
      </w:hyperlink>
    </w:p>
    <w:p w:rsidR="00B51D45" w:rsidRDefault="00B51D45">
      <w:pPr>
        <w:pStyle w:val="ConsPlusNormal"/>
        <w:jc w:val="right"/>
      </w:pPr>
      <w:r>
        <w:t>адрес: _________________________________________________________,</w:t>
      </w:r>
    </w:p>
    <w:p w:rsidR="00B51D45" w:rsidRDefault="00B51D45">
      <w:pPr>
        <w:pStyle w:val="ConsPlusNormal"/>
        <w:jc w:val="right"/>
      </w:pPr>
      <w:r>
        <w:t>телефон: _______________________, факс: ________________________,</w:t>
      </w:r>
    </w:p>
    <w:p w:rsidR="00B51D45" w:rsidRDefault="00B51D45">
      <w:pPr>
        <w:pStyle w:val="ConsPlusNormal"/>
        <w:jc w:val="right"/>
      </w:pPr>
      <w:r>
        <w:t>адрес электронной почты: _______________________________________,</w:t>
      </w:r>
    </w:p>
    <w:p w:rsidR="00B51D45" w:rsidRDefault="00B51D45">
      <w:pPr>
        <w:pStyle w:val="ConsPlusNormal"/>
        <w:jc w:val="right"/>
      </w:pPr>
      <w:r>
        <w:t>идентификатор гражданина: _______________________________________</w:t>
      </w:r>
    </w:p>
    <w:p w:rsidR="00B51D45" w:rsidRDefault="00B51D45">
      <w:pPr>
        <w:pStyle w:val="ConsPlusNormal"/>
        <w:ind w:firstLine="540"/>
        <w:jc w:val="both"/>
      </w:pPr>
    </w:p>
    <w:p w:rsidR="00B51D45" w:rsidRDefault="00B51D45">
      <w:pPr>
        <w:pStyle w:val="ConsPlusNormal"/>
        <w:jc w:val="right"/>
      </w:pPr>
      <w:r>
        <w:t xml:space="preserve">Ответчик 1: _______________________ (Ф.И.О. родителя ребенка) </w:t>
      </w:r>
      <w:hyperlink w:anchor="P93">
        <w:r>
          <w:rPr>
            <w:color w:val="0000FF"/>
          </w:rPr>
          <w:t>&lt;2&gt;</w:t>
        </w:r>
      </w:hyperlink>
    </w:p>
    <w:p w:rsidR="00B51D45" w:rsidRDefault="00B51D45">
      <w:pPr>
        <w:pStyle w:val="ConsPlusNormal"/>
        <w:jc w:val="right"/>
      </w:pPr>
      <w:r>
        <w:t>адрес: _________________________________________________________,</w:t>
      </w:r>
    </w:p>
    <w:p w:rsidR="00B51D45" w:rsidRDefault="00B51D45">
      <w:pPr>
        <w:pStyle w:val="ConsPlusNormal"/>
        <w:jc w:val="right"/>
      </w:pPr>
      <w:r>
        <w:t>телефон: _______________________, факс: ________________________,</w:t>
      </w:r>
    </w:p>
    <w:p w:rsidR="00B51D45" w:rsidRDefault="00B51D45">
      <w:pPr>
        <w:pStyle w:val="ConsPlusNormal"/>
        <w:jc w:val="right"/>
      </w:pPr>
      <w:r>
        <w:t>адрес электронной почты: _______________________________________,</w:t>
      </w:r>
    </w:p>
    <w:p w:rsidR="00B51D45" w:rsidRDefault="00B51D45">
      <w:pPr>
        <w:pStyle w:val="ConsPlusNormal"/>
        <w:jc w:val="right"/>
      </w:pPr>
      <w:r>
        <w:t>дата и место рождения: __________________________ (если известны)</w:t>
      </w:r>
    </w:p>
    <w:p w:rsidR="00B51D45" w:rsidRDefault="00B51D45">
      <w:pPr>
        <w:pStyle w:val="ConsPlusNormal"/>
        <w:jc w:val="right"/>
      </w:pPr>
      <w:proofErr w:type="gramStart"/>
      <w:r>
        <w:t>(Вариант:</w:t>
      </w:r>
      <w:proofErr w:type="gramEnd"/>
      <w:r>
        <w:t xml:space="preserve"> </w:t>
      </w:r>
      <w:proofErr w:type="gramStart"/>
      <w:r>
        <w:t>Дата и место рождения ответчика неизвестны),</w:t>
      </w:r>
      <w:proofErr w:type="gramEnd"/>
    </w:p>
    <w:p w:rsidR="00B51D45" w:rsidRDefault="00B51D45">
      <w:pPr>
        <w:pStyle w:val="ConsPlusNormal"/>
        <w:jc w:val="right"/>
      </w:pPr>
      <w:r>
        <w:t>место работы: __________________________________ (если известно),</w:t>
      </w:r>
    </w:p>
    <w:p w:rsidR="00B51D45" w:rsidRDefault="00B51D45">
      <w:pPr>
        <w:pStyle w:val="ConsPlusNormal"/>
        <w:jc w:val="right"/>
      </w:pPr>
      <w:r>
        <w:t>идентификатор гражданина: _______________________ (если известен)</w:t>
      </w:r>
    </w:p>
    <w:p w:rsidR="00B51D45" w:rsidRDefault="00B51D45">
      <w:pPr>
        <w:pStyle w:val="ConsPlusNormal"/>
        <w:jc w:val="right"/>
      </w:pPr>
      <w:proofErr w:type="gramStart"/>
      <w:r>
        <w:t>(Вариант:</w:t>
      </w:r>
      <w:proofErr w:type="gramEnd"/>
      <w:r>
        <w:t xml:space="preserve"> </w:t>
      </w:r>
      <w:proofErr w:type="gramStart"/>
      <w:r>
        <w:t>Идентификатор ответчика неизвестен)</w:t>
      </w:r>
      <w:proofErr w:type="gramEnd"/>
    </w:p>
    <w:p w:rsidR="00B51D45" w:rsidRDefault="00B51D45">
      <w:pPr>
        <w:pStyle w:val="ConsPlusNormal"/>
        <w:ind w:firstLine="540"/>
        <w:jc w:val="both"/>
      </w:pPr>
    </w:p>
    <w:p w:rsidR="00B51D45" w:rsidRDefault="00B51D45">
      <w:pPr>
        <w:pStyle w:val="ConsPlusNormal"/>
        <w:jc w:val="right"/>
      </w:pPr>
      <w:r>
        <w:t xml:space="preserve">Ответчик 2: _______________________ (Ф.И.О. родителя ребенка) </w:t>
      </w:r>
      <w:hyperlink w:anchor="P93">
        <w:r>
          <w:rPr>
            <w:color w:val="0000FF"/>
          </w:rPr>
          <w:t>&lt;2&gt;</w:t>
        </w:r>
      </w:hyperlink>
    </w:p>
    <w:p w:rsidR="00B51D45" w:rsidRDefault="00B51D45">
      <w:pPr>
        <w:pStyle w:val="ConsPlusNormal"/>
        <w:jc w:val="right"/>
      </w:pPr>
      <w:r>
        <w:t>адрес: _________________________________________________________,</w:t>
      </w:r>
    </w:p>
    <w:p w:rsidR="00B51D45" w:rsidRDefault="00B51D45">
      <w:pPr>
        <w:pStyle w:val="ConsPlusNormal"/>
        <w:jc w:val="right"/>
      </w:pPr>
      <w:r>
        <w:t>телефон: _______________________, факс: ________________________,</w:t>
      </w:r>
    </w:p>
    <w:p w:rsidR="00B51D45" w:rsidRDefault="00B51D45">
      <w:pPr>
        <w:pStyle w:val="ConsPlusNormal"/>
        <w:jc w:val="right"/>
      </w:pPr>
      <w:r>
        <w:t>адрес электронной почты: _______________________________________,</w:t>
      </w:r>
    </w:p>
    <w:p w:rsidR="00B51D45" w:rsidRDefault="00B51D45">
      <w:pPr>
        <w:pStyle w:val="ConsPlusNormal"/>
        <w:jc w:val="right"/>
      </w:pPr>
      <w:r>
        <w:t>дата и место рождения: __________________________ (если известны)</w:t>
      </w:r>
    </w:p>
    <w:p w:rsidR="00B51D45" w:rsidRDefault="00B51D45">
      <w:pPr>
        <w:pStyle w:val="ConsPlusNormal"/>
        <w:jc w:val="right"/>
      </w:pPr>
      <w:proofErr w:type="gramStart"/>
      <w:r>
        <w:t>(Вариант:</w:t>
      </w:r>
      <w:proofErr w:type="gramEnd"/>
      <w:r>
        <w:t xml:space="preserve"> </w:t>
      </w:r>
      <w:proofErr w:type="gramStart"/>
      <w:r>
        <w:t>Дата и место рождения ответчика неизвестны),</w:t>
      </w:r>
      <w:proofErr w:type="gramEnd"/>
    </w:p>
    <w:p w:rsidR="00B51D45" w:rsidRDefault="00B51D45">
      <w:pPr>
        <w:pStyle w:val="ConsPlusNormal"/>
        <w:jc w:val="right"/>
      </w:pPr>
      <w:r>
        <w:t>место работы: __________________________________ (если известно),</w:t>
      </w:r>
    </w:p>
    <w:p w:rsidR="00B51D45" w:rsidRDefault="00B51D45">
      <w:pPr>
        <w:pStyle w:val="ConsPlusNormal"/>
        <w:jc w:val="right"/>
      </w:pPr>
      <w:r>
        <w:t>идентификатор гражданина: _______________________ (если известен)</w:t>
      </w:r>
    </w:p>
    <w:p w:rsidR="00B51D45" w:rsidRDefault="00B51D45">
      <w:pPr>
        <w:pStyle w:val="ConsPlusNormal"/>
        <w:jc w:val="right"/>
      </w:pPr>
      <w:proofErr w:type="gramStart"/>
      <w:r>
        <w:t>(Вариант:</w:t>
      </w:r>
      <w:proofErr w:type="gramEnd"/>
      <w:r>
        <w:t xml:space="preserve"> </w:t>
      </w:r>
      <w:proofErr w:type="gramStart"/>
      <w:r>
        <w:t>Идентификатор ответчика неизвестен)</w:t>
      </w:r>
      <w:proofErr w:type="gramEnd"/>
    </w:p>
    <w:p w:rsidR="00B51D45" w:rsidRDefault="00B51D45">
      <w:pPr>
        <w:pStyle w:val="ConsPlusNormal"/>
        <w:ind w:firstLine="540"/>
        <w:jc w:val="both"/>
      </w:pPr>
    </w:p>
    <w:p w:rsidR="00B51D45" w:rsidRDefault="00B51D45">
      <w:pPr>
        <w:pStyle w:val="ConsPlusNormal"/>
        <w:jc w:val="center"/>
      </w:pPr>
      <w:r>
        <w:t>ИСКОВОЕ ЗАЯВЛЕНИЕ</w:t>
      </w:r>
    </w:p>
    <w:p w:rsidR="00B51D45" w:rsidRDefault="00B51D45">
      <w:pPr>
        <w:pStyle w:val="ConsPlusNormal"/>
        <w:jc w:val="center"/>
      </w:pPr>
      <w:r>
        <w:t xml:space="preserve">об ограничении родительских прав </w:t>
      </w:r>
      <w:hyperlink w:anchor="P96">
        <w:r>
          <w:rPr>
            <w:color w:val="0000FF"/>
          </w:rPr>
          <w:t>&lt;4&gt;</w:t>
        </w:r>
      </w:hyperlink>
    </w:p>
    <w:p w:rsidR="00B51D45" w:rsidRDefault="00B51D45">
      <w:pPr>
        <w:pStyle w:val="ConsPlusNormal"/>
        <w:ind w:firstLine="540"/>
        <w:jc w:val="both"/>
      </w:pPr>
    </w:p>
    <w:p w:rsidR="00B51D45" w:rsidRDefault="00B51D45">
      <w:pPr>
        <w:pStyle w:val="ConsPlusNormal"/>
        <w:ind w:firstLine="540"/>
        <w:jc w:val="both"/>
      </w:pPr>
      <w:proofErr w:type="gramStart"/>
      <w:r>
        <w:t>Истцу стало известно, что права и интересы ____________________________ (Ф.И.О. ребенка) ________ года рождения (свидетельство о рождении N ______ от "___"_________ ____ г. выдано __________________________________________________________) (указать наименование органа записи актов гражданского состояния) нарушаются Ответчиком (вариант:</w:t>
      </w:r>
      <w:proofErr w:type="gramEnd"/>
      <w:r>
        <w:t xml:space="preserve"> </w:t>
      </w:r>
      <w:proofErr w:type="gramStart"/>
      <w:r>
        <w:t xml:space="preserve">Ответчиками), а именно: </w:t>
      </w:r>
      <w:r>
        <w:lastRenderedPageBreak/>
        <w:t xml:space="preserve">_____________________________________________________________________________________________ (указать обстоятельства в соответствии с </w:t>
      </w:r>
      <w:hyperlink r:id="rId6">
        <w:r>
          <w:rPr>
            <w:color w:val="0000FF"/>
          </w:rPr>
          <w:t>п. 2 ст. 73</w:t>
        </w:r>
      </w:hyperlink>
      <w:r>
        <w:t xml:space="preserve"> Семейного кодекса Российской Федерации), что подтверждается _______________________________________________________ (доказательства, подтверждающие необходимость ограничения родительских прав).</w:t>
      </w:r>
      <w:proofErr w:type="gramEnd"/>
    </w:p>
    <w:p w:rsidR="00B51D45" w:rsidRDefault="00B51D45">
      <w:pPr>
        <w:pStyle w:val="ConsPlusNormal"/>
        <w:spacing w:before="220"/>
        <w:ind w:firstLine="540"/>
        <w:jc w:val="both"/>
      </w:pPr>
      <w:r>
        <w:t>Суд может с учетом интересов ребенка принять решение об отобрании ребенка у родителей (одного из них) без лишения их родительских прав (ограничении родительских прав) (</w:t>
      </w:r>
      <w:hyperlink r:id="rId7">
        <w:r>
          <w:rPr>
            <w:color w:val="0000FF"/>
          </w:rPr>
          <w:t>п. 1 ст. 73</w:t>
        </w:r>
      </w:hyperlink>
      <w:r>
        <w:t xml:space="preserve"> Семейного кодекса Российской Федерации).</w:t>
      </w:r>
    </w:p>
    <w:p w:rsidR="00B51D45" w:rsidRDefault="00B51D45">
      <w:pPr>
        <w:pStyle w:val="ConsPlusNormal"/>
        <w:spacing w:before="220"/>
        <w:ind w:firstLine="540"/>
        <w:jc w:val="both"/>
      </w:pPr>
      <w:r>
        <w:t xml:space="preserve">Согласно </w:t>
      </w:r>
      <w:hyperlink r:id="rId8">
        <w:r>
          <w:rPr>
            <w:color w:val="0000FF"/>
          </w:rPr>
          <w:t>п. 2 ст. 73</w:t>
        </w:r>
      </w:hyperlink>
      <w:r>
        <w:t xml:space="preserve"> Семейного кодекса Российской Федерации ограничение родительских прав допускается, если оставление ребенка с родителями (одним из них) опасно для ребенка по обстоятельствам, от родителей (одного из них) не зависящим (психическое расстройство или иное хроническое заболевание, стечение тяжелых обстоятельств и другие). Ограничение родительских прав допускается также в случаях, если оставление ребенка с родителями (одним из них) вследствие их поведения является опасным для ребенка, но не установлены достаточные основания для лишения родителей (одного из них) родительских прав. Если родители (один из них) не изменят своего поведения, орган опеки и попечительства по истечении шести месяцев после вынесения судом решения об ограничении родительских прав обязан предъявить иск о лишении родительских прав. В интересах ребенка орган опеки и попечительства вправе предъявить иск о лишении родителей (одного из них) родительских прав до истечения этого срока.</w:t>
      </w:r>
    </w:p>
    <w:p w:rsidR="00B51D45" w:rsidRDefault="00B51D45">
      <w:pPr>
        <w:pStyle w:val="ConsPlusNormal"/>
        <w:spacing w:before="220"/>
        <w:ind w:firstLine="540"/>
        <w:jc w:val="both"/>
      </w:pPr>
      <w:r>
        <w:t xml:space="preserve">В силу </w:t>
      </w:r>
      <w:hyperlink r:id="rId9">
        <w:r>
          <w:rPr>
            <w:color w:val="0000FF"/>
          </w:rPr>
          <w:t>п. 1 ст. 74</w:t>
        </w:r>
      </w:hyperlink>
      <w:r>
        <w:t xml:space="preserve"> Семейного кодекса Российской Федерации родители, родительские права которых ограничены судом, утрачивают право на личное воспитание ребенка, а также право на льготы и государственные пособия, установленные для граждан, имеющих детей.</w:t>
      </w:r>
    </w:p>
    <w:p w:rsidR="00B51D45" w:rsidRDefault="00B51D45">
      <w:pPr>
        <w:pStyle w:val="ConsPlusNormal"/>
        <w:spacing w:before="220"/>
        <w:ind w:firstLine="540"/>
        <w:jc w:val="both"/>
      </w:pPr>
      <w:r>
        <w:t>Ограничение родительских прав не освобождает родителей от обязанности по содержанию ребенка (</w:t>
      </w:r>
      <w:hyperlink r:id="rId10">
        <w:r>
          <w:rPr>
            <w:color w:val="0000FF"/>
          </w:rPr>
          <w:t>п. 2 ст. 74</w:t>
        </w:r>
      </w:hyperlink>
      <w:r>
        <w:t xml:space="preserve"> Семейного кодекса Российской Федерации). Так, на основании </w:t>
      </w:r>
      <w:hyperlink r:id="rId11">
        <w:r>
          <w:rPr>
            <w:color w:val="0000FF"/>
          </w:rPr>
          <w:t>п. 5 ст. 73</w:t>
        </w:r>
      </w:hyperlink>
      <w:r>
        <w:t xml:space="preserve"> Семейного кодекса Российской Федерации при рассмотрении дела об ограничении родительских прав суд решает вопрос о взыскании алиментов на ребенка с родителей (одного из них).</w:t>
      </w:r>
    </w:p>
    <w:p w:rsidR="00B51D45" w:rsidRDefault="00B51D45">
      <w:pPr>
        <w:pStyle w:val="ConsPlusNormal"/>
        <w:spacing w:before="220"/>
        <w:ind w:firstLine="540"/>
        <w:jc w:val="both"/>
      </w:pPr>
      <w:proofErr w:type="gramStart"/>
      <w:r>
        <w:t xml:space="preserve">В соответствии с </w:t>
      </w:r>
      <w:hyperlink r:id="rId12">
        <w:r>
          <w:rPr>
            <w:color w:val="0000FF"/>
          </w:rPr>
          <w:t>п. 1 ст. 81</w:t>
        </w:r>
      </w:hyperlink>
      <w:r>
        <w:t xml:space="preserve"> Семейного кодекса Российской Федерации при отсутствии соглашения об уплате алиментов алименты на несовершеннолетних детей взыскиваются судом с их родителей ежемесячно в размере: на одного ребенка - одной четверти, на двух детей - одной трети, на трех и более детей - половины заработка и (или) иного дохода родителей.</w:t>
      </w:r>
      <w:proofErr w:type="gramEnd"/>
    </w:p>
    <w:p w:rsidR="00B51D45" w:rsidRDefault="00B51D45">
      <w:pPr>
        <w:pStyle w:val="ConsPlusNormal"/>
        <w:spacing w:before="220"/>
        <w:ind w:firstLine="540"/>
        <w:jc w:val="both"/>
      </w:pPr>
      <w:proofErr w:type="gramStart"/>
      <w:r>
        <w:t>Ответчик работает в должности ___________________________ в _____________________________________________________________ (наименование, ОГРН, ИНН, адрес) и располагает доходами в сумме ________ (_____________) рублей, других несовершеннолетних детей не содержит (или: содержит ________________________________), нетрудоспособных родителей не содержит (или: содержит ________________________), _______________________________________________ (другие заслуживающие внимания обстоятельства).</w:t>
      </w:r>
      <w:proofErr w:type="gramEnd"/>
    </w:p>
    <w:p w:rsidR="00B51D45" w:rsidRDefault="00B51D45">
      <w:pPr>
        <w:pStyle w:val="ConsPlusNormal"/>
        <w:spacing w:before="220"/>
        <w:ind w:firstLine="540"/>
        <w:jc w:val="both"/>
      </w:pPr>
      <w:r>
        <w:t>Вариант. Ответчик (Ответчики) имее</w:t>
      </w:r>
      <w:proofErr w:type="gramStart"/>
      <w:r>
        <w:t>т(</w:t>
      </w:r>
      <w:proofErr w:type="gramEnd"/>
      <w:r>
        <w:t>ют) нерегулярный, меняющийся заработок и (или) иной доход (или: получает(ют) заработок и (или) иной доход полностью или частично в натуре или в иностранной валюте, или у него (них) отсутствует заработок и (или) иной доход, либо взыскание алиментов в долевом отношении к заработку и (или) иному доходу родителя(лей) невозможно, затруднительно или существенно нарушает интересы одной из сторон), что подтверждается ______________________________________.</w:t>
      </w:r>
    </w:p>
    <w:p w:rsidR="00B51D45" w:rsidRDefault="00B51D45">
      <w:pPr>
        <w:pStyle w:val="ConsPlusNormal"/>
        <w:ind w:firstLine="540"/>
        <w:jc w:val="both"/>
      </w:pPr>
    </w:p>
    <w:p w:rsidR="00B51D45" w:rsidRDefault="00B51D45">
      <w:pPr>
        <w:pStyle w:val="ConsPlusNormal"/>
        <w:ind w:firstLine="540"/>
        <w:jc w:val="both"/>
      </w:pPr>
      <w:proofErr w:type="gramStart"/>
      <w:r>
        <w:t xml:space="preserve">В соответствии с </w:t>
      </w:r>
      <w:hyperlink r:id="rId13">
        <w:r>
          <w:rPr>
            <w:color w:val="0000FF"/>
          </w:rPr>
          <w:t>п. п. 1</w:t>
        </w:r>
      </w:hyperlink>
      <w:r>
        <w:t xml:space="preserve">, </w:t>
      </w:r>
      <w:hyperlink r:id="rId14">
        <w:r>
          <w:rPr>
            <w:color w:val="0000FF"/>
          </w:rPr>
          <w:t>2 ст. 83</w:t>
        </w:r>
      </w:hyperlink>
      <w:r>
        <w:t xml:space="preserve"> Семейного кодекса Российской Федерации при отсутствии соглашения родителей об уплате алиментов на несовершеннолетних детей и в случаях, если родитель, обязанный уплачивать алименты, имеет нерегулярный, меняющийся заработок и (или) иной доход, либо если этот родитель получает заработок и (или) иной доход полностью или </w:t>
      </w:r>
      <w:r>
        <w:lastRenderedPageBreak/>
        <w:t>частично в натуре или в иностранной валюте, либо если</w:t>
      </w:r>
      <w:proofErr w:type="gramEnd"/>
      <w:r>
        <w:t xml:space="preserve"> </w:t>
      </w:r>
      <w:proofErr w:type="gramStart"/>
      <w:r>
        <w:t xml:space="preserve">у него отсутствует заработок и (или) иной доход, а также в других случаях, если взыскание алиментов в долевом отношении к заработку и (или) иному доходу родителя невозможно, затруднительно или существенно нарушает интересы одной из сторон, суд вправе определить размер алиментов, взыскиваемых ежемесячно, в твердой денежной сумме или одновременно в долях (в соответствии со </w:t>
      </w:r>
      <w:hyperlink r:id="rId15">
        <w:r>
          <w:rPr>
            <w:color w:val="0000FF"/>
          </w:rPr>
          <w:t>ст. 81</w:t>
        </w:r>
      </w:hyperlink>
      <w:r>
        <w:t xml:space="preserve"> настоящего Кодекса) и в твердой</w:t>
      </w:r>
      <w:proofErr w:type="gramEnd"/>
      <w:r>
        <w:t xml:space="preserve"> денежной сумме.</w:t>
      </w:r>
    </w:p>
    <w:p w:rsidR="00B51D45" w:rsidRDefault="00B51D45">
      <w:pPr>
        <w:pStyle w:val="ConsPlusNormal"/>
        <w:spacing w:before="220"/>
        <w:ind w:firstLine="540"/>
        <w:jc w:val="both"/>
      </w:pPr>
      <w:r>
        <w:t>Размер твердой денежной суммы определяется судом исходя из максимально возможного сохранения ребенку прежнего уровня его обеспечения с учетом материального и семейного положения сторон и других заслуживающих внимания обстоятельств.</w:t>
      </w:r>
    </w:p>
    <w:p w:rsidR="00B51D45" w:rsidRDefault="00B51D45">
      <w:pPr>
        <w:pStyle w:val="ConsPlusNormal"/>
        <w:spacing w:before="220"/>
        <w:ind w:firstLine="540"/>
        <w:jc w:val="both"/>
      </w:pPr>
      <w:proofErr w:type="gramStart"/>
      <w:r>
        <w:t xml:space="preserve">Согласно </w:t>
      </w:r>
      <w:hyperlink r:id="rId16">
        <w:r>
          <w:rPr>
            <w:color w:val="0000FF"/>
          </w:rPr>
          <w:t>ст. 86</w:t>
        </w:r>
      </w:hyperlink>
      <w:r>
        <w:t xml:space="preserve"> Семейного кодекса Российской Федерации при отсутствии соглашения и при наличии исключительных обстоятельств (тяжелая болезнь, увечье несовершеннолетних детей или нетрудоспособных совершеннолетних нуждающихся детей, необходимость оплаты постороннего ухода за ними, отсутствие пригодного для постоянного проживания жилого помещения и другие обстоятельства) каждый из родителей может быть привлечен судом к участию в несении дополнительных расходов, вызванных этими обстоятельствами.</w:t>
      </w:r>
      <w:proofErr w:type="gramEnd"/>
    </w:p>
    <w:p w:rsidR="00B51D45" w:rsidRDefault="00B51D45">
      <w:pPr>
        <w:pStyle w:val="ConsPlusNormal"/>
        <w:spacing w:before="220"/>
        <w:ind w:firstLine="540"/>
        <w:jc w:val="both"/>
      </w:pPr>
      <w:r>
        <w:t>Порядок участия родителей в несении дополнительных расходов и размер этих расходов определяются судом исходя из материального и семейного положения родителей и детей и других заслуживающих внимания интересов сторон в твердой денежной сумме, подлежащей уплате ежемесячно.</w:t>
      </w:r>
    </w:p>
    <w:p w:rsidR="00B51D45" w:rsidRDefault="00B51D45">
      <w:pPr>
        <w:pStyle w:val="ConsPlusNormal"/>
        <w:spacing w:before="220"/>
        <w:ind w:firstLine="540"/>
        <w:jc w:val="both"/>
      </w:pPr>
      <w:r>
        <w:t>Суд вправе обязать родителей принять участие как в фактически понесенных дополнительных расходах, так и в дополнительных расходах, которые необходимо произвести в будущем.</w:t>
      </w:r>
    </w:p>
    <w:p w:rsidR="00B51D45" w:rsidRDefault="00B51D45">
      <w:pPr>
        <w:pStyle w:val="ConsPlusNormal"/>
        <w:spacing w:before="220"/>
        <w:ind w:firstLine="540"/>
        <w:jc w:val="both"/>
      </w:pPr>
      <w:proofErr w:type="gramStart"/>
      <w:r>
        <w:t>Ребенок Ответчика (вариант:</w:t>
      </w:r>
      <w:proofErr w:type="gramEnd"/>
      <w:r>
        <w:t xml:space="preserve"> Ответчиков) нуждается в ___________________ и в будущем будет нуждаться в ______________________ _______________________________________________________________________________ (обстоятельства для обоснования предстоящих дополнительных расходов), в связи с чем с Ответчик</w:t>
      </w:r>
      <w:proofErr w:type="gramStart"/>
      <w:r>
        <w:t>а(</w:t>
      </w:r>
      <w:proofErr w:type="gramEnd"/>
      <w:r>
        <w:t>ов) необходимо взыскать дополнительные расходы на содержание ребенка в размере ___________ (____________) рублей ежемесячно.</w:t>
      </w:r>
    </w:p>
    <w:p w:rsidR="00B51D45" w:rsidRDefault="00B51D45">
      <w:pPr>
        <w:pStyle w:val="ConsPlusNormal"/>
        <w:spacing w:before="220"/>
        <w:ind w:firstLine="540"/>
        <w:jc w:val="both"/>
      </w:pPr>
      <w:r>
        <w:t xml:space="preserve">При этом за ребенком должно быть сохранено право собственности на жилое помещение (вариант: право пользования жилым помещением), расположенное по адресу: ________________________________, сохранены имущественные права, основанные на факте родства с родителями и другими родственниками, в том числе право на получение наследства, а именно: ___________________________ </w:t>
      </w:r>
      <w:hyperlink w:anchor="P97">
        <w:r>
          <w:rPr>
            <w:color w:val="0000FF"/>
          </w:rPr>
          <w:t>&lt;5&gt;</w:t>
        </w:r>
      </w:hyperlink>
      <w:r>
        <w:t>.</w:t>
      </w:r>
    </w:p>
    <w:p w:rsidR="00B51D45" w:rsidRDefault="00B51D45">
      <w:pPr>
        <w:pStyle w:val="ConsPlusNormal"/>
        <w:spacing w:before="220"/>
        <w:ind w:firstLine="540"/>
        <w:jc w:val="both"/>
      </w:pPr>
      <w:r>
        <w:t xml:space="preserve">В силу </w:t>
      </w:r>
      <w:hyperlink r:id="rId17">
        <w:r>
          <w:rPr>
            <w:color w:val="0000FF"/>
          </w:rPr>
          <w:t>ст. 75</w:t>
        </w:r>
      </w:hyperlink>
      <w:r>
        <w:t xml:space="preserve"> Семейного кодекса Российской Федерации родителю, родительские права которого ограничены судом, могут быть разрешены контакты с ребенком, если это не оказывает на ребенка вредного влияния. Контакты родителя с ребенком допускаются с согласия органа опеки и попечительства либо с согласия другого родителя, не лишенного родительских прав или не ограниченного в родительских правах, опекуна (попечителя), приемных родителей ребенка или администрации организации, в которой находится ребенок.</w:t>
      </w:r>
    </w:p>
    <w:p w:rsidR="00B51D45" w:rsidRDefault="00B51D45">
      <w:pPr>
        <w:pStyle w:val="ConsPlusNormal"/>
        <w:spacing w:before="220"/>
        <w:ind w:firstLine="540"/>
        <w:jc w:val="both"/>
      </w:pPr>
      <w:proofErr w:type="gramStart"/>
      <w:r>
        <w:t>Контакты Ответчика (вариант:</w:t>
      </w:r>
      <w:proofErr w:type="gramEnd"/>
      <w:r>
        <w:t xml:space="preserve"> </w:t>
      </w:r>
      <w:proofErr w:type="gramStart"/>
      <w:r>
        <w:t>Ответчиков) с ребенком могут быть разрешены в следующем порядке: ___________________________________ и с согласия органа опеки и попечительства (вариант: с согласия опекуна (попечителя), приемных родителей ребенка или администрации организации, в которой находится ребенок).</w:t>
      </w:r>
      <w:proofErr w:type="gramEnd"/>
    </w:p>
    <w:p w:rsidR="00B51D45" w:rsidRDefault="00B51D45">
      <w:pPr>
        <w:pStyle w:val="ConsPlusNormal"/>
        <w:spacing w:before="220"/>
        <w:ind w:firstLine="540"/>
        <w:jc w:val="both"/>
      </w:pPr>
      <w:proofErr w:type="gramStart"/>
      <w:r>
        <w:t xml:space="preserve">На основании изложенного, руководствуясь </w:t>
      </w:r>
      <w:hyperlink r:id="rId18">
        <w:r>
          <w:rPr>
            <w:color w:val="0000FF"/>
          </w:rPr>
          <w:t>ст. 73</w:t>
        </w:r>
      </w:hyperlink>
      <w:r>
        <w:t xml:space="preserve">, </w:t>
      </w:r>
      <w:hyperlink r:id="rId19">
        <w:r>
          <w:rPr>
            <w:color w:val="0000FF"/>
          </w:rPr>
          <w:t>п. п. 1</w:t>
        </w:r>
      </w:hyperlink>
      <w:r>
        <w:t xml:space="preserve">, </w:t>
      </w:r>
      <w:hyperlink r:id="rId20">
        <w:r>
          <w:rPr>
            <w:color w:val="0000FF"/>
          </w:rPr>
          <w:t>2 ст. 74</w:t>
        </w:r>
      </w:hyperlink>
      <w:r>
        <w:t xml:space="preserve">, </w:t>
      </w:r>
      <w:hyperlink r:id="rId21">
        <w:r>
          <w:rPr>
            <w:color w:val="0000FF"/>
          </w:rPr>
          <w:t>ст. 75</w:t>
        </w:r>
      </w:hyperlink>
      <w:r>
        <w:t xml:space="preserve">, </w:t>
      </w:r>
      <w:hyperlink r:id="rId22">
        <w:r>
          <w:rPr>
            <w:color w:val="0000FF"/>
          </w:rPr>
          <w:t>п. 1 ст. 81</w:t>
        </w:r>
      </w:hyperlink>
      <w:r>
        <w:t xml:space="preserve"> (или: </w:t>
      </w:r>
      <w:hyperlink r:id="rId23">
        <w:r>
          <w:rPr>
            <w:color w:val="0000FF"/>
          </w:rPr>
          <w:t>ст. 83</w:t>
        </w:r>
      </w:hyperlink>
      <w:r>
        <w:t xml:space="preserve">), </w:t>
      </w:r>
      <w:hyperlink r:id="rId24">
        <w:r>
          <w:rPr>
            <w:color w:val="0000FF"/>
          </w:rPr>
          <w:t>ст. 86</w:t>
        </w:r>
      </w:hyperlink>
      <w:r>
        <w:t xml:space="preserve"> Семейного кодекса Российской Федерации, </w:t>
      </w:r>
      <w:hyperlink r:id="rId25">
        <w:r>
          <w:rPr>
            <w:color w:val="0000FF"/>
          </w:rPr>
          <w:t>ст. ст. 131</w:t>
        </w:r>
      </w:hyperlink>
      <w:r>
        <w:t xml:space="preserve">, </w:t>
      </w:r>
      <w:hyperlink r:id="rId26">
        <w:r>
          <w:rPr>
            <w:color w:val="0000FF"/>
          </w:rPr>
          <w:t>132</w:t>
        </w:r>
      </w:hyperlink>
      <w:r>
        <w:t xml:space="preserve"> Гражданского процессуального кодекса Российской Федерации прошу:</w:t>
      </w:r>
      <w:proofErr w:type="gramEnd"/>
    </w:p>
    <w:p w:rsidR="00B51D45" w:rsidRDefault="00B51D45">
      <w:pPr>
        <w:pStyle w:val="ConsPlusNormal"/>
        <w:ind w:firstLine="540"/>
        <w:jc w:val="both"/>
      </w:pPr>
    </w:p>
    <w:p w:rsidR="00B51D45" w:rsidRDefault="00B51D45">
      <w:pPr>
        <w:pStyle w:val="ConsPlusNormal"/>
        <w:ind w:firstLine="540"/>
        <w:jc w:val="both"/>
      </w:pPr>
      <w:r>
        <w:t xml:space="preserve">1. </w:t>
      </w:r>
      <w:proofErr w:type="gramStart"/>
      <w:r>
        <w:t>Ограничить родительские права Ответчика (вариант:</w:t>
      </w:r>
      <w:proofErr w:type="gramEnd"/>
      <w:r>
        <w:t xml:space="preserve"> </w:t>
      </w:r>
      <w:proofErr w:type="gramStart"/>
      <w:r>
        <w:t>Ответчиков) в отношении ______________________________________________ (Ф.И.О. ребенка) ____________ г. р. (свидетельство о рождении от "___"__________ ____ г. N ______).</w:t>
      </w:r>
      <w:proofErr w:type="gramEnd"/>
    </w:p>
    <w:p w:rsidR="00B51D45" w:rsidRDefault="00B51D45">
      <w:pPr>
        <w:pStyle w:val="ConsPlusNormal"/>
        <w:spacing w:before="220"/>
        <w:ind w:firstLine="540"/>
        <w:jc w:val="both"/>
      </w:pPr>
      <w:r>
        <w:t>Вариант, если ограничиваются родительские права обоих родителей.</w:t>
      </w:r>
    </w:p>
    <w:p w:rsidR="00B51D45" w:rsidRDefault="00B51D45">
      <w:pPr>
        <w:pStyle w:val="ConsPlusNormal"/>
        <w:spacing w:before="220"/>
        <w:ind w:firstLine="540"/>
        <w:jc w:val="both"/>
      </w:pPr>
      <w:r>
        <w:t xml:space="preserve">2. Передать ______________________________________________ (Ф.И.О. ребенка) ____________ г. р. на попечение органа опеки и попечительства </w:t>
      </w:r>
      <w:hyperlink w:anchor="P98">
        <w:r>
          <w:rPr>
            <w:color w:val="0000FF"/>
          </w:rPr>
          <w:t>&lt;6&gt;</w:t>
        </w:r>
      </w:hyperlink>
      <w:r>
        <w:t>.</w:t>
      </w:r>
    </w:p>
    <w:p w:rsidR="00B51D45" w:rsidRDefault="00B51D45">
      <w:pPr>
        <w:pStyle w:val="ConsPlusNormal"/>
        <w:spacing w:before="220"/>
        <w:ind w:firstLine="540"/>
        <w:jc w:val="both"/>
      </w:pPr>
      <w:r>
        <w:t xml:space="preserve">3. </w:t>
      </w:r>
      <w:proofErr w:type="gramStart"/>
      <w:r>
        <w:t>Лишить Ответчика (вариант:</w:t>
      </w:r>
      <w:proofErr w:type="gramEnd"/>
      <w:r>
        <w:t xml:space="preserve"> </w:t>
      </w:r>
      <w:proofErr w:type="gramStart"/>
      <w:r>
        <w:t>Ответчиков) прав на льготы и государственные пособия, установленные для граждан, имеющих детей.</w:t>
      </w:r>
      <w:proofErr w:type="gramEnd"/>
    </w:p>
    <w:p w:rsidR="00B51D45" w:rsidRDefault="00B51D45">
      <w:pPr>
        <w:pStyle w:val="ConsPlusNormal"/>
        <w:spacing w:before="220"/>
        <w:ind w:firstLine="540"/>
        <w:jc w:val="both"/>
      </w:pPr>
      <w:r>
        <w:t xml:space="preserve">4. </w:t>
      </w:r>
      <w:proofErr w:type="gramStart"/>
      <w:r>
        <w:t>Взыскать с Ответчика (вариант:</w:t>
      </w:r>
      <w:proofErr w:type="gramEnd"/>
      <w:r>
        <w:t xml:space="preserve"> Ответчиков) ежемесячные алименты на ребенка __________________________________________ (Ф.И.О. ребенка) в размере одной четверти с установленных видов заработка и (или) иного дохода Ответчика (вариант: </w:t>
      </w:r>
      <w:proofErr w:type="gramStart"/>
      <w:r>
        <w:t>Ответчиков) (вариант: в твердой денежной сумме размере ___________ (_________) рублей).</w:t>
      </w:r>
      <w:proofErr w:type="gramEnd"/>
    </w:p>
    <w:p w:rsidR="00B51D45" w:rsidRDefault="00B51D45">
      <w:pPr>
        <w:pStyle w:val="ConsPlusNormal"/>
        <w:spacing w:before="220"/>
        <w:ind w:firstLine="540"/>
        <w:jc w:val="both"/>
      </w:pPr>
      <w:r>
        <w:t xml:space="preserve">5. </w:t>
      </w:r>
      <w:proofErr w:type="gramStart"/>
      <w:r>
        <w:t>Взыскать с Ответчика (вариант:</w:t>
      </w:r>
      <w:proofErr w:type="gramEnd"/>
      <w:r>
        <w:t xml:space="preserve"> </w:t>
      </w:r>
      <w:proofErr w:type="gramStart"/>
      <w:r>
        <w:t>Ответчиков) дополнительные расходы на содержание ребенка в размере _________ (_____________) рублей ежемесячно.</w:t>
      </w:r>
      <w:proofErr w:type="gramEnd"/>
    </w:p>
    <w:p w:rsidR="00B51D45" w:rsidRDefault="00B51D45">
      <w:pPr>
        <w:pStyle w:val="ConsPlusNormal"/>
        <w:spacing w:before="220"/>
        <w:ind w:firstLine="540"/>
        <w:jc w:val="both"/>
      </w:pPr>
      <w:r>
        <w:t>6. Сохранить за ребенком право собственности на жилое помещение (вариант: пользования жилым помещением), расположенное по адресу: ___________________________, имущественные права, основанные на факте родства с родителями и другими родственниками, в том числе право на получение наследства, а именно: __________________________________.</w:t>
      </w:r>
    </w:p>
    <w:p w:rsidR="00B51D45" w:rsidRDefault="00B51D45">
      <w:pPr>
        <w:pStyle w:val="ConsPlusNormal"/>
        <w:spacing w:before="220"/>
        <w:ind w:firstLine="540"/>
        <w:jc w:val="both"/>
      </w:pPr>
      <w:r>
        <w:t xml:space="preserve">7. </w:t>
      </w:r>
      <w:proofErr w:type="gramStart"/>
      <w:r>
        <w:t>Разрешить контакты Ответчика (вариант:</w:t>
      </w:r>
      <w:proofErr w:type="gramEnd"/>
      <w:r>
        <w:t xml:space="preserve"> </w:t>
      </w:r>
      <w:proofErr w:type="gramStart"/>
      <w:r>
        <w:t>Ответчиков) с ребенком в следующем порядке: ______________________________________ _______________________________________ (без оказания Ответчиками на ребенка вредного влияния) и с согласия органа опеки и попечительства (либо с согласия опекуна (попечителя), приемных родителей ребенка или администрации организации, в которой находится ребенок).</w:t>
      </w:r>
      <w:proofErr w:type="gramEnd"/>
    </w:p>
    <w:p w:rsidR="00B51D45" w:rsidRDefault="00B51D45">
      <w:pPr>
        <w:pStyle w:val="ConsPlusNormal"/>
        <w:ind w:firstLine="540"/>
        <w:jc w:val="both"/>
      </w:pPr>
    </w:p>
    <w:p w:rsidR="00B51D45" w:rsidRDefault="00B51D45">
      <w:pPr>
        <w:pStyle w:val="ConsPlusNormal"/>
        <w:ind w:firstLine="540"/>
        <w:jc w:val="both"/>
      </w:pPr>
      <w:r>
        <w:t>Приложение:</w:t>
      </w:r>
    </w:p>
    <w:p w:rsidR="00B51D45" w:rsidRDefault="00B51D45">
      <w:pPr>
        <w:pStyle w:val="ConsPlusNormal"/>
        <w:spacing w:before="220"/>
        <w:ind w:firstLine="540"/>
        <w:jc w:val="both"/>
      </w:pPr>
      <w:r>
        <w:t>1. Копия свидетельства о рождении ребенка от "___"_________ ____ г. N ____.</w:t>
      </w:r>
    </w:p>
    <w:p w:rsidR="00B51D45" w:rsidRDefault="00B51D45">
      <w:pPr>
        <w:pStyle w:val="ConsPlusNormal"/>
        <w:spacing w:before="220"/>
        <w:ind w:firstLine="540"/>
        <w:jc w:val="both"/>
      </w:pPr>
      <w:r>
        <w:t xml:space="preserve">2. </w:t>
      </w:r>
      <w:proofErr w:type="gramStart"/>
      <w:r>
        <w:t>Доказательства нарушения прав и интересов ребенка Ответчиком (вариант:</w:t>
      </w:r>
      <w:proofErr w:type="gramEnd"/>
      <w:r>
        <w:t xml:space="preserve"> </w:t>
      </w:r>
      <w:proofErr w:type="gramStart"/>
      <w:r>
        <w:t>Ответчиками).</w:t>
      </w:r>
      <w:proofErr w:type="gramEnd"/>
    </w:p>
    <w:p w:rsidR="00B51D45" w:rsidRDefault="00B51D45">
      <w:pPr>
        <w:pStyle w:val="ConsPlusNormal"/>
        <w:spacing w:before="220"/>
        <w:ind w:firstLine="540"/>
        <w:jc w:val="both"/>
      </w:pPr>
      <w:r>
        <w:t>3. Документы, подтверждающие необходимость дополнительных расходов.</w:t>
      </w:r>
    </w:p>
    <w:p w:rsidR="00B51D45" w:rsidRDefault="00B51D45">
      <w:pPr>
        <w:pStyle w:val="ConsPlusNormal"/>
        <w:spacing w:before="220"/>
        <w:ind w:firstLine="540"/>
        <w:jc w:val="both"/>
      </w:pPr>
      <w:r>
        <w:t>4. Документы, подтверждающие размер дополнительных расходов на ребенка.</w:t>
      </w:r>
    </w:p>
    <w:p w:rsidR="00B51D45" w:rsidRDefault="00B51D45">
      <w:pPr>
        <w:pStyle w:val="ConsPlusNormal"/>
        <w:spacing w:before="220"/>
        <w:ind w:firstLine="540"/>
        <w:jc w:val="both"/>
      </w:pPr>
      <w:r>
        <w:t xml:space="preserve">5. </w:t>
      </w:r>
      <w:proofErr w:type="gramStart"/>
      <w:r>
        <w:t>Документы, подтверждающие размер доходов Ответчика (вариант:</w:t>
      </w:r>
      <w:proofErr w:type="gramEnd"/>
      <w:r>
        <w:t xml:space="preserve"> </w:t>
      </w:r>
      <w:proofErr w:type="gramStart"/>
      <w:r>
        <w:t>Ответчиков).</w:t>
      </w:r>
      <w:proofErr w:type="gramEnd"/>
    </w:p>
    <w:p w:rsidR="00B51D45" w:rsidRDefault="00B51D45">
      <w:pPr>
        <w:pStyle w:val="ConsPlusNormal"/>
        <w:spacing w:before="220"/>
        <w:ind w:firstLine="540"/>
        <w:jc w:val="both"/>
      </w:pPr>
      <w:r>
        <w:t xml:space="preserve">6. </w:t>
      </w:r>
      <w:proofErr w:type="gramStart"/>
      <w:r>
        <w:t>Уведомление о вручении или иные документы, подтверждающие направление Ответчику (вариант:</w:t>
      </w:r>
      <w:proofErr w:type="gramEnd"/>
      <w:r>
        <w:t xml:space="preserve"> </w:t>
      </w:r>
      <w:proofErr w:type="gramStart"/>
      <w:r>
        <w:t>Ответчикам) копий искового заявления и приложенных к нему документов, которые у него (них) отсутствуют.</w:t>
      </w:r>
      <w:proofErr w:type="gramEnd"/>
    </w:p>
    <w:p w:rsidR="00B51D45" w:rsidRDefault="00B51D45">
      <w:pPr>
        <w:pStyle w:val="ConsPlusNormal"/>
        <w:spacing w:before="220"/>
        <w:ind w:firstLine="540"/>
        <w:jc w:val="both"/>
      </w:pPr>
      <w:r>
        <w:t xml:space="preserve">7. Доверенность представителя (или иные документы, подтверждающие полномочия представителя) от "___"__________ ____ г. N ___ (если исковое заявление подписывается представителем истца) </w:t>
      </w:r>
      <w:hyperlink w:anchor="P95">
        <w:r>
          <w:rPr>
            <w:color w:val="0000FF"/>
          </w:rPr>
          <w:t>&lt;3&gt;</w:t>
        </w:r>
      </w:hyperlink>
      <w:r>
        <w:t>.</w:t>
      </w:r>
    </w:p>
    <w:p w:rsidR="00B51D45" w:rsidRDefault="00B51D45">
      <w:pPr>
        <w:pStyle w:val="ConsPlusNormal"/>
        <w:spacing w:before="220"/>
        <w:ind w:firstLine="540"/>
        <w:jc w:val="both"/>
      </w:pPr>
      <w:r>
        <w:t>8. Иные документы, подтверждающие обстоятельства, на которых Истец основывает свои требования.</w:t>
      </w:r>
    </w:p>
    <w:p w:rsidR="00B51D45" w:rsidRDefault="00B51D45">
      <w:pPr>
        <w:pStyle w:val="ConsPlusNormal"/>
        <w:ind w:firstLine="540"/>
        <w:jc w:val="both"/>
      </w:pPr>
    </w:p>
    <w:p w:rsidR="00B51D45" w:rsidRDefault="00B51D45">
      <w:pPr>
        <w:pStyle w:val="ConsPlusNonformat"/>
        <w:jc w:val="both"/>
      </w:pPr>
      <w:r>
        <w:t xml:space="preserve">    "___"_________ ____ </w:t>
      </w:r>
      <w:proofErr w:type="gramStart"/>
      <w:r>
        <w:t>г</w:t>
      </w:r>
      <w:proofErr w:type="gramEnd"/>
      <w:r>
        <w:t>.</w:t>
      </w:r>
    </w:p>
    <w:p w:rsidR="00B51D45" w:rsidRDefault="00B51D45">
      <w:pPr>
        <w:pStyle w:val="ConsPlusNonformat"/>
        <w:jc w:val="both"/>
      </w:pPr>
    </w:p>
    <w:p w:rsidR="00B51D45" w:rsidRDefault="00B51D45">
      <w:pPr>
        <w:pStyle w:val="ConsPlusNonformat"/>
        <w:jc w:val="both"/>
      </w:pPr>
      <w:r>
        <w:lastRenderedPageBreak/>
        <w:t xml:space="preserve">    Истец (представитель):</w:t>
      </w:r>
    </w:p>
    <w:p w:rsidR="00B51D45" w:rsidRDefault="00B51D45">
      <w:pPr>
        <w:pStyle w:val="ConsPlusNonformat"/>
        <w:jc w:val="both"/>
      </w:pPr>
      <w:r>
        <w:t xml:space="preserve">    _____________/____________________________</w:t>
      </w:r>
    </w:p>
    <w:p w:rsidR="00B51D45" w:rsidRDefault="00B51D45">
      <w:pPr>
        <w:pStyle w:val="ConsPlusNonformat"/>
        <w:jc w:val="both"/>
      </w:pPr>
      <w:r>
        <w:t xml:space="preserve">     (подпись)              (Ф.И.О.)</w:t>
      </w:r>
    </w:p>
    <w:p w:rsidR="00B51D45" w:rsidRDefault="00B51D45">
      <w:pPr>
        <w:pStyle w:val="ConsPlusNormal"/>
        <w:ind w:firstLine="540"/>
        <w:jc w:val="both"/>
      </w:pPr>
    </w:p>
    <w:p w:rsidR="00B51D45" w:rsidRDefault="00B51D45">
      <w:pPr>
        <w:pStyle w:val="ConsPlusNormal"/>
        <w:ind w:firstLine="540"/>
        <w:jc w:val="both"/>
      </w:pPr>
      <w:r>
        <w:t>--------------------------------</w:t>
      </w:r>
    </w:p>
    <w:p w:rsidR="00B51D45" w:rsidRDefault="00B51D45">
      <w:pPr>
        <w:pStyle w:val="ConsPlusNormal"/>
        <w:spacing w:before="220"/>
        <w:ind w:firstLine="540"/>
        <w:jc w:val="both"/>
      </w:pPr>
      <w:r>
        <w:t>Информация для сведения:</w:t>
      </w:r>
    </w:p>
    <w:p w:rsidR="00B51D45" w:rsidRDefault="00B51D45">
      <w:pPr>
        <w:pStyle w:val="ConsPlusNormal"/>
        <w:spacing w:before="220"/>
        <w:ind w:firstLine="540"/>
        <w:jc w:val="both"/>
      </w:pPr>
      <w:bookmarkStart w:id="0" w:name="P92"/>
      <w:bookmarkEnd w:id="0"/>
      <w:r>
        <w:t>&lt;1</w:t>
      </w:r>
      <w:proofErr w:type="gramStart"/>
      <w:r>
        <w:t>&gt; П</w:t>
      </w:r>
      <w:proofErr w:type="gramEnd"/>
      <w:r>
        <w:t xml:space="preserve">о смыслу </w:t>
      </w:r>
      <w:hyperlink r:id="rId27">
        <w:r>
          <w:rPr>
            <w:color w:val="0000FF"/>
          </w:rPr>
          <w:t>ст. ст. 23</w:t>
        </w:r>
      </w:hyperlink>
      <w:r>
        <w:t xml:space="preserve">, </w:t>
      </w:r>
      <w:hyperlink r:id="rId28">
        <w:r>
          <w:rPr>
            <w:color w:val="0000FF"/>
          </w:rPr>
          <w:t>24</w:t>
        </w:r>
      </w:hyperlink>
      <w:r>
        <w:t xml:space="preserve"> Гражданского процессуального кодекса Российской Федерации дела по искам об ограничении родительских прав в качестве суда первой инстанции рассматривает районный суд.</w:t>
      </w:r>
    </w:p>
    <w:p w:rsidR="00B51D45" w:rsidRDefault="00B51D45">
      <w:pPr>
        <w:pStyle w:val="ConsPlusNormal"/>
        <w:spacing w:before="220"/>
        <w:ind w:firstLine="540"/>
        <w:jc w:val="both"/>
      </w:pPr>
      <w:bookmarkStart w:id="1" w:name="P93"/>
      <w:bookmarkEnd w:id="1"/>
      <w:proofErr w:type="gramStart"/>
      <w:r>
        <w:t xml:space="preserve">&lt;2&gt; Согласно </w:t>
      </w:r>
      <w:hyperlink r:id="rId29">
        <w:r>
          <w:rPr>
            <w:color w:val="0000FF"/>
          </w:rPr>
          <w:t>п. 3 ст. 73</w:t>
        </w:r>
      </w:hyperlink>
      <w:r>
        <w:t xml:space="preserve"> Семейного кодекса Российской Федерации иск об ограничении родительских прав может быть предъявлен близкими родственниками ребенка, органами и организациями, на которые законом возложены обязанности по охране прав несовершеннолетних детей (</w:t>
      </w:r>
      <w:hyperlink r:id="rId30">
        <w:r>
          <w:rPr>
            <w:color w:val="0000FF"/>
          </w:rPr>
          <w:t>п. 1 ст. 70</w:t>
        </w:r>
      </w:hyperlink>
      <w:r>
        <w:t xml:space="preserve"> Семейного кодекса Российской Федерации), дошкольными образовательными организациями, общеобразовательными организациями и другими организациями, а также прокурором.</w:t>
      </w:r>
      <w:proofErr w:type="gramEnd"/>
    </w:p>
    <w:p w:rsidR="00B51D45" w:rsidRDefault="00B51D45">
      <w:pPr>
        <w:pStyle w:val="ConsPlusNormal"/>
        <w:spacing w:before="220"/>
        <w:ind w:firstLine="540"/>
        <w:jc w:val="both"/>
      </w:pPr>
      <w:r>
        <w:t xml:space="preserve">Перечень обязательных сведений об истце и ответчике, которые необходимо указать в исковом заявлении, см. в </w:t>
      </w:r>
      <w:hyperlink r:id="rId31">
        <w:r>
          <w:rPr>
            <w:color w:val="0000FF"/>
          </w:rPr>
          <w:t>п. п. 2</w:t>
        </w:r>
      </w:hyperlink>
      <w:r>
        <w:t xml:space="preserve">, </w:t>
      </w:r>
      <w:hyperlink r:id="rId32">
        <w:r>
          <w:rPr>
            <w:color w:val="0000FF"/>
          </w:rPr>
          <w:t>3 ч. 2 ст. 131</w:t>
        </w:r>
      </w:hyperlink>
      <w:r>
        <w:t xml:space="preserve"> Гражданского процессуального кодекса Российской Федерации.</w:t>
      </w:r>
    </w:p>
    <w:p w:rsidR="00B51D45" w:rsidRDefault="00B51D45">
      <w:pPr>
        <w:pStyle w:val="ConsPlusNormal"/>
        <w:spacing w:before="220"/>
        <w:ind w:firstLine="540"/>
        <w:jc w:val="both"/>
      </w:pPr>
      <w:bookmarkStart w:id="2" w:name="P95"/>
      <w:bookmarkEnd w:id="2"/>
      <w:r>
        <w:t>&lt;3</w:t>
      </w:r>
      <w:proofErr w:type="gramStart"/>
      <w:r>
        <w:t>&gt; О</w:t>
      </w:r>
      <w:proofErr w:type="gramEnd"/>
      <w:r>
        <w:t xml:space="preserve"> требованиях, предъявляемых к представителям и документам, подтверждающим их полномочия, см. в </w:t>
      </w:r>
      <w:hyperlink r:id="rId33">
        <w:r>
          <w:rPr>
            <w:color w:val="0000FF"/>
          </w:rPr>
          <w:t>ст. ст. 49</w:t>
        </w:r>
      </w:hyperlink>
      <w:r>
        <w:t xml:space="preserve"> - </w:t>
      </w:r>
      <w:hyperlink r:id="rId34">
        <w:r>
          <w:rPr>
            <w:color w:val="0000FF"/>
          </w:rPr>
          <w:t>54</w:t>
        </w:r>
      </w:hyperlink>
      <w:r>
        <w:t xml:space="preserve"> Гражданского процессуального кодекса Российской Федерации.</w:t>
      </w:r>
    </w:p>
    <w:p w:rsidR="00B51D45" w:rsidRDefault="00B51D45">
      <w:pPr>
        <w:pStyle w:val="ConsPlusNormal"/>
        <w:spacing w:before="220"/>
        <w:ind w:firstLine="540"/>
        <w:jc w:val="both"/>
      </w:pPr>
      <w:bookmarkStart w:id="3" w:name="P96"/>
      <w:bookmarkEnd w:id="3"/>
      <w:r>
        <w:t xml:space="preserve">&lt;4&gt; Госпошлина не уплачивается согласно </w:t>
      </w:r>
      <w:hyperlink r:id="rId35">
        <w:r>
          <w:rPr>
            <w:color w:val="0000FF"/>
          </w:rPr>
          <w:t>пп. 15 п. 1 ст. 333.36</w:t>
        </w:r>
      </w:hyperlink>
      <w:r>
        <w:t xml:space="preserve"> Налогового кодекса Российской Федерации и </w:t>
      </w:r>
      <w:hyperlink r:id="rId36">
        <w:r>
          <w:rPr>
            <w:color w:val="0000FF"/>
          </w:rPr>
          <w:t>п. 2 ст. 23</w:t>
        </w:r>
      </w:hyperlink>
      <w:r>
        <w:t xml:space="preserve"> Федерального закона от 24.07.1998 N 124-ФЗ "Об основных гарантиях прав ребенка в Российской Федерации" при рассмотрении дел о защите прав и законных интересов ребенка.</w:t>
      </w:r>
    </w:p>
    <w:p w:rsidR="00B51D45" w:rsidRDefault="00B51D45">
      <w:pPr>
        <w:pStyle w:val="ConsPlusNormal"/>
        <w:spacing w:before="220"/>
        <w:ind w:firstLine="540"/>
        <w:jc w:val="both"/>
      </w:pPr>
      <w:bookmarkStart w:id="4" w:name="P97"/>
      <w:bookmarkEnd w:id="4"/>
      <w:proofErr w:type="gramStart"/>
      <w:r>
        <w:t xml:space="preserve">&lt;5&gt; Согласно </w:t>
      </w:r>
      <w:hyperlink r:id="rId37">
        <w:r>
          <w:rPr>
            <w:color w:val="0000FF"/>
          </w:rPr>
          <w:t>п. 3 ст. 74</w:t>
        </w:r>
      </w:hyperlink>
      <w:r>
        <w:t xml:space="preserve"> Семейного кодекса Российской Федерации ребенок, в отношении которого родители (один из них) ограничены в родительских правах, сохраняет право собственности на жилое помещение или право пользования жилым помещением,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roofErr w:type="gramEnd"/>
    </w:p>
    <w:p w:rsidR="00B51D45" w:rsidRDefault="00B51D45">
      <w:pPr>
        <w:pStyle w:val="ConsPlusNormal"/>
        <w:spacing w:before="220"/>
        <w:ind w:firstLine="540"/>
        <w:jc w:val="both"/>
      </w:pPr>
      <w:bookmarkStart w:id="5" w:name="P98"/>
      <w:bookmarkEnd w:id="5"/>
      <w:r>
        <w:t>&lt;6</w:t>
      </w:r>
      <w:proofErr w:type="gramStart"/>
      <w:r>
        <w:t>&gt; В</w:t>
      </w:r>
      <w:proofErr w:type="gramEnd"/>
      <w:r>
        <w:t xml:space="preserve"> соответствии с </w:t>
      </w:r>
      <w:hyperlink r:id="rId38">
        <w:r>
          <w:rPr>
            <w:color w:val="0000FF"/>
          </w:rPr>
          <w:t>п. 4 ст. 74</w:t>
        </w:r>
      </w:hyperlink>
      <w:r>
        <w:t xml:space="preserve"> Семейного кодекса Российской Федерации в случае ограничения родительских прав обоих родителей ребенок передается на попечение органа опеки и попечительства.</w:t>
      </w:r>
    </w:p>
    <w:p w:rsidR="00B51D45" w:rsidRDefault="00B51D45">
      <w:pPr>
        <w:pStyle w:val="ConsPlusNormal"/>
        <w:ind w:firstLine="540"/>
        <w:jc w:val="both"/>
      </w:pPr>
    </w:p>
    <w:p w:rsidR="00B51D45" w:rsidRDefault="00B51D45">
      <w:pPr>
        <w:pStyle w:val="ConsPlusNormal"/>
        <w:ind w:firstLine="540"/>
        <w:jc w:val="both"/>
      </w:pPr>
    </w:p>
    <w:p w:rsidR="00B51D45" w:rsidRDefault="00B51D45">
      <w:pPr>
        <w:pStyle w:val="ConsPlusNormal"/>
        <w:pBdr>
          <w:bottom w:val="single" w:sz="6" w:space="0" w:color="auto"/>
        </w:pBdr>
        <w:spacing w:before="100" w:after="100"/>
        <w:jc w:val="both"/>
        <w:rPr>
          <w:sz w:val="2"/>
          <w:szCs w:val="2"/>
        </w:rPr>
      </w:pPr>
    </w:p>
    <w:p w:rsidR="000C53BD" w:rsidRDefault="000C53BD">
      <w:bookmarkStart w:id="6" w:name="_GoBack"/>
      <w:bookmarkEnd w:id="6"/>
    </w:p>
    <w:sectPr w:rsidR="000C53BD" w:rsidSect="00D67B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D45"/>
    <w:rsid w:val="000C53BD"/>
    <w:rsid w:val="00B51D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51D4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51D4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51D45"/>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51D4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51D4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51D4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834&amp;dst=100353" TargetMode="External"/><Relationship Id="rId13" Type="http://schemas.openxmlformats.org/officeDocument/2006/relationships/hyperlink" Target="https://login.consultant.ru/link/?req=doc&amp;base=LAW&amp;n=482834&amp;dst=100394" TargetMode="External"/><Relationship Id="rId18" Type="http://schemas.openxmlformats.org/officeDocument/2006/relationships/hyperlink" Target="https://login.consultant.ru/link/?req=doc&amp;base=LAW&amp;n=482834&amp;dst=100351" TargetMode="External"/><Relationship Id="rId26" Type="http://schemas.openxmlformats.org/officeDocument/2006/relationships/hyperlink" Target="https://login.consultant.ru/link/?req=doc&amp;base=LAW&amp;n=502317&amp;dst=100643"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login.consultant.ru/link/?req=doc&amp;base=LAW&amp;n=482834&amp;dst=100879" TargetMode="External"/><Relationship Id="rId34" Type="http://schemas.openxmlformats.org/officeDocument/2006/relationships/hyperlink" Target="https://login.consultant.ru/link/?req=doc&amp;base=LAW&amp;n=502317&amp;dst=100253" TargetMode="External"/><Relationship Id="rId7" Type="http://schemas.openxmlformats.org/officeDocument/2006/relationships/hyperlink" Target="https://login.consultant.ru/link/?req=doc&amp;base=LAW&amp;n=482834&amp;dst=100352" TargetMode="External"/><Relationship Id="rId12" Type="http://schemas.openxmlformats.org/officeDocument/2006/relationships/hyperlink" Target="https://login.consultant.ru/link/?req=doc&amp;base=LAW&amp;n=482834&amp;dst=100389" TargetMode="External"/><Relationship Id="rId17" Type="http://schemas.openxmlformats.org/officeDocument/2006/relationships/hyperlink" Target="https://login.consultant.ru/link/?req=doc&amp;base=LAW&amp;n=482834&amp;dst=100879" TargetMode="External"/><Relationship Id="rId25" Type="http://schemas.openxmlformats.org/officeDocument/2006/relationships/hyperlink" Target="https://login.consultant.ru/link/?req=doc&amp;base=LAW&amp;n=502317&amp;dst=100628" TargetMode="External"/><Relationship Id="rId33" Type="http://schemas.openxmlformats.org/officeDocument/2006/relationships/hyperlink" Target="https://login.consultant.ru/link/?req=doc&amp;base=LAW&amp;n=502317&amp;dst=1208" TargetMode="External"/><Relationship Id="rId38" Type="http://schemas.openxmlformats.org/officeDocument/2006/relationships/hyperlink" Target="https://login.consultant.ru/link/?req=doc&amp;base=LAW&amp;n=482834&amp;dst=100363"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82834&amp;dst=100404" TargetMode="External"/><Relationship Id="rId20" Type="http://schemas.openxmlformats.org/officeDocument/2006/relationships/hyperlink" Target="https://login.consultant.ru/link/?req=doc&amp;base=LAW&amp;n=482834&amp;dst=100361" TargetMode="External"/><Relationship Id="rId29" Type="http://schemas.openxmlformats.org/officeDocument/2006/relationships/hyperlink" Target="https://login.consultant.ru/link/?req=doc&amp;base=LAW&amp;n=482834&amp;dst=120" TargetMode="External"/><Relationship Id="rId1" Type="http://schemas.openxmlformats.org/officeDocument/2006/relationships/styles" Target="styles.xml"/><Relationship Id="rId6" Type="http://schemas.openxmlformats.org/officeDocument/2006/relationships/hyperlink" Target="https://login.consultant.ru/link/?req=doc&amp;base=LAW&amp;n=482834&amp;dst=100353" TargetMode="External"/><Relationship Id="rId11" Type="http://schemas.openxmlformats.org/officeDocument/2006/relationships/hyperlink" Target="https://login.consultant.ru/link/?req=doc&amp;base=LAW&amp;n=482834&amp;dst=100357" TargetMode="External"/><Relationship Id="rId24" Type="http://schemas.openxmlformats.org/officeDocument/2006/relationships/hyperlink" Target="https://login.consultant.ru/link/?req=doc&amp;base=LAW&amp;n=482834&amp;dst=100404" TargetMode="External"/><Relationship Id="rId32" Type="http://schemas.openxmlformats.org/officeDocument/2006/relationships/hyperlink" Target="https://login.consultant.ru/link/?req=doc&amp;base=LAW&amp;n=502317&amp;dst=2063" TargetMode="External"/><Relationship Id="rId37" Type="http://schemas.openxmlformats.org/officeDocument/2006/relationships/hyperlink" Target="https://login.consultant.ru/link/?req=doc&amp;base=LAW&amp;n=482834&amp;dst=100362" TargetMode="External"/><Relationship Id="rId40" Type="http://schemas.openxmlformats.org/officeDocument/2006/relationships/theme" Target="theme/theme1.xm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482834&amp;dst=100388" TargetMode="External"/><Relationship Id="rId23" Type="http://schemas.openxmlformats.org/officeDocument/2006/relationships/hyperlink" Target="https://login.consultant.ru/link/?req=doc&amp;base=LAW&amp;n=482834&amp;dst=100393" TargetMode="External"/><Relationship Id="rId28" Type="http://schemas.openxmlformats.org/officeDocument/2006/relationships/hyperlink" Target="https://login.consultant.ru/link/?req=doc&amp;base=LAW&amp;n=502317&amp;dst=100122" TargetMode="External"/><Relationship Id="rId36" Type="http://schemas.openxmlformats.org/officeDocument/2006/relationships/hyperlink" Target="https://login.consultant.ru/link/?req=doc&amp;base=LAW&amp;n=523242&amp;dst=100153" TargetMode="External"/><Relationship Id="rId10" Type="http://schemas.openxmlformats.org/officeDocument/2006/relationships/hyperlink" Target="https://login.consultant.ru/link/?req=doc&amp;base=LAW&amp;n=482834&amp;dst=100361" TargetMode="External"/><Relationship Id="rId19" Type="http://schemas.openxmlformats.org/officeDocument/2006/relationships/hyperlink" Target="https://login.consultant.ru/link/?req=doc&amp;base=LAW&amp;n=482834&amp;dst=100360" TargetMode="External"/><Relationship Id="rId31" Type="http://schemas.openxmlformats.org/officeDocument/2006/relationships/hyperlink" Target="https://login.consultant.ru/link/?req=doc&amp;base=LAW&amp;n=502317&amp;dst=194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2834&amp;dst=100360" TargetMode="External"/><Relationship Id="rId14" Type="http://schemas.openxmlformats.org/officeDocument/2006/relationships/hyperlink" Target="https://login.consultant.ru/link/?req=doc&amp;base=LAW&amp;n=482834&amp;dst=100395" TargetMode="External"/><Relationship Id="rId22" Type="http://schemas.openxmlformats.org/officeDocument/2006/relationships/hyperlink" Target="https://login.consultant.ru/link/?req=doc&amp;base=LAW&amp;n=482834&amp;dst=100389" TargetMode="External"/><Relationship Id="rId27" Type="http://schemas.openxmlformats.org/officeDocument/2006/relationships/hyperlink" Target="https://login.consultant.ru/link/?req=doc&amp;base=LAW&amp;n=502317&amp;dst=100110" TargetMode="External"/><Relationship Id="rId30" Type="http://schemas.openxmlformats.org/officeDocument/2006/relationships/hyperlink" Target="https://login.consultant.ru/link/?req=doc&amp;base=LAW&amp;n=482834&amp;dst=100331" TargetMode="External"/><Relationship Id="rId35" Type="http://schemas.openxmlformats.org/officeDocument/2006/relationships/hyperlink" Target="https://login.consultant.ru/link/?req=doc&amp;base=LAW&amp;n=495706&amp;dst=12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2655</Words>
  <Characters>15135</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1</cp:revision>
  <dcterms:created xsi:type="dcterms:W3CDTF">2026-02-16T03:01:00Z</dcterms:created>
  <dcterms:modified xsi:type="dcterms:W3CDTF">2026-02-16T03:02:00Z</dcterms:modified>
</cp:coreProperties>
</file>