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52" w:rsidRDefault="0018665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86652" w:rsidRDefault="00186652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66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652" w:rsidRDefault="001866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652" w:rsidRDefault="001866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6652" w:rsidRDefault="00186652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29.12.2025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652" w:rsidRDefault="00186652">
            <w:pPr>
              <w:pStyle w:val="ConsPlusNormal"/>
            </w:pPr>
          </w:p>
        </w:tc>
      </w:tr>
    </w:tbl>
    <w:p w:rsidR="00186652" w:rsidRDefault="00186652">
      <w:pPr>
        <w:pStyle w:val="ConsPlusNormal"/>
        <w:spacing w:before="280"/>
        <w:jc w:val="right"/>
      </w:pPr>
      <w:r>
        <w:t xml:space="preserve">В ___________________________________________ районный суд </w:t>
      </w:r>
      <w:hyperlink w:anchor="P74">
        <w:r>
          <w:rPr>
            <w:color w:val="0000FF"/>
          </w:rPr>
          <w:t>&lt;1&gt;</w:t>
        </w:r>
      </w:hyperlink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jc w:val="right"/>
      </w:pPr>
      <w:r>
        <w:t xml:space="preserve">Истец: __________________________________ (Ф.И.О. супруга) </w:t>
      </w:r>
      <w:hyperlink w:anchor="P76">
        <w:r>
          <w:rPr>
            <w:color w:val="0000FF"/>
          </w:rPr>
          <w:t>&lt;2&gt;</w:t>
        </w:r>
      </w:hyperlink>
    </w:p>
    <w:p w:rsidR="00186652" w:rsidRDefault="00186652">
      <w:pPr>
        <w:pStyle w:val="ConsPlusNormal"/>
        <w:jc w:val="right"/>
      </w:pPr>
      <w:r>
        <w:t>место жительства (пребывания): ______________________________,</w:t>
      </w:r>
    </w:p>
    <w:p w:rsidR="00186652" w:rsidRDefault="00186652">
      <w:pPr>
        <w:pStyle w:val="ConsPlusNormal"/>
        <w:jc w:val="right"/>
      </w:pPr>
      <w:r>
        <w:t>телефон: ____________________, факс: ________________________,</w:t>
      </w:r>
    </w:p>
    <w:p w:rsidR="00186652" w:rsidRDefault="00186652">
      <w:pPr>
        <w:pStyle w:val="ConsPlusNormal"/>
        <w:jc w:val="right"/>
      </w:pPr>
      <w:r>
        <w:t>адрес электронной почты: ____________________________________,</w:t>
      </w:r>
    </w:p>
    <w:p w:rsidR="00186652" w:rsidRDefault="00186652">
      <w:pPr>
        <w:pStyle w:val="ConsPlusNormal"/>
        <w:jc w:val="right"/>
      </w:pPr>
      <w:r>
        <w:t>дата и место рождения: ______________________________________,</w:t>
      </w:r>
    </w:p>
    <w:p w:rsidR="00186652" w:rsidRDefault="00186652">
      <w:pPr>
        <w:pStyle w:val="ConsPlusNormal"/>
        <w:jc w:val="right"/>
      </w:pPr>
      <w:r>
        <w:t>идентификатор гражданина: ____________________________________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jc w:val="right"/>
      </w:pPr>
      <w:r>
        <w:t>Вариант.</w:t>
      </w:r>
    </w:p>
    <w:p w:rsidR="00186652" w:rsidRDefault="00186652">
      <w:pPr>
        <w:pStyle w:val="ConsPlusNormal"/>
        <w:jc w:val="right"/>
      </w:pPr>
      <w:r>
        <w:t xml:space="preserve">Представитель истца: _____________________________________ </w:t>
      </w:r>
      <w:hyperlink w:anchor="P77">
        <w:r>
          <w:rPr>
            <w:color w:val="0000FF"/>
          </w:rPr>
          <w:t>&lt;3&gt;</w:t>
        </w:r>
      </w:hyperlink>
    </w:p>
    <w:p w:rsidR="00186652" w:rsidRDefault="00186652">
      <w:pPr>
        <w:pStyle w:val="ConsPlusNormal"/>
        <w:jc w:val="right"/>
      </w:pPr>
      <w:r>
        <w:t>адрес: ______________________________________________________,</w:t>
      </w:r>
    </w:p>
    <w:p w:rsidR="00186652" w:rsidRDefault="00186652">
      <w:pPr>
        <w:pStyle w:val="ConsPlusNormal"/>
        <w:jc w:val="right"/>
      </w:pPr>
      <w:r>
        <w:t>телефон: ____________________, факс: ________________________,</w:t>
      </w:r>
    </w:p>
    <w:p w:rsidR="00186652" w:rsidRDefault="00186652">
      <w:pPr>
        <w:pStyle w:val="ConsPlusNormal"/>
        <w:jc w:val="right"/>
      </w:pPr>
      <w:r>
        <w:t>адрес электронной почты: ____________________________________,</w:t>
      </w:r>
    </w:p>
    <w:p w:rsidR="00186652" w:rsidRDefault="00186652">
      <w:pPr>
        <w:pStyle w:val="ConsPlusNormal"/>
        <w:jc w:val="right"/>
      </w:pPr>
      <w:r>
        <w:t>идентификатор гражданина: ____________________________________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jc w:val="right"/>
      </w:pPr>
      <w:r>
        <w:t xml:space="preserve">Ответчик: _______________________ (Ф.И.О. другого супруга) </w:t>
      </w:r>
      <w:hyperlink w:anchor="P76">
        <w:r>
          <w:rPr>
            <w:color w:val="0000FF"/>
          </w:rPr>
          <w:t>&lt;2&gt;</w:t>
        </w:r>
      </w:hyperlink>
    </w:p>
    <w:p w:rsidR="00186652" w:rsidRDefault="00186652">
      <w:pPr>
        <w:pStyle w:val="ConsPlusNormal"/>
        <w:jc w:val="right"/>
      </w:pPr>
      <w:r>
        <w:t>место жительства (пребывания): ______________________________,</w:t>
      </w:r>
    </w:p>
    <w:p w:rsidR="00186652" w:rsidRDefault="00186652">
      <w:pPr>
        <w:pStyle w:val="ConsPlusNormal"/>
        <w:jc w:val="right"/>
      </w:pPr>
      <w:r>
        <w:t xml:space="preserve">телефон: ______________, факс: ______________ (если </w:t>
      </w:r>
      <w:proofErr w:type="gramStart"/>
      <w:r>
        <w:t>известны</w:t>
      </w:r>
      <w:proofErr w:type="gramEnd"/>
      <w:r>
        <w:t>),</w:t>
      </w:r>
    </w:p>
    <w:p w:rsidR="00186652" w:rsidRDefault="00186652">
      <w:pPr>
        <w:pStyle w:val="ConsPlusNormal"/>
        <w:jc w:val="right"/>
      </w:pPr>
      <w:r>
        <w:t>адрес электронной почты: ____________________ (если известен),</w:t>
      </w:r>
    </w:p>
    <w:p w:rsidR="00186652" w:rsidRDefault="00186652">
      <w:pPr>
        <w:pStyle w:val="ConsPlusNormal"/>
        <w:jc w:val="right"/>
      </w:pPr>
      <w:r>
        <w:t>дата и место рождения: ______________________ (если известны),</w:t>
      </w:r>
    </w:p>
    <w:p w:rsidR="00186652" w:rsidRDefault="00186652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186652" w:rsidRDefault="00186652">
      <w:pPr>
        <w:pStyle w:val="ConsPlusNormal"/>
        <w:jc w:val="right"/>
      </w:pPr>
      <w:r>
        <w:t>место работы: _______________________________ (если известно),</w:t>
      </w:r>
    </w:p>
    <w:p w:rsidR="00186652" w:rsidRDefault="00186652">
      <w:pPr>
        <w:pStyle w:val="ConsPlusNormal"/>
        <w:jc w:val="right"/>
      </w:pPr>
      <w:r>
        <w:t>идентификатор гражданина: ____________________ (если известен)</w:t>
      </w:r>
    </w:p>
    <w:p w:rsidR="00186652" w:rsidRDefault="00186652">
      <w:pPr>
        <w:pStyle w:val="ConsPlusNormal"/>
        <w:jc w:val="right"/>
      </w:pPr>
      <w:r>
        <w:t>(Вариант: идентификатор ответчика неизвестен)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jc w:val="right"/>
      </w:pPr>
      <w:r>
        <w:t xml:space="preserve">Цена иска: ________________________________________ рублей </w:t>
      </w:r>
      <w:hyperlink w:anchor="P78">
        <w:r>
          <w:rPr>
            <w:color w:val="0000FF"/>
          </w:rPr>
          <w:t>&lt;4&gt;</w:t>
        </w:r>
      </w:hyperlink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jc w:val="center"/>
      </w:pPr>
      <w:r>
        <w:t xml:space="preserve">Исковое заявление </w:t>
      </w:r>
      <w:hyperlink w:anchor="P79">
        <w:r>
          <w:rPr>
            <w:color w:val="0000FF"/>
          </w:rPr>
          <w:t>&lt;5&gt;</w:t>
        </w:r>
      </w:hyperlink>
    </w:p>
    <w:p w:rsidR="00186652" w:rsidRDefault="00186652">
      <w:pPr>
        <w:pStyle w:val="ConsPlusNormal"/>
        <w:jc w:val="center"/>
      </w:pPr>
      <w:r>
        <w:t>о взыскании алиментов на несовершеннолетних детей</w:t>
      </w:r>
    </w:p>
    <w:p w:rsidR="00186652" w:rsidRDefault="00186652">
      <w:pPr>
        <w:pStyle w:val="ConsPlusNormal"/>
        <w:jc w:val="center"/>
      </w:pPr>
      <w:r>
        <w:t>в твердой денежной сумме, кратной величине</w:t>
      </w:r>
    </w:p>
    <w:p w:rsidR="00186652" w:rsidRDefault="00186652">
      <w:pPr>
        <w:pStyle w:val="ConsPlusNormal"/>
        <w:jc w:val="center"/>
      </w:pPr>
      <w:r>
        <w:t>прожиточного минимума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ind w:firstLine="540"/>
        <w:jc w:val="both"/>
      </w:pPr>
      <w:r>
        <w:t xml:space="preserve">"___"____________ ____ г. между истцом и ответчиком был заключен брак, который </w:t>
      </w:r>
      <w:proofErr w:type="gramStart"/>
      <w:r>
        <w:t>был</w:t>
      </w:r>
      <w:proofErr w:type="gramEnd"/>
      <w:r>
        <w:t xml:space="preserve"> расторгнут "___"____________ ____ г. решением мирового судьи судебного участка N _________, что подтверждается ____________________________________________________.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Вариант. Брак между истцом и ответчиком не расторгнут.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ind w:firstLine="540"/>
        <w:jc w:val="both"/>
      </w:pPr>
      <w:r>
        <w:t>У истца и ответчика имеются общие дети: ___________________________________________________________ (Ф.И.О., дата, место рождения), свидетельство о рождении от "___"__________ ____ г. N _________, и _____________________________________________ (Ф.И.О., дата, место рождения), свидетельство о рождении от "___"__________ ____ г. N _____.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Ответчик в содержании детей не участвует, алименты не платит.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Соглашение об уплате алиментов отсутствует.</w:t>
      </w:r>
    </w:p>
    <w:p w:rsidR="00186652" w:rsidRDefault="00186652">
      <w:pPr>
        <w:pStyle w:val="ConsPlusNormal"/>
        <w:spacing w:before="220"/>
        <w:ind w:firstLine="540"/>
        <w:jc w:val="both"/>
      </w:pPr>
      <w:proofErr w:type="gramStart"/>
      <w:r>
        <w:lastRenderedPageBreak/>
        <w:t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____________________________________________________ (другие случаи, когда взыскание 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  <w:proofErr w:type="gramEnd"/>
    </w:p>
    <w:p w:rsidR="00186652" w:rsidRDefault="00186652">
      <w:pPr>
        <w:pStyle w:val="ConsPlusNormal"/>
        <w:spacing w:before="220"/>
        <w:ind w:firstLine="540"/>
        <w:jc w:val="both"/>
      </w:pPr>
      <w:r>
        <w:t>При таких обстоятельствах в интересах истца и детей размер алиментов, взыскиваемых ежемесячно, необходимо определить в твердой денежной сумме, кратной величине прожиточного минимума.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п. п. 1</w:t>
        </w:r>
      </w:hyperlink>
      <w:r>
        <w:t xml:space="preserve">, </w:t>
      </w:r>
      <w:hyperlink r:id="rId7">
        <w:r>
          <w:rPr>
            <w:color w:val="0000FF"/>
          </w:rPr>
          <w:t>2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186652" w:rsidRDefault="00186652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п. п. 1</w:t>
        </w:r>
      </w:hyperlink>
      <w:r>
        <w:t xml:space="preserve"> и </w:t>
      </w:r>
      <w:hyperlink r:id="rId9">
        <w:r>
          <w:rPr>
            <w:color w:val="0000FF"/>
          </w:rPr>
          <w:t>2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</w:t>
      </w:r>
      <w:proofErr w:type="gramEnd"/>
      <w:r>
        <w:t xml:space="preserve"> </w:t>
      </w:r>
      <w:proofErr w:type="gramStart"/>
      <w:r>
        <w:t xml:space="preserve">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</w:t>
      </w:r>
      <w:proofErr w:type="gramEnd"/>
      <w:r>
        <w:t>) и в твердой денежной сумме.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186652" w:rsidRDefault="00186652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>
        <w:r>
          <w:rPr>
            <w:color w:val="0000FF"/>
          </w:rPr>
          <w:t>п. 2 ст. 117</w:t>
        </w:r>
      </w:hyperlink>
      <w: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2">
        <w:r>
          <w:rPr>
            <w:color w:val="0000FF"/>
          </w:rPr>
          <w:t>п. 1 ст. 117</w:t>
        </w:r>
      </w:hyperlink>
      <w:r>
        <w:t xml:space="preserve"> Семейного кодекса Российской Федерации </w:t>
      </w:r>
      <w:hyperlink w:anchor="P82">
        <w:r>
          <w:rPr>
            <w:color w:val="0000FF"/>
          </w:rPr>
          <w:t>&lt;6&gt;</w:t>
        </w:r>
      </w:hyperlink>
      <w:r>
        <w:t>, в том числе размер алиментов может быть установлен в виде доли величины прожиточного минимума.</w:t>
      </w:r>
      <w:proofErr w:type="gramEnd"/>
    </w:p>
    <w:p w:rsidR="00186652" w:rsidRDefault="00186652">
      <w:pPr>
        <w:pStyle w:val="ConsPlusNormal"/>
        <w:spacing w:before="220"/>
        <w:ind w:firstLine="540"/>
        <w:jc w:val="both"/>
      </w:pPr>
      <w:proofErr w:type="gramStart"/>
      <w:r>
        <w:t>Постановлением _________________________ (уполномоченный орган) от "___"________ ____ г. N ___ установлена величина прожиточного минимума по _____________________________ (наименование субъекта Российской Федерации) __________________________________ за ________________ (период) на детей в размере _________ (_________________) рублей.</w:t>
      </w:r>
      <w:proofErr w:type="gramEnd"/>
    </w:p>
    <w:p w:rsidR="00186652" w:rsidRDefault="00186652">
      <w:pPr>
        <w:pStyle w:val="ConsPlusNormal"/>
        <w:spacing w:before="220"/>
        <w:ind w:firstLine="540"/>
        <w:jc w:val="both"/>
      </w:pPr>
      <w:proofErr w:type="gramStart"/>
      <w:r>
        <w:t>Исходя из максимально возможного сохранения детям прежнего уровня их обеспечения с учетом материального и семейного положения сторон истец считает</w:t>
      </w:r>
      <w:proofErr w:type="gramEnd"/>
      <w:r>
        <w:t xml:space="preserve"> необходимым взыскание с ответчика алиментов в сумме, _____ кратной величине прожиточного минимума.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13">
        <w:r>
          <w:rPr>
            <w:color w:val="0000FF"/>
          </w:rPr>
          <w:t>ст. ст. 80</w:t>
        </w:r>
      </w:hyperlink>
      <w:r>
        <w:t xml:space="preserve">, </w:t>
      </w:r>
      <w:hyperlink r:id="rId14">
        <w:r>
          <w:rPr>
            <w:color w:val="0000FF"/>
          </w:rPr>
          <w:t>83</w:t>
        </w:r>
      </w:hyperlink>
      <w:r>
        <w:t xml:space="preserve">, </w:t>
      </w:r>
      <w:hyperlink r:id="rId15">
        <w:r>
          <w:rPr>
            <w:color w:val="0000FF"/>
          </w:rPr>
          <w:t>117</w:t>
        </w:r>
      </w:hyperlink>
      <w:r>
        <w:t xml:space="preserve"> Семейного кодекса Российской Федерации,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ind w:firstLine="540"/>
        <w:jc w:val="both"/>
      </w:pPr>
      <w:r>
        <w:t xml:space="preserve">взыскать с ответчика в пользу истца алименты на содержание несовершеннолетних детей: ________________________________________________ (Ф.И.О., дата рождения), _______________________________ (Ф.И.О., дата рождения) - в твердой денежной сумме, кратной </w:t>
      </w:r>
      <w:r>
        <w:lastRenderedPageBreak/>
        <w:t>величине прожиточного минимума.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ind w:firstLine="540"/>
        <w:jc w:val="both"/>
      </w:pPr>
      <w:r>
        <w:t>Приложение: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1. Копия свидетельства о браке.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Вариант, если брак расторгнут. 1. Копия свидетельства о расторжении брака, копия решения мирового судьи судебного участка N _____ о расторжении брака.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ind w:firstLine="540"/>
        <w:jc w:val="both"/>
      </w:pPr>
      <w:r>
        <w:t>2. Копии свидетельств о рождении детей.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3. Копии документов, подтверждающих доходы истца.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4. Копии документов, подтверждающих доходы ответчика.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5. Копии документов, подтверждающих размер расходов на обеспечение детей.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6. Расчет суммы исковых требований.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ind w:firstLine="540"/>
        <w:jc w:val="both"/>
      </w:pPr>
      <w:r>
        <w:t>Истец (представитель):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________________ (подпись) / _______________________ (Ф.И.О.)</w:t>
      </w: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ind w:firstLine="540"/>
        <w:jc w:val="both"/>
      </w:pPr>
      <w:r>
        <w:t>--------------------------------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86652" w:rsidRDefault="00186652">
      <w:pPr>
        <w:pStyle w:val="ConsPlusNormal"/>
        <w:spacing w:before="220"/>
        <w:ind w:firstLine="540"/>
        <w:jc w:val="both"/>
      </w:pPr>
      <w:bookmarkStart w:id="0" w:name="P74"/>
      <w:bookmarkEnd w:id="0"/>
      <w:r>
        <w:t xml:space="preserve">&lt;1&gt; Дела о взыскании алиментов подсудны районному суду согласно </w:t>
      </w:r>
      <w:hyperlink r:id="rId18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9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p w:rsidR="00186652" w:rsidRDefault="00186652">
      <w:pPr>
        <w:pStyle w:val="ConsPlusNormal"/>
        <w:spacing w:before="220"/>
        <w:ind w:firstLine="540"/>
        <w:jc w:val="both"/>
      </w:pPr>
      <w:bookmarkStart w:id="1" w:name="P76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0">
        <w:r>
          <w:rPr>
            <w:color w:val="0000FF"/>
          </w:rPr>
          <w:t>п. п. 2</w:t>
        </w:r>
      </w:hyperlink>
      <w:r>
        <w:t xml:space="preserve"> и </w:t>
      </w:r>
      <w:hyperlink r:id="rId2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186652" w:rsidRDefault="00186652">
      <w:pPr>
        <w:pStyle w:val="ConsPlusNormal"/>
        <w:spacing w:before="220"/>
        <w:ind w:firstLine="540"/>
        <w:jc w:val="both"/>
      </w:pPr>
      <w:bookmarkStart w:id="2" w:name="P77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2">
        <w:r>
          <w:rPr>
            <w:color w:val="0000FF"/>
          </w:rPr>
          <w:t>ст. ст. 49</w:t>
        </w:r>
      </w:hyperlink>
      <w:r>
        <w:t xml:space="preserve"> - </w:t>
      </w:r>
      <w:hyperlink r:id="rId23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186652" w:rsidRDefault="00186652">
      <w:pPr>
        <w:pStyle w:val="ConsPlusNormal"/>
        <w:spacing w:before="220"/>
        <w:ind w:firstLine="540"/>
        <w:jc w:val="both"/>
      </w:pPr>
      <w:bookmarkStart w:id="3" w:name="P78"/>
      <w:bookmarkEnd w:id="3"/>
      <w:r>
        <w:t xml:space="preserve">&lt;4&gt; Согласно </w:t>
      </w:r>
      <w:hyperlink r:id="rId24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</w:t>
      </w:r>
    </w:p>
    <w:p w:rsidR="00186652" w:rsidRDefault="00186652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&lt;5&gt; Госпошлина при подаче заявления по делам о взыскании алиментов определяется в </w:t>
      </w:r>
      <w:r>
        <w:lastRenderedPageBreak/>
        <w:t xml:space="preserve">соответствии с </w:t>
      </w:r>
      <w:hyperlink r:id="rId25">
        <w:r>
          <w:rPr>
            <w:color w:val="0000FF"/>
          </w:rPr>
          <w:t>пп. 16 п. 1 статьи 333.19</w:t>
        </w:r>
      </w:hyperlink>
      <w:r>
        <w:t xml:space="preserve"> Налогового кодекса Российской Федерации. Если судом выносится решение о взыскании </w:t>
      </w:r>
      <w:proofErr w:type="gramStart"/>
      <w:r>
        <w:t>алиментов</w:t>
      </w:r>
      <w:proofErr w:type="gramEnd"/>
      <w:r>
        <w:t xml:space="preserve"> как на содержание детей, так и на содержание истца, размер государственной пошлины увеличивается в два раза.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 xml:space="preserve">При этом государственная пошлина не уплачивается согласно </w:t>
      </w:r>
      <w:hyperlink r:id="rId26">
        <w:r>
          <w:rPr>
            <w:color w:val="0000FF"/>
          </w:rPr>
          <w:t>пп.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186652" w:rsidRDefault="0018665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7">
        <w:r>
          <w:rPr>
            <w:color w:val="0000FF"/>
          </w:rPr>
          <w:t>пп. 8 п. 1 ст. 333.20</w:t>
        </w:r>
      </w:hyperlink>
      <w:r>
        <w:t xml:space="preserve"> Налогового кодекса Российской Федерации, в случае если истец освобожден от уплаты государственной пошлины в соответствии с Налоговым кодексом Российской Федерации, государственная пошлина уплачивается ответчиком (если он не освобожден от уплаты государственной пошлины) пропорционально размеру удовлетворенных судом исковых требований.</w:t>
      </w:r>
    </w:p>
    <w:p w:rsidR="00186652" w:rsidRDefault="00186652">
      <w:pPr>
        <w:pStyle w:val="ConsPlusNormal"/>
        <w:spacing w:before="220"/>
        <w:ind w:firstLine="540"/>
        <w:jc w:val="both"/>
      </w:pPr>
      <w:bookmarkStart w:id="5" w:name="P82"/>
      <w:bookmarkEnd w:id="5"/>
      <w:r>
        <w:t>&lt;6</w:t>
      </w:r>
      <w:proofErr w:type="gramStart"/>
      <w:r>
        <w:t>&gt; В</w:t>
      </w:r>
      <w:proofErr w:type="gramEnd"/>
      <w:r>
        <w:t xml:space="preserve"> соответствии с </w:t>
      </w:r>
      <w:hyperlink r:id="rId28">
        <w:r>
          <w:rPr>
            <w:color w:val="0000FF"/>
          </w:rPr>
          <w:t>п. 1 ст. 117</w:t>
        </w:r>
      </w:hyperlink>
      <w: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29">
        <w:r>
          <w:rPr>
            <w:color w:val="0000FF"/>
          </w:rPr>
          <w:t>ч. 1 ст. 9</w:t>
        </w:r>
      </w:hyperlink>
      <w:r>
        <w:t xml:space="preserve"> и </w:t>
      </w:r>
      <w:hyperlink r:id="rId30">
        <w:r>
          <w:rPr>
            <w:color w:val="0000FF"/>
          </w:rPr>
          <w:t>п. 8 ч. 1 ст. 47</w:t>
        </w:r>
      </w:hyperlink>
      <w:r>
        <w:t xml:space="preserve"> Федерального закона от 02.10.2007 N 229-ФЗ "Об исполнительном производстве", либо судебный пристав-исполнитель </w:t>
      </w:r>
      <w:proofErr w:type="gramStart"/>
      <w:r>
        <w:t>в рамках 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  <w:proofErr w:type="gramEnd"/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ind w:firstLine="540"/>
        <w:jc w:val="both"/>
      </w:pPr>
    </w:p>
    <w:p w:rsidR="00186652" w:rsidRDefault="001866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3BD" w:rsidRDefault="000C53BD">
      <w:bookmarkStart w:id="6" w:name="_GoBack"/>
      <w:bookmarkEnd w:id="6"/>
    </w:p>
    <w:sectPr w:rsidR="000C53BD" w:rsidSect="0087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52"/>
    <w:rsid w:val="000C53BD"/>
    <w:rsid w:val="0018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4" TargetMode="External"/><Relationship Id="rId13" Type="http://schemas.openxmlformats.org/officeDocument/2006/relationships/hyperlink" Target="https://login.consultant.ru/link/?req=doc&amp;base=LAW&amp;n=482834&amp;dst=100383" TargetMode="External"/><Relationship Id="rId18" Type="http://schemas.openxmlformats.org/officeDocument/2006/relationships/hyperlink" Target="https://login.consultant.ru/link/?req=doc&amp;base=LAW&amp;n=502317&amp;dst=100122" TargetMode="External"/><Relationship Id="rId26" Type="http://schemas.openxmlformats.org/officeDocument/2006/relationships/hyperlink" Target="https://login.consultant.ru/link/?req=doc&amp;base=LAW&amp;n=495706&amp;dst=12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317&amp;dst=2063" TargetMode="External"/><Relationship Id="rId7" Type="http://schemas.openxmlformats.org/officeDocument/2006/relationships/hyperlink" Target="https://login.consultant.ru/link/?req=doc&amp;base=LAW&amp;n=482834&amp;dst=100386" TargetMode="External"/><Relationship Id="rId12" Type="http://schemas.openxmlformats.org/officeDocument/2006/relationships/hyperlink" Target="https://login.consultant.ru/link/?req=doc&amp;base=LAW&amp;n=482834&amp;dst=100827" TargetMode="External"/><Relationship Id="rId17" Type="http://schemas.openxmlformats.org/officeDocument/2006/relationships/hyperlink" Target="https://login.consultant.ru/link/?req=doc&amp;base=LAW&amp;n=502317&amp;dst=100643" TargetMode="External"/><Relationship Id="rId25" Type="http://schemas.openxmlformats.org/officeDocument/2006/relationships/hyperlink" Target="https://login.consultant.ru/link/?req=doc&amp;base=LAW&amp;n=495706&amp;dst=265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317&amp;dst=100628" TargetMode="External"/><Relationship Id="rId20" Type="http://schemas.openxmlformats.org/officeDocument/2006/relationships/hyperlink" Target="https://login.consultant.ru/link/?req=doc&amp;base=LAW&amp;n=502317&amp;dst=1944" TargetMode="External"/><Relationship Id="rId29" Type="http://schemas.openxmlformats.org/officeDocument/2006/relationships/hyperlink" Target="https://login.consultant.ru/link/?req=doc&amp;base=LAW&amp;n=523322&amp;dst=6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4" TargetMode="External"/><Relationship Id="rId11" Type="http://schemas.openxmlformats.org/officeDocument/2006/relationships/hyperlink" Target="https://login.consultant.ru/link/?req=doc&amp;base=LAW&amp;n=482834&amp;dst=100828" TargetMode="External"/><Relationship Id="rId24" Type="http://schemas.openxmlformats.org/officeDocument/2006/relationships/hyperlink" Target="https://login.consultant.ru/link/?req=doc&amp;base=LAW&amp;n=502317&amp;dst=10042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834&amp;dst=100826" TargetMode="External"/><Relationship Id="rId23" Type="http://schemas.openxmlformats.org/officeDocument/2006/relationships/hyperlink" Target="https://login.consultant.ru/link/?req=doc&amp;base=LAW&amp;n=502317&amp;dst=100253" TargetMode="External"/><Relationship Id="rId28" Type="http://schemas.openxmlformats.org/officeDocument/2006/relationships/hyperlink" Target="https://login.consultant.ru/link/?req=doc&amp;base=LAW&amp;n=482834&amp;dst=175" TargetMode="Externa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hyperlink" Target="https://login.consultant.ru/link/?req=doc&amp;base=LAW&amp;n=502317&amp;dst=10014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95" TargetMode="External"/><Relationship Id="rId14" Type="http://schemas.openxmlformats.org/officeDocument/2006/relationships/hyperlink" Target="https://login.consultant.ru/link/?req=doc&amp;base=LAW&amp;n=482834&amp;dst=100393" TargetMode="External"/><Relationship Id="rId22" Type="http://schemas.openxmlformats.org/officeDocument/2006/relationships/hyperlink" Target="https://login.consultant.ru/link/?req=doc&amp;base=LAW&amp;n=502317&amp;dst=1208" TargetMode="External"/><Relationship Id="rId27" Type="http://schemas.openxmlformats.org/officeDocument/2006/relationships/hyperlink" Target="https://login.consultant.ru/link/?req=doc&amp;base=LAW&amp;n=495706&amp;dst=11633" TargetMode="External"/><Relationship Id="rId30" Type="http://schemas.openxmlformats.org/officeDocument/2006/relationships/hyperlink" Target="https://login.consultant.ru/link/?req=doc&amp;base=LAW&amp;n=523322&amp;dst=100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2026-02-16T02:46:00Z</dcterms:created>
  <dcterms:modified xsi:type="dcterms:W3CDTF">2026-02-16T02:47:00Z</dcterms:modified>
</cp:coreProperties>
</file>