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02" w:rsidRDefault="00642E02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 районный суд </w:t>
      </w:r>
      <w:hyperlink w:anchor="P75">
        <w:r>
          <w:rPr>
            <w:color w:val="0000FF"/>
          </w:rPr>
          <w:t>&lt;1&gt;</w:t>
        </w:r>
      </w:hyperlink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Истец: ___________________________________________ </w:t>
      </w:r>
      <w:hyperlink w:anchor="P79">
        <w:r>
          <w:rPr>
            <w:color w:val="0000FF"/>
          </w:rPr>
          <w:t>&lt;2&gt;</w:t>
        </w:r>
      </w:hyperlink>
      <w:r>
        <w:t xml:space="preserve"> (Ф.И.О.)</w:t>
      </w:r>
    </w:p>
    <w:p w:rsidR="00642E02" w:rsidRDefault="00642E02">
      <w:pPr>
        <w:pStyle w:val="ConsPlusNormal"/>
        <w:jc w:val="right"/>
      </w:pPr>
      <w:r>
        <w:t>адрес: _______________________________________________________,</w:t>
      </w:r>
    </w:p>
    <w:p w:rsidR="00642E02" w:rsidRDefault="00642E02">
      <w:pPr>
        <w:pStyle w:val="ConsPlusNormal"/>
        <w:jc w:val="right"/>
      </w:pPr>
      <w:r>
        <w:t>телефон: _____________________, факс: ________________________,</w:t>
      </w:r>
    </w:p>
    <w:p w:rsidR="00642E02" w:rsidRDefault="00642E02">
      <w:pPr>
        <w:pStyle w:val="ConsPlusNormal"/>
        <w:jc w:val="right"/>
      </w:pPr>
      <w:r>
        <w:t>адрес электронной почты: _____________________________________,</w:t>
      </w:r>
    </w:p>
    <w:p w:rsidR="00642E02" w:rsidRDefault="00642E02">
      <w:pPr>
        <w:pStyle w:val="ConsPlusNormal"/>
        <w:jc w:val="right"/>
      </w:pPr>
      <w:r>
        <w:t>дата и место рождения: _______________________________________,</w:t>
      </w:r>
    </w:p>
    <w:p w:rsidR="00642E02" w:rsidRDefault="00642E02">
      <w:pPr>
        <w:pStyle w:val="ConsPlusNormal"/>
        <w:jc w:val="right"/>
      </w:pPr>
      <w:r>
        <w:t>идентификатор гражданина: _____________________________________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Представитель истца: ______________________________________ </w:t>
      </w:r>
      <w:hyperlink w:anchor="P80">
        <w:r>
          <w:rPr>
            <w:color w:val="0000FF"/>
          </w:rPr>
          <w:t>&lt;3&gt;</w:t>
        </w:r>
      </w:hyperlink>
    </w:p>
    <w:p w:rsidR="00642E02" w:rsidRDefault="00642E02">
      <w:pPr>
        <w:pStyle w:val="ConsPlusNormal"/>
        <w:jc w:val="right"/>
      </w:pPr>
      <w:r>
        <w:t>адрес: _______________________________________________________,</w:t>
      </w:r>
    </w:p>
    <w:p w:rsidR="00642E02" w:rsidRDefault="00642E02">
      <w:pPr>
        <w:pStyle w:val="ConsPlusNormal"/>
        <w:jc w:val="right"/>
      </w:pPr>
      <w:r>
        <w:t>телефон: _____________________, факс: ________________________,</w:t>
      </w:r>
    </w:p>
    <w:p w:rsidR="00642E02" w:rsidRDefault="00642E02">
      <w:pPr>
        <w:pStyle w:val="ConsPlusNormal"/>
        <w:jc w:val="right"/>
      </w:pPr>
      <w:r>
        <w:t>адрес электронной почты: _____________________________________,</w:t>
      </w:r>
    </w:p>
    <w:p w:rsidR="00642E02" w:rsidRDefault="00642E02">
      <w:pPr>
        <w:pStyle w:val="ConsPlusNormal"/>
        <w:jc w:val="right"/>
      </w:pPr>
      <w:r>
        <w:t>идентификатор гражданина: _____________________________________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Ответчик: ________________________________________ (Ф.И.О.) </w:t>
      </w:r>
      <w:hyperlink w:anchor="P79">
        <w:r>
          <w:rPr>
            <w:color w:val="0000FF"/>
          </w:rPr>
          <w:t>&lt;2&gt;</w:t>
        </w:r>
      </w:hyperlink>
    </w:p>
    <w:p w:rsidR="00642E02" w:rsidRDefault="00642E02">
      <w:pPr>
        <w:pStyle w:val="ConsPlusNormal"/>
        <w:jc w:val="right"/>
      </w:pPr>
      <w:r>
        <w:t>адрес: _______________________________________________________,</w:t>
      </w:r>
    </w:p>
    <w:p w:rsidR="00642E02" w:rsidRDefault="00642E02">
      <w:pPr>
        <w:pStyle w:val="ConsPlusNormal"/>
        <w:jc w:val="right"/>
      </w:pPr>
      <w:r>
        <w:t>телефон: _____________________, факс: ________________________,</w:t>
      </w:r>
    </w:p>
    <w:p w:rsidR="00642E02" w:rsidRDefault="00642E02">
      <w:pPr>
        <w:pStyle w:val="ConsPlusNormal"/>
        <w:jc w:val="right"/>
      </w:pPr>
      <w:r>
        <w:t>адрес электронной почты: _____________________________________,</w:t>
      </w:r>
    </w:p>
    <w:p w:rsidR="00642E02" w:rsidRDefault="00642E02">
      <w:pPr>
        <w:pStyle w:val="ConsPlusNormal"/>
        <w:jc w:val="right"/>
      </w:pPr>
      <w:r>
        <w:t>дата и место рождения: _______________________ (если известны),</w:t>
      </w:r>
    </w:p>
    <w:p w:rsidR="00642E02" w:rsidRDefault="00642E02">
      <w:pPr>
        <w:pStyle w:val="ConsPlusNormal"/>
        <w:jc w:val="right"/>
      </w:pPr>
      <w:r>
        <w:t>место работы: ________________________________ (если известно),</w:t>
      </w:r>
    </w:p>
    <w:p w:rsidR="00642E02" w:rsidRDefault="00642E02">
      <w:pPr>
        <w:pStyle w:val="ConsPlusNormal"/>
        <w:jc w:val="right"/>
      </w:pPr>
      <w:r>
        <w:t>идентификатор гражданина: _____________________ (если известен)</w:t>
      </w:r>
    </w:p>
    <w:p w:rsidR="00642E02" w:rsidRDefault="00642E02">
      <w:pPr>
        <w:pStyle w:val="ConsPlusNormal"/>
        <w:jc w:val="right"/>
      </w:pPr>
      <w:r>
        <w:t>(вариант: идентификатор ответчика неизвестен)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Цена иска: ___________________________ рублей </w:t>
      </w:r>
      <w:hyperlink w:anchor="P81">
        <w:r>
          <w:rPr>
            <w:color w:val="0000FF"/>
          </w:rPr>
          <w:t>&lt;4&gt;</w:t>
        </w:r>
      </w:hyperlink>
    </w:p>
    <w:p w:rsidR="00642E02" w:rsidRDefault="00642E02">
      <w:pPr>
        <w:pStyle w:val="ConsPlusNormal"/>
        <w:jc w:val="right"/>
      </w:pPr>
      <w:r>
        <w:t xml:space="preserve">Госпошлина: __________________________ рублей </w:t>
      </w:r>
      <w:hyperlink w:anchor="P82">
        <w:r>
          <w:rPr>
            <w:color w:val="0000FF"/>
          </w:rPr>
          <w:t>&lt;5&gt;</w:t>
        </w:r>
      </w:hyperlink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center"/>
      </w:pPr>
      <w:r>
        <w:t>Исковое заявление</w:t>
      </w:r>
    </w:p>
    <w:p w:rsidR="00642E02" w:rsidRDefault="00642E02">
      <w:pPr>
        <w:pStyle w:val="ConsPlusNormal"/>
        <w:jc w:val="center"/>
      </w:pPr>
      <w:r>
        <w:t>о расторжении брака и взыскании алиментов</w:t>
      </w:r>
    </w:p>
    <w:p w:rsidR="00642E02" w:rsidRDefault="00642E02">
      <w:pPr>
        <w:pStyle w:val="ConsPlusNormal"/>
        <w:jc w:val="center"/>
      </w:pPr>
      <w:r>
        <w:t>на содержание ребенка (детей)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N _____ (и свидетельством о рождении от "__"______ ____ г. N _____).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____________________________________________ (с какого времени) по причине __________________________________________________________.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Спор о детях отсутствует.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Споров о разделе совместно нажитого имущества нет.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Истец просит суд взыскать алименты в твердой денежной сумме, поскольку 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</w:t>
      </w:r>
      <w:proofErr w:type="gramEnd"/>
      <w:r>
        <w:t xml:space="preserve"> </w:t>
      </w:r>
      <w:proofErr w:type="gramStart"/>
      <w:r>
        <w:t>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</w:t>
      </w:r>
      <w:proofErr w:type="gramEnd"/>
      <w:r>
        <w:t xml:space="preserve">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</w:t>
      </w:r>
      <w:proofErr w:type="gramEnd"/>
      <w:r>
        <w:t xml:space="preserve">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_______________ (___________) </w:t>
      </w:r>
      <w:proofErr w:type="gramEnd"/>
      <w:r>
        <w:t>рублей, что подтверждается справкой о его заработной плате от "___"__________ ____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>
        <w:t xml:space="preserve"> ___________ (________) </w:t>
      </w:r>
      <w:proofErr w:type="gramEnd"/>
      <w:r>
        <w:t>рублей (в иностранной валюте), что подтверждается _______________________________________________________.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ст. 21</w:t>
        </w:r>
      </w:hyperlink>
      <w:r>
        <w:t xml:space="preserve">, </w:t>
      </w:r>
      <w:hyperlink r:id="rId14">
        <w:r>
          <w:rPr>
            <w:color w:val="0000FF"/>
          </w:rPr>
          <w:t>ст. 80</w:t>
        </w:r>
      </w:hyperlink>
      <w:hyperlink r:id="rId15">
        <w:r>
          <w:rPr>
            <w:color w:val="0000FF"/>
          </w:rPr>
          <w:t>п. 1 ст. 81</w:t>
        </w:r>
      </w:hyperlink>
      <w:r>
        <w:t xml:space="preserve">, (вариант: </w:t>
      </w:r>
      <w:hyperlink r:id="rId16">
        <w:r>
          <w:rPr>
            <w:color w:val="0000FF"/>
          </w:rPr>
          <w:t>п. 1 ст. 83</w:t>
        </w:r>
      </w:hyperlink>
      <w:r>
        <w:t xml:space="preserve">) Семейного кодекса Российской Федерации,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2. Взыскать с Ответчика в пользу Истца алименты на содержание ____________________________________________________________ (Ф.И.О. и дата рождения </w:t>
      </w:r>
      <w:r>
        <w:lastRenderedPageBreak/>
        <w:t xml:space="preserve">ребенка (детей)) в размере _______________ части всех видов заработка и (или) иного дохода (вариант: в твердой денежной сумме в размере __________ рублей) ежемесячно начиная </w:t>
      </w:r>
      <w:proofErr w:type="gramStart"/>
      <w:r>
        <w:t>с даты подачи</w:t>
      </w:r>
      <w:proofErr w:type="gramEnd"/>
      <w:r>
        <w:t xml:space="preserve"> заявления (указать) до его (их) совершеннолетия.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Вариант. 2. Взыскать с Ответчика в пользу Истца алименты в твердой денежной сумме в размере</w:t>
      </w:r>
      <w:proofErr w:type="gramStart"/>
      <w:r>
        <w:t xml:space="preserve"> __________ (_______________) </w:t>
      </w:r>
      <w:proofErr w:type="gramEnd"/>
      <w:r>
        <w:t>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Приложение: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1. Свидетельство о регистрации брака от "___"_______ 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2. Копия свидетельства о рождении _____________________________________ (Ф.И.О. ребенка) от "___"_______ ____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3.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4. Справка с места работы Ответчика о размере зарплаты от "___"______ ____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5.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0">
        <w:r>
          <w:rPr>
            <w:color w:val="0000FF"/>
          </w:rPr>
          <w:t>&lt;3&gt;</w:t>
        </w:r>
      </w:hyperlink>
      <w:r>
        <w:t>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Истец (представитель):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___________ (подпись) / __________________________ (Ф.И.О.)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--------------------------------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1" w:name="P75"/>
      <w:bookmarkEnd w:id="1"/>
      <w: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</w:t>
      </w:r>
      <w:hyperlink r:id="rId19">
        <w:r>
          <w:rPr>
            <w:color w:val="0000FF"/>
          </w:rPr>
          <w:t>п. 2 ч. 1 ст. 23</w:t>
        </w:r>
      </w:hyperlink>
      <w:r>
        <w:t xml:space="preserve"> Гражданского процессуального кодекса Российской Федерации).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20">
        <w:r>
          <w:rPr>
            <w:color w:val="0000FF"/>
          </w:rPr>
          <w:t>ст. ст. 23</w:t>
        </w:r>
      </w:hyperlink>
      <w:r>
        <w:t xml:space="preserve">, </w:t>
      </w:r>
      <w:hyperlink r:id="rId2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</w:t>
      </w:r>
      <w:r>
        <w:lastRenderedPageBreak/>
        <w:t>по искам о взыскании алиментов в качестве суда первой инстанции рассматривает районный суд.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ч. 3 ст. 23</w:t>
        </w:r>
      </w:hyperlink>
      <w:r>
        <w:t xml:space="preserve">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3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3" w:name="P80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5">
        <w:r>
          <w:rPr>
            <w:color w:val="0000FF"/>
          </w:rPr>
          <w:t>ст. ст. 49</w:t>
        </w:r>
      </w:hyperlink>
      <w:r>
        <w:t xml:space="preserve"> - </w:t>
      </w:r>
      <w:hyperlink r:id="rId2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&lt;4&gt; Цена иска по искам о взыскании алиментов, согласно </w:t>
      </w:r>
      <w:hyperlink r:id="rId27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5" w:name="P82"/>
      <w:bookmarkEnd w:id="5"/>
      <w:r>
        <w:t xml:space="preserve">&lt;5&gt; Госпошлина при подаче искового заявления о расторжении брака определяется в соответствии с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1 ст. 333.19</w:t>
        </w:r>
      </w:hyperlink>
      <w:r>
        <w:t xml:space="preserve"> Налогового кодекса Российской Федерации.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Государственная пошлина не уплачивается согласно </w:t>
      </w:r>
      <w:hyperlink r:id="rId2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27A" w:rsidRDefault="0084527A"/>
    <w:sectPr w:rsidR="0084527A" w:rsidSect="0008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02"/>
    <w:rsid w:val="00490348"/>
    <w:rsid w:val="00642E02"/>
    <w:rsid w:val="0084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E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2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E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2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94" TargetMode="External"/><Relationship Id="rId13" Type="http://schemas.openxmlformats.org/officeDocument/2006/relationships/hyperlink" Target="https://login.consultant.ru/link/?req=doc&amp;base=LAW&amp;n=453483&amp;dst=100087" TargetMode="External"/><Relationship Id="rId18" Type="http://schemas.openxmlformats.org/officeDocument/2006/relationships/hyperlink" Target="https://login.consultant.ru/link/?req=doc&amp;base=LAW&amp;n=489141&amp;dst=100643" TargetMode="External"/><Relationship Id="rId26" Type="http://schemas.openxmlformats.org/officeDocument/2006/relationships/hyperlink" Target="https://login.consultant.ru/link/?req=doc&amp;base=LAW&amp;n=489141&amp;dst=100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141&amp;dst=100122" TargetMode="External"/><Relationship Id="rId7" Type="http://schemas.openxmlformats.org/officeDocument/2006/relationships/hyperlink" Target="https://login.consultant.ru/link/?req=doc&amp;base=LAW&amp;n=453483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489141&amp;dst=100628" TargetMode="External"/><Relationship Id="rId25" Type="http://schemas.openxmlformats.org/officeDocument/2006/relationships/hyperlink" Target="https://login.consultant.ru/link/?req=doc&amp;base=LAW&amp;n=489141&amp;dst=12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394" TargetMode="External"/><Relationship Id="rId20" Type="http://schemas.openxmlformats.org/officeDocument/2006/relationships/hyperlink" Target="https://login.consultant.ru/link/?req=doc&amp;base=LAW&amp;n=489141&amp;dst=100110" TargetMode="External"/><Relationship Id="rId29" Type="http://schemas.openxmlformats.org/officeDocument/2006/relationships/hyperlink" Target="https://login.consultant.ru/link/?req=doc&amp;base=LAW&amp;n=489355&amp;dst=12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386" TargetMode="External"/><Relationship Id="rId11" Type="http://schemas.openxmlformats.org/officeDocument/2006/relationships/hyperlink" Target="https://login.consultant.ru/link/?req=doc&amp;base=LAW&amp;n=453483&amp;dst=100391" TargetMode="External"/><Relationship Id="rId24" Type="http://schemas.openxmlformats.org/officeDocument/2006/relationships/hyperlink" Target="https://login.consultant.ru/link/?req=doc&amp;base=LAW&amp;n=489141&amp;dst=100630" TargetMode="External"/><Relationship Id="rId5" Type="http://schemas.openxmlformats.org/officeDocument/2006/relationships/hyperlink" Target="https://login.consultant.ru/link/?req=doc&amp;base=LAW&amp;n=453483&amp;dst=100384" TargetMode="External"/><Relationship Id="rId15" Type="http://schemas.openxmlformats.org/officeDocument/2006/relationships/hyperlink" Target="https://login.consultant.ru/link/?req=doc&amp;base=LAW&amp;n=453483&amp;dst=100389" TargetMode="External"/><Relationship Id="rId23" Type="http://schemas.openxmlformats.org/officeDocument/2006/relationships/hyperlink" Target="https://login.consultant.ru/link/?req=doc&amp;base=LAW&amp;n=489141&amp;dst=100147" TargetMode="External"/><Relationship Id="rId28" Type="http://schemas.openxmlformats.org/officeDocument/2006/relationships/hyperlink" Target="https://login.consultant.ru/link/?req=doc&amp;base=LAW&amp;n=489355&amp;dst=9950" TargetMode="External"/><Relationship Id="rId10" Type="http://schemas.openxmlformats.org/officeDocument/2006/relationships/hyperlink" Target="https://login.consultant.ru/link/?req=doc&amp;base=LAW&amp;n=453483&amp;dst=100388" TargetMode="External"/><Relationship Id="rId19" Type="http://schemas.openxmlformats.org/officeDocument/2006/relationships/hyperlink" Target="https://login.consultant.ru/link/?req=doc&amp;base=LAW&amp;n=489141&amp;dst=10011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88" TargetMode="External"/><Relationship Id="rId14" Type="http://schemas.openxmlformats.org/officeDocument/2006/relationships/hyperlink" Target="https://login.consultant.ru/link/?req=doc&amp;base=LAW&amp;n=453483&amp;dst=100383" TargetMode="External"/><Relationship Id="rId22" Type="http://schemas.openxmlformats.org/officeDocument/2006/relationships/hyperlink" Target="https://login.consultant.ru/link/?req=doc&amp;base=LAW&amp;n=489141&amp;dst=100120" TargetMode="External"/><Relationship Id="rId27" Type="http://schemas.openxmlformats.org/officeDocument/2006/relationships/hyperlink" Target="https://login.consultant.ru/link/?req=doc&amp;base=LAW&amp;n=489141&amp;dst=10042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2026-02-11T05:19:00Z</dcterms:created>
  <dcterms:modified xsi:type="dcterms:W3CDTF">2026-02-11T05:19:00Z</dcterms:modified>
</cp:coreProperties>
</file>