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ayout w:type="fixed"/>
        <w:tblLook w:val="04A0"/>
      </w:tblPr>
      <w:tblGrid>
        <w:gridCol w:w="3652"/>
        <w:gridCol w:w="1388"/>
        <w:gridCol w:w="5040"/>
      </w:tblGrid>
      <w:tr w:rsidR="00C03D95" w:rsidTr="00C03D95">
        <w:trPr>
          <w:trHeight w:val="709"/>
        </w:trPr>
        <w:tc>
          <w:tcPr>
            <w:tcW w:w="3652" w:type="dxa"/>
          </w:tcPr>
          <w:p w:rsidR="00C03D95" w:rsidRDefault="00C03D95">
            <w:pPr>
              <w:rPr>
                <w:b/>
                <w:sz w:val="22"/>
              </w:rPr>
            </w:pPr>
          </w:p>
        </w:tc>
        <w:tc>
          <w:tcPr>
            <w:tcW w:w="1388" w:type="dxa"/>
          </w:tcPr>
          <w:p w:rsidR="00C03D95" w:rsidRDefault="00C03D95">
            <w:pPr>
              <w:jc w:val="center"/>
            </w:pPr>
          </w:p>
        </w:tc>
        <w:tc>
          <w:tcPr>
            <w:tcW w:w="5040" w:type="dxa"/>
          </w:tcPr>
          <w:p w:rsidR="00C03D95" w:rsidRDefault="00C03D95">
            <w:pPr>
              <w:rPr>
                <w:sz w:val="28"/>
                <w:szCs w:val="28"/>
              </w:rPr>
            </w:pPr>
          </w:p>
          <w:p w:rsidR="00C03D95" w:rsidRDefault="00C03D95">
            <w:pPr>
              <w:rPr>
                <w:sz w:val="28"/>
                <w:szCs w:val="28"/>
              </w:rPr>
            </w:pPr>
          </w:p>
          <w:p w:rsidR="00C03D95" w:rsidRDefault="00C03D95">
            <w:pPr>
              <w:rPr>
                <w:sz w:val="28"/>
                <w:szCs w:val="28"/>
              </w:rPr>
            </w:pPr>
          </w:p>
          <w:p w:rsidR="00C03D95" w:rsidRDefault="00C03D95">
            <w:pPr>
              <w:rPr>
                <w:sz w:val="28"/>
                <w:szCs w:val="28"/>
              </w:rPr>
            </w:pPr>
          </w:p>
          <w:p w:rsidR="00C03D95" w:rsidRDefault="00C03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Якушкиной Л.В.</w:t>
            </w:r>
          </w:p>
          <w:p w:rsidR="00C03D95" w:rsidRDefault="00C03D95">
            <w:pPr>
              <w:rPr>
                <w:sz w:val="28"/>
                <w:szCs w:val="28"/>
              </w:rPr>
            </w:pPr>
          </w:p>
          <w:p w:rsidR="00C03D95" w:rsidRDefault="00C03D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Сурская</w:t>
            </w:r>
            <w:proofErr w:type="spellEnd"/>
            <w:r>
              <w:rPr>
                <w:sz w:val="28"/>
                <w:szCs w:val="28"/>
              </w:rPr>
              <w:t xml:space="preserve"> ул., д. 32,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Бессоновка</w:t>
            </w:r>
          </w:p>
          <w:p w:rsidR="00C03D95" w:rsidRDefault="00C03D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Бессоновский</w:t>
            </w:r>
            <w:proofErr w:type="spellEnd"/>
            <w:r>
              <w:rPr>
                <w:sz w:val="28"/>
                <w:szCs w:val="28"/>
              </w:rPr>
              <w:t xml:space="preserve"> район, Пензенская область, 442780</w:t>
            </w:r>
          </w:p>
        </w:tc>
      </w:tr>
    </w:tbl>
    <w:p w:rsidR="00C03D95" w:rsidRDefault="00C03D95" w:rsidP="00C03D95">
      <w:pPr>
        <w:ind w:firstLine="720"/>
        <w:jc w:val="both"/>
        <w:rPr>
          <w:sz w:val="28"/>
          <w:szCs w:val="28"/>
        </w:rPr>
      </w:pPr>
    </w:p>
    <w:p w:rsidR="00C03D95" w:rsidRDefault="00C03D95" w:rsidP="00C03D95">
      <w:pPr>
        <w:ind w:firstLine="720"/>
        <w:jc w:val="both"/>
        <w:rPr>
          <w:sz w:val="28"/>
          <w:szCs w:val="28"/>
        </w:rPr>
      </w:pPr>
    </w:p>
    <w:p w:rsidR="00C03D95" w:rsidRDefault="00C03D95" w:rsidP="00C03D95">
      <w:pPr>
        <w:ind w:firstLine="720"/>
        <w:jc w:val="both"/>
        <w:rPr>
          <w:sz w:val="28"/>
          <w:szCs w:val="28"/>
        </w:rPr>
      </w:pPr>
    </w:p>
    <w:p w:rsidR="00C03D95" w:rsidRDefault="00C03D95" w:rsidP="00C03D95">
      <w:pPr>
        <w:ind w:firstLine="720"/>
        <w:jc w:val="both"/>
        <w:rPr>
          <w:sz w:val="28"/>
          <w:szCs w:val="28"/>
        </w:rPr>
      </w:pPr>
    </w:p>
    <w:p w:rsidR="00C03D95" w:rsidRDefault="00C03D95" w:rsidP="00C03D95">
      <w:pPr>
        <w:ind w:firstLine="720"/>
        <w:jc w:val="both"/>
        <w:rPr>
          <w:sz w:val="28"/>
          <w:szCs w:val="28"/>
        </w:rPr>
      </w:pPr>
    </w:p>
    <w:p w:rsidR="00C03D95" w:rsidRDefault="00C03D95" w:rsidP="00C03D95">
      <w:pPr>
        <w:ind w:firstLine="720"/>
        <w:jc w:val="both"/>
        <w:rPr>
          <w:sz w:val="28"/>
          <w:szCs w:val="28"/>
        </w:rPr>
      </w:pPr>
    </w:p>
    <w:p w:rsidR="00C03D95" w:rsidRDefault="00C03D95" w:rsidP="00C03D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Сообщаю, что Ваша жалоба на нарушение процессуального законодательства судьей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районного суда Пензенской области Ефимовой Л.П., поступившая в </w:t>
      </w:r>
      <w:proofErr w:type="spellStart"/>
      <w:r>
        <w:rPr>
          <w:sz w:val="28"/>
          <w:szCs w:val="28"/>
        </w:rPr>
        <w:t>Бессоновский</w:t>
      </w:r>
      <w:proofErr w:type="spellEnd"/>
      <w:r>
        <w:rPr>
          <w:sz w:val="28"/>
          <w:szCs w:val="28"/>
        </w:rPr>
        <w:t xml:space="preserve"> районный суд Пензенской области 26 ноября 2025 года, рассмотрена.</w:t>
      </w:r>
    </w:p>
    <w:p w:rsidR="004145BC" w:rsidRPr="004145BC" w:rsidRDefault="00C03D95" w:rsidP="004145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Разъясняю, что в соответствии с </w:t>
      </w:r>
      <w:proofErr w:type="gramStart"/>
      <w:r>
        <w:rPr>
          <w:sz w:val="28"/>
          <w:szCs w:val="28"/>
        </w:rPr>
        <w:t>ч</w:t>
      </w:r>
      <w:proofErr w:type="gramEnd"/>
      <w:r w:rsidR="00201643">
        <w:rPr>
          <w:sz w:val="28"/>
          <w:szCs w:val="28"/>
        </w:rPr>
        <w:t>. 1 ст. 10 З</w:t>
      </w:r>
      <w:r>
        <w:rPr>
          <w:sz w:val="28"/>
          <w:szCs w:val="28"/>
        </w:rPr>
        <w:t xml:space="preserve">акона Российской Федерации от 26 июня 1992 года №3132-1 «О статусе судей в Российской Федерации» </w:t>
      </w:r>
      <w:r w:rsidR="004145BC">
        <w:rPr>
          <w:sz w:val="28"/>
          <w:szCs w:val="28"/>
        </w:rPr>
        <w:t>в</w:t>
      </w:r>
      <w:r w:rsidR="004145BC" w:rsidRPr="004145BC">
        <w:rPr>
          <w:sz w:val="28"/>
          <w:szCs w:val="28"/>
        </w:rPr>
        <w:t xml:space="preserve">сякое вмешательство в деятельность судьи по осуществлению правосудия преследуется по закону. Не допускается </w:t>
      </w:r>
      <w:proofErr w:type="spellStart"/>
      <w:r w:rsidR="004145BC" w:rsidRPr="004145BC">
        <w:rPr>
          <w:sz w:val="28"/>
          <w:szCs w:val="28"/>
        </w:rPr>
        <w:t>внепроцессуальное</w:t>
      </w:r>
      <w:proofErr w:type="spellEnd"/>
      <w:r w:rsidR="004145BC" w:rsidRPr="004145BC">
        <w:rPr>
          <w:sz w:val="28"/>
          <w:szCs w:val="28"/>
        </w:rPr>
        <w:t xml:space="preserve"> обращение к судье по делу, находящемуся в его производстве, либо к председателю суда, его заместителю, председателю судебного состава или председателю судебной коллегии по делам, находящимся в производстве суда.</w:t>
      </w:r>
    </w:p>
    <w:p w:rsidR="004145BC" w:rsidRPr="004145BC" w:rsidRDefault="004145BC" w:rsidP="004145BC">
      <w:pPr>
        <w:ind w:firstLine="720"/>
        <w:jc w:val="both"/>
        <w:rPr>
          <w:sz w:val="28"/>
          <w:szCs w:val="28"/>
        </w:rPr>
      </w:pPr>
      <w:r w:rsidRPr="004145BC">
        <w:rPr>
          <w:sz w:val="28"/>
          <w:szCs w:val="28"/>
        </w:rPr>
        <w:t xml:space="preserve">Под </w:t>
      </w:r>
      <w:proofErr w:type="spellStart"/>
      <w:r w:rsidRPr="004145BC">
        <w:rPr>
          <w:sz w:val="28"/>
          <w:szCs w:val="28"/>
        </w:rPr>
        <w:t>внепроцессуальным</w:t>
      </w:r>
      <w:proofErr w:type="spellEnd"/>
      <w:r w:rsidRPr="004145BC">
        <w:rPr>
          <w:sz w:val="28"/>
          <w:szCs w:val="28"/>
        </w:rPr>
        <w:t xml:space="preserve"> обращением понимается </w:t>
      </w:r>
      <w:proofErr w:type="gramStart"/>
      <w:r w:rsidRPr="004145BC">
        <w:rPr>
          <w:sz w:val="28"/>
          <w:szCs w:val="28"/>
        </w:rPr>
        <w:t>поступившее</w:t>
      </w:r>
      <w:proofErr w:type="gramEnd"/>
      <w:r w:rsidRPr="004145BC">
        <w:rPr>
          <w:sz w:val="28"/>
          <w:szCs w:val="28"/>
        </w:rPr>
        <w:t xml:space="preserve"> судье по делу, находящемуся в его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обращение в письменной или устной </w:t>
      </w:r>
      <w:proofErr w:type="gramStart"/>
      <w:r w:rsidRPr="004145BC">
        <w:rPr>
          <w:sz w:val="28"/>
          <w:szCs w:val="28"/>
        </w:rPr>
        <w:t>форме</w:t>
      </w:r>
      <w:proofErr w:type="gramEnd"/>
      <w:r w:rsidRPr="004145BC">
        <w:rPr>
          <w:sz w:val="28"/>
          <w:szCs w:val="28"/>
        </w:rPr>
        <w:t xml:space="preserve"> не являющихся участниками судебного разбирательства государственного органа, органа местного самоуправления, иного органа, организации, должностного лица или гражданина в случаях, не предусмотренных законодательством Российской Федерации, либо обращение в не предусмотренной процессуальным законодательством форме участников судебного разбирательства.</w:t>
      </w:r>
    </w:p>
    <w:p w:rsidR="00C03D95" w:rsidRDefault="000A442D" w:rsidP="009A72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Приведенные в Вашей </w:t>
      </w:r>
      <w:r w:rsidR="005A0709">
        <w:rPr>
          <w:sz w:val="28"/>
          <w:szCs w:val="28"/>
        </w:rPr>
        <w:t>жалобе доводы о бездействии и непринятии процессуального решения по заявленному отводу, неполном составлении протокола судебного заседания и отсутств</w:t>
      </w:r>
      <w:proofErr w:type="gramStart"/>
      <w:r w:rsidR="005A0709">
        <w:rPr>
          <w:sz w:val="28"/>
          <w:szCs w:val="28"/>
        </w:rPr>
        <w:t>ии ау</w:t>
      </w:r>
      <w:proofErr w:type="gramEnd"/>
      <w:r w:rsidR="005A0709">
        <w:rPr>
          <w:sz w:val="28"/>
          <w:szCs w:val="28"/>
        </w:rPr>
        <w:t>диозаписи,</w:t>
      </w:r>
      <w:r>
        <w:rPr>
          <w:sz w:val="28"/>
          <w:szCs w:val="28"/>
        </w:rPr>
        <w:t xml:space="preserve"> являются </w:t>
      </w:r>
      <w:proofErr w:type="spellStart"/>
      <w:r>
        <w:rPr>
          <w:sz w:val="28"/>
          <w:szCs w:val="28"/>
        </w:rPr>
        <w:t>внепроцессуальным</w:t>
      </w:r>
      <w:proofErr w:type="spellEnd"/>
      <w:r>
        <w:rPr>
          <w:sz w:val="28"/>
          <w:szCs w:val="28"/>
        </w:rPr>
        <w:t xml:space="preserve"> обращением и подлежат рассмотрению судом апелляционной инстанции при рассмотрении </w:t>
      </w:r>
      <w:r w:rsidR="005A0709">
        <w:rPr>
          <w:sz w:val="28"/>
          <w:szCs w:val="28"/>
        </w:rPr>
        <w:t xml:space="preserve">по существу </w:t>
      </w:r>
      <w:r>
        <w:rPr>
          <w:sz w:val="28"/>
          <w:szCs w:val="28"/>
        </w:rPr>
        <w:t>жалобы</w:t>
      </w:r>
      <w:r w:rsidR="005A0709">
        <w:rPr>
          <w:sz w:val="28"/>
          <w:szCs w:val="28"/>
        </w:rPr>
        <w:t>, поданной</w:t>
      </w:r>
      <w:r>
        <w:rPr>
          <w:sz w:val="28"/>
          <w:szCs w:val="28"/>
        </w:rPr>
        <w:t xml:space="preserve"> на решение суда первой инстанции.</w:t>
      </w:r>
    </w:p>
    <w:p w:rsidR="005A0709" w:rsidRDefault="005A0709" w:rsidP="005A07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Пунктом</w:t>
      </w:r>
      <w:r w:rsidR="00C03D95">
        <w:rPr>
          <w:sz w:val="28"/>
          <w:szCs w:val="28"/>
        </w:rPr>
        <w:t xml:space="preserve"> 3.4  Инструкции по судебному делопроизводству в районном суде, утвержденной приказом Судебного департамента при Верховном Суде </w:t>
      </w:r>
      <w:r w:rsidR="00C03D95">
        <w:rPr>
          <w:sz w:val="28"/>
          <w:szCs w:val="28"/>
        </w:rPr>
        <w:lastRenderedPageBreak/>
        <w:t>РФ от 29.04.</w:t>
      </w:r>
      <w:r>
        <w:rPr>
          <w:sz w:val="28"/>
          <w:szCs w:val="28"/>
        </w:rPr>
        <w:t xml:space="preserve">2003 № 36 (ред. от 01.09.2025), предусмотрено, что </w:t>
      </w:r>
      <w:r w:rsidR="00B73E0C">
        <w:rPr>
          <w:sz w:val="28"/>
          <w:szCs w:val="28"/>
        </w:rPr>
        <w:t>в</w:t>
      </w:r>
      <w:r w:rsidR="009A72F1">
        <w:rPr>
          <w:sz w:val="28"/>
          <w:szCs w:val="28"/>
        </w:rPr>
        <w:t>се поступившие в суд исковые заявления, административные исковые заявления, заявления по делам особого производства, жалобы, представления, протесты, уголовные, гражданские и административные дела, дела об административных правонарушен</w:t>
      </w:r>
      <w:r w:rsidR="00B73E0C">
        <w:rPr>
          <w:sz w:val="28"/>
          <w:szCs w:val="28"/>
        </w:rPr>
        <w:t>иях после регистрации в ПС ГАС «</w:t>
      </w:r>
      <w:r w:rsidR="009A72F1">
        <w:rPr>
          <w:sz w:val="28"/>
          <w:szCs w:val="28"/>
        </w:rPr>
        <w:t>Правосудие</w:t>
      </w:r>
      <w:r w:rsidR="00B73E0C">
        <w:rPr>
          <w:sz w:val="28"/>
          <w:szCs w:val="28"/>
        </w:rPr>
        <w:t>» ПИ «Судебное делопроизводство</w:t>
      </w:r>
      <w:proofErr w:type="gramEnd"/>
      <w:r w:rsidR="00B73E0C">
        <w:rPr>
          <w:sz w:val="28"/>
          <w:szCs w:val="28"/>
        </w:rPr>
        <w:t>»</w:t>
      </w:r>
      <w:r w:rsidR="009A72F1">
        <w:rPr>
          <w:sz w:val="28"/>
          <w:szCs w:val="28"/>
        </w:rPr>
        <w:t xml:space="preserve"> и формирования в реестре (журнале) входящей корреспонденции</w:t>
      </w:r>
      <w:r w:rsidR="00B73E0C">
        <w:rPr>
          <w:sz w:val="28"/>
          <w:szCs w:val="28"/>
        </w:rPr>
        <w:t xml:space="preserve"> </w:t>
      </w:r>
      <w:proofErr w:type="gramStart"/>
      <w:r w:rsidR="009A72F1">
        <w:rPr>
          <w:sz w:val="28"/>
          <w:szCs w:val="28"/>
        </w:rPr>
        <w:t>распределяются в автоматизирова</w:t>
      </w:r>
      <w:r w:rsidR="00B73E0C">
        <w:rPr>
          <w:sz w:val="28"/>
          <w:szCs w:val="28"/>
        </w:rPr>
        <w:t>нном режиме посредством ПС ГАС</w:t>
      </w:r>
      <w:proofErr w:type="gramEnd"/>
      <w:r w:rsidR="00B73E0C">
        <w:rPr>
          <w:sz w:val="28"/>
          <w:szCs w:val="28"/>
        </w:rPr>
        <w:t xml:space="preserve"> «</w:t>
      </w:r>
      <w:r w:rsidR="009A72F1">
        <w:rPr>
          <w:sz w:val="28"/>
          <w:szCs w:val="28"/>
        </w:rPr>
        <w:t>Правосудие</w:t>
      </w:r>
      <w:r w:rsidR="00B73E0C">
        <w:rPr>
          <w:sz w:val="28"/>
          <w:szCs w:val="28"/>
        </w:rPr>
        <w:t>» «Модуль распределения дел».</w:t>
      </w:r>
    </w:p>
    <w:p w:rsidR="004A5FD5" w:rsidRDefault="004A5FD5" w:rsidP="004A5F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суда для рассмотрения к</w:t>
      </w:r>
      <w:r w:rsidR="00FB07A0">
        <w:rPr>
          <w:sz w:val="28"/>
          <w:szCs w:val="28"/>
        </w:rPr>
        <w:t>аждого</w:t>
      </w:r>
      <w:r>
        <w:rPr>
          <w:sz w:val="28"/>
          <w:szCs w:val="28"/>
        </w:rPr>
        <w:t xml:space="preserve"> дела формируется с учетом нагрузки и специализации судей</w:t>
      </w:r>
      <w:r w:rsidR="00FB07A0">
        <w:rPr>
          <w:sz w:val="28"/>
          <w:szCs w:val="28"/>
        </w:rPr>
        <w:t xml:space="preserve"> путем</w:t>
      </w:r>
      <w:r>
        <w:rPr>
          <w:sz w:val="28"/>
          <w:szCs w:val="28"/>
        </w:rPr>
        <w:t xml:space="preserve"> использовани</w:t>
      </w:r>
      <w:r w:rsidR="00FB07A0">
        <w:rPr>
          <w:sz w:val="28"/>
          <w:szCs w:val="28"/>
        </w:rPr>
        <w:t>я</w:t>
      </w:r>
      <w:r>
        <w:rPr>
          <w:sz w:val="28"/>
          <w:szCs w:val="28"/>
        </w:rPr>
        <w:t xml:space="preserve"> автоматизированной информационной системы</w:t>
      </w:r>
      <w:r w:rsidR="009D09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09AB" w:rsidRPr="009D09AB">
        <w:rPr>
          <w:sz w:val="28"/>
          <w:szCs w:val="28"/>
        </w:rPr>
        <w:t xml:space="preserve">Дело, рассмотрение которого начато одним судьей или составом суда, должно быть рассмотрено этим же судьей или этим же составом суда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</w:t>
      </w:r>
      <w:r w:rsidR="009D09AB">
        <w:rPr>
          <w:sz w:val="28"/>
          <w:szCs w:val="28"/>
        </w:rPr>
        <w:t>ч.</w:t>
      </w:r>
      <w:r>
        <w:rPr>
          <w:sz w:val="28"/>
          <w:szCs w:val="28"/>
        </w:rPr>
        <w:t xml:space="preserve"> 3</w:t>
      </w:r>
      <w:r w:rsidR="009D09AB">
        <w:rPr>
          <w:sz w:val="28"/>
          <w:szCs w:val="28"/>
        </w:rPr>
        <w:t>, 4</w:t>
      </w:r>
      <w:r>
        <w:rPr>
          <w:sz w:val="28"/>
          <w:szCs w:val="28"/>
        </w:rPr>
        <w:t xml:space="preserve"> ст. 14 ГПК РФ).</w:t>
      </w:r>
    </w:p>
    <w:p w:rsidR="005A0709" w:rsidRDefault="005A0709" w:rsidP="005A07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5FD5">
        <w:rPr>
          <w:sz w:val="28"/>
          <w:szCs w:val="28"/>
        </w:rPr>
        <w:t xml:space="preserve">Гражданское дело № 2-697/2025 по иску Гаврилова Сергея Валерьевича к Якушкиной Любови Владимировне </w:t>
      </w:r>
      <w:r w:rsidR="004A5FD5">
        <w:rPr>
          <w:sz w:val="28"/>
          <w:szCs w:val="28"/>
        </w:rPr>
        <w:t>о защите неимущественных благ</w:t>
      </w:r>
      <w:r w:rsidR="00CC581A">
        <w:rPr>
          <w:sz w:val="28"/>
          <w:szCs w:val="28"/>
        </w:rPr>
        <w:t>,</w:t>
      </w:r>
      <w:r w:rsidR="0098202C">
        <w:rPr>
          <w:sz w:val="28"/>
          <w:szCs w:val="28"/>
        </w:rPr>
        <w:t xml:space="preserve"> </w:t>
      </w:r>
      <w:r w:rsidR="00CC581A">
        <w:rPr>
          <w:sz w:val="28"/>
          <w:szCs w:val="28"/>
        </w:rPr>
        <w:t>о</w:t>
      </w:r>
      <w:r w:rsidRPr="004A5FD5">
        <w:rPr>
          <w:sz w:val="28"/>
          <w:szCs w:val="28"/>
        </w:rPr>
        <w:t xml:space="preserve"> взыскании морального вреда 1 сентября 2025 года было </w:t>
      </w:r>
      <w:r w:rsidR="00CC7414" w:rsidRPr="004A5FD5">
        <w:rPr>
          <w:sz w:val="28"/>
          <w:szCs w:val="28"/>
        </w:rPr>
        <w:t>распределено</w:t>
      </w:r>
      <w:r w:rsidR="00CC7414">
        <w:rPr>
          <w:sz w:val="28"/>
          <w:szCs w:val="28"/>
        </w:rPr>
        <w:t xml:space="preserve"> в соответствии с вышеуказанными нормами судье Ефимовой Л.П.</w:t>
      </w:r>
    </w:p>
    <w:p w:rsidR="000A442D" w:rsidRDefault="004A5FD5" w:rsidP="004A5F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5FD5">
        <w:rPr>
          <w:sz w:val="28"/>
          <w:szCs w:val="28"/>
        </w:rPr>
        <w:t>Наруше</w:t>
      </w:r>
      <w:r>
        <w:rPr>
          <w:sz w:val="28"/>
          <w:szCs w:val="28"/>
        </w:rPr>
        <w:t xml:space="preserve">ний порядка рассмотрения гражданского дела № 2-697/2025 </w:t>
      </w:r>
      <w:r w:rsidRPr="004A5FD5">
        <w:rPr>
          <w:sz w:val="28"/>
          <w:szCs w:val="28"/>
        </w:rPr>
        <w:t>не установлено</w:t>
      </w:r>
      <w:r>
        <w:rPr>
          <w:sz w:val="28"/>
          <w:szCs w:val="28"/>
        </w:rPr>
        <w:t>.</w:t>
      </w:r>
    </w:p>
    <w:p w:rsidR="00C03D95" w:rsidRDefault="00C03D95" w:rsidP="00C03D95">
      <w:pPr>
        <w:ind w:firstLine="709"/>
        <w:jc w:val="both"/>
        <w:rPr>
          <w:sz w:val="28"/>
          <w:szCs w:val="28"/>
        </w:rPr>
      </w:pPr>
    </w:p>
    <w:p w:rsidR="00C03D95" w:rsidRDefault="00C03D95" w:rsidP="00C03D95">
      <w:pPr>
        <w:ind w:firstLine="709"/>
        <w:jc w:val="both"/>
        <w:rPr>
          <w:sz w:val="28"/>
          <w:szCs w:val="28"/>
        </w:rPr>
      </w:pPr>
    </w:p>
    <w:p w:rsidR="00C03D95" w:rsidRDefault="00C03D95" w:rsidP="00C03D95">
      <w:pPr>
        <w:ind w:firstLine="709"/>
        <w:jc w:val="both"/>
        <w:rPr>
          <w:sz w:val="28"/>
          <w:szCs w:val="28"/>
        </w:rPr>
      </w:pPr>
    </w:p>
    <w:p w:rsidR="00C03D95" w:rsidRDefault="00C03D95" w:rsidP="00C03D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03D95" w:rsidRDefault="00C03D95" w:rsidP="00C03D95">
      <w:pPr>
        <w:tabs>
          <w:tab w:val="right" w:pos="9639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районного суда</w:t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Аблаева</w:t>
      </w:r>
      <w:proofErr w:type="spellEnd"/>
    </w:p>
    <w:p w:rsidR="00C03D95" w:rsidRDefault="00C03D95" w:rsidP="00C03D95"/>
    <w:p w:rsidR="003D0492" w:rsidRDefault="003D0492"/>
    <w:p w:rsidR="005D467B" w:rsidRDefault="005D467B"/>
    <w:p w:rsidR="005D467B" w:rsidRDefault="005D467B"/>
    <w:sectPr w:rsidR="005D467B" w:rsidSect="002A2C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C03D95"/>
    <w:rsid w:val="000A442D"/>
    <w:rsid w:val="00201643"/>
    <w:rsid w:val="002A2C85"/>
    <w:rsid w:val="002B3A14"/>
    <w:rsid w:val="003D0492"/>
    <w:rsid w:val="003E0CE1"/>
    <w:rsid w:val="004145BC"/>
    <w:rsid w:val="004A5FD5"/>
    <w:rsid w:val="00544DAB"/>
    <w:rsid w:val="005A0709"/>
    <w:rsid w:val="005D467B"/>
    <w:rsid w:val="0075649D"/>
    <w:rsid w:val="007E430D"/>
    <w:rsid w:val="00864BEA"/>
    <w:rsid w:val="008C1F96"/>
    <w:rsid w:val="0098202C"/>
    <w:rsid w:val="009A72F1"/>
    <w:rsid w:val="009D09AB"/>
    <w:rsid w:val="00A40155"/>
    <w:rsid w:val="00B73E0C"/>
    <w:rsid w:val="00C03D95"/>
    <w:rsid w:val="00C329A2"/>
    <w:rsid w:val="00C65582"/>
    <w:rsid w:val="00CC581A"/>
    <w:rsid w:val="00CC7414"/>
    <w:rsid w:val="00FB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2025-12-15T12:54:00Z</cp:lastPrinted>
  <dcterms:created xsi:type="dcterms:W3CDTF">2025-12-10T08:30:00Z</dcterms:created>
  <dcterms:modified xsi:type="dcterms:W3CDTF">2025-12-15T12:57:00Z</dcterms:modified>
</cp:coreProperties>
</file>