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85" w:rsidRDefault="00EE4285" w:rsidP="00EE4285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bookmarkStart w:id="0" w:name="_GoBack"/>
      <w:bookmarkEnd w:id="0"/>
      <w:r>
        <w:rPr>
          <w:rFonts w:ascii="PT Serif" w:hAnsi="PT Serif"/>
          <w:color w:val="22272F"/>
          <w:sz w:val="23"/>
          <w:szCs w:val="23"/>
        </w:rPr>
        <w:t>В Тамбовский областной суд</w:t>
      </w:r>
    </w:p>
    <w:p w:rsidR="00EE4285" w:rsidRDefault="00EE4285" w:rsidP="00EE4285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proofErr w:type="spellStart"/>
      <w:r>
        <w:rPr>
          <w:rFonts w:ascii="PT Serif" w:hAnsi="PT Serif"/>
          <w:color w:val="22272F"/>
          <w:sz w:val="23"/>
          <w:szCs w:val="23"/>
        </w:rPr>
        <w:t>ул</w:t>
      </w:r>
      <w:proofErr w:type="gramStart"/>
      <w:r>
        <w:rPr>
          <w:rFonts w:ascii="PT Serif" w:hAnsi="PT Serif"/>
          <w:color w:val="22272F"/>
          <w:sz w:val="23"/>
          <w:szCs w:val="23"/>
        </w:rPr>
        <w:t>.К</w:t>
      </w:r>
      <w:proofErr w:type="gramEnd"/>
      <w:r>
        <w:rPr>
          <w:rFonts w:ascii="PT Serif" w:hAnsi="PT Serif"/>
          <w:color w:val="22272F"/>
          <w:sz w:val="23"/>
          <w:szCs w:val="23"/>
        </w:rPr>
        <w:t>оммунальная</w:t>
      </w:r>
      <w:proofErr w:type="spellEnd"/>
      <w:r>
        <w:rPr>
          <w:rFonts w:ascii="PT Serif" w:hAnsi="PT Serif"/>
          <w:color w:val="22272F"/>
          <w:sz w:val="23"/>
          <w:szCs w:val="23"/>
        </w:rPr>
        <w:t xml:space="preserve">, д.8А, </w:t>
      </w:r>
      <w:proofErr w:type="spellStart"/>
      <w:r>
        <w:rPr>
          <w:rFonts w:ascii="PT Serif" w:hAnsi="PT Serif"/>
          <w:color w:val="22272F"/>
          <w:sz w:val="23"/>
          <w:szCs w:val="23"/>
        </w:rPr>
        <w:t>г.Тамбов</w:t>
      </w:r>
      <w:proofErr w:type="spellEnd"/>
      <w:r>
        <w:rPr>
          <w:rFonts w:ascii="PT Serif" w:hAnsi="PT Serif"/>
          <w:color w:val="22272F"/>
          <w:sz w:val="23"/>
          <w:szCs w:val="23"/>
        </w:rPr>
        <w:t>, 392000</w:t>
      </w:r>
    </w:p>
    <w:p w:rsidR="00EE4285" w:rsidRDefault="00EE4285" w:rsidP="00EE4285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От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 xml:space="preserve">процессуальное положение по </w:t>
      </w:r>
      <w:proofErr w:type="spellStart"/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делу</w:t>
      </w:r>
      <w:proofErr w:type="gramStart"/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,</w:t>
      </w:r>
      <w:r>
        <w:rPr>
          <w:rStyle w:val="a7"/>
          <w:rFonts w:ascii="PT Serif" w:hAnsi="PT Serif"/>
          <w:b/>
          <w:bCs/>
          <w:i w:val="0"/>
          <w:iCs w:val="0"/>
          <w:color w:val="22272F"/>
          <w:sz w:val="23"/>
          <w:szCs w:val="23"/>
          <w:shd w:val="clear" w:color="auto" w:fill="FFFABB"/>
        </w:rPr>
        <w:t>Ф</w:t>
      </w:r>
      <w:proofErr w:type="spellEnd"/>
      <w:proofErr w:type="gramEnd"/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. И. О./наименование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место жительства/адрес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телефон: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  <w:r>
        <w:rPr>
          <w:rFonts w:ascii="PT Serif" w:hAnsi="PT Serif"/>
          <w:color w:val="22272F"/>
          <w:sz w:val="23"/>
          <w:szCs w:val="23"/>
        </w:rPr>
        <w:br/>
        <w:t>адрес электронной почты: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EE4285" w:rsidRDefault="00EE4285" w:rsidP="00EE4285">
      <w:pPr>
        <w:pStyle w:val="indent1"/>
        <w:shd w:val="clear" w:color="auto" w:fill="FFFFFF"/>
        <w:jc w:val="right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Дело N 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номер дела, присвоенный судом первой инстанции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EE4285" w:rsidRDefault="00EE4285" w:rsidP="00EE4285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r>
        <w:rPr>
          <w:rFonts w:ascii="PT Serif" w:hAnsi="PT Serif"/>
          <w:color w:val="22272F"/>
          <w:sz w:val="34"/>
          <w:szCs w:val="34"/>
        </w:rPr>
        <w:br/>
        <w:t>Апелляционная жалоба</w:t>
      </w:r>
    </w:p>
    <w:p w:rsidR="00EE4285" w:rsidRDefault="00EE4285" w:rsidP="00EE4285">
      <w:pPr>
        <w:pStyle w:val="s3"/>
        <w:shd w:val="clear" w:color="auto" w:fill="FFFFFF"/>
        <w:jc w:val="center"/>
        <w:rPr>
          <w:rFonts w:ascii="PT Serif" w:hAnsi="PT Serif"/>
          <w:color w:val="22272F"/>
          <w:sz w:val="34"/>
          <w:szCs w:val="34"/>
        </w:rPr>
      </w:pPr>
      <w:r>
        <w:rPr>
          <w:rFonts w:ascii="PT Serif" w:hAnsi="PT Serif"/>
          <w:color w:val="22272F"/>
          <w:sz w:val="34"/>
          <w:szCs w:val="34"/>
        </w:rPr>
        <w:t>на решение суда первой инстанции (административное судопроизводство)</w:t>
      </w:r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в судебном заседании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суда первой инстанции</w:t>
      </w:r>
      <w:r>
        <w:rPr>
          <w:rFonts w:ascii="PT Serif" w:hAnsi="PT Serif"/>
          <w:color w:val="22272F"/>
          <w:sz w:val="23"/>
          <w:szCs w:val="23"/>
        </w:rPr>
        <w:t>] рассмотрено исковое заявление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О./наименование административного истца</w:t>
      </w:r>
      <w:r>
        <w:rPr>
          <w:rFonts w:ascii="PT Serif" w:hAnsi="PT Serif"/>
          <w:color w:val="22272F"/>
          <w:sz w:val="23"/>
          <w:szCs w:val="23"/>
        </w:rPr>
        <w:t>] к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Ф. И. О./наименование административного ответчика</w:t>
      </w:r>
      <w:r>
        <w:rPr>
          <w:rFonts w:ascii="PT Serif" w:hAnsi="PT Serif"/>
          <w:color w:val="22272F"/>
          <w:sz w:val="23"/>
          <w:szCs w:val="23"/>
        </w:rPr>
        <w:t>] о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предмет требований</w:t>
      </w:r>
      <w:r>
        <w:rPr>
          <w:rFonts w:ascii="PT Serif" w:hAnsi="PT Serif"/>
          <w:color w:val="22272F"/>
          <w:sz w:val="23"/>
          <w:szCs w:val="23"/>
        </w:rPr>
        <w:t>].</w:t>
      </w:r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Решением суда от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 по делу N 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значение</w:t>
      </w:r>
      <w:r>
        <w:rPr>
          <w:rFonts w:ascii="PT Serif" w:hAnsi="PT Serif"/>
          <w:color w:val="22272F"/>
          <w:sz w:val="23"/>
          <w:szCs w:val="23"/>
        </w:rPr>
        <w:t>] заявленные требования удовлетворены/отклонены.</w:t>
      </w:r>
      <w:proofErr w:type="gramEnd"/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proofErr w:type="gramStart"/>
      <w:r>
        <w:rPr>
          <w:rFonts w:ascii="PT Serif" w:hAnsi="PT Serif"/>
          <w:color w:val="22272F"/>
          <w:sz w:val="23"/>
          <w:szCs w:val="23"/>
        </w:rPr>
        <w:t>С указанным решением суда не согласен и полагаю, что данное решение незаконно и подлежит отмене полностью/в части в связи с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указать основание: неправильное определение обстоятельств, имеющих значение для дела; недоказанность установленных судом первой инстанции обстоятельств, имеющих значение для дела; несоответствие выводов суда первой инстанции, изложенных в решении суда, обстоятельствам дела;</w:t>
      </w:r>
      <w:proofErr w:type="gramEnd"/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 xml:space="preserve"> нарушение или неправильное применение норм материального права или норм процессуального права; рассмотрение дела судом в незаконном составе; рассмотрение дела в отсутствие кого-либо из лиц, участвующих в деле и не извещенных надлежащим образом о времени и месте судебного заседания; </w:t>
      </w:r>
      <w:proofErr w:type="gramStart"/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необеспечение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 принятие судом решения о правах и об обязанностях лиц, не привлеченных к участию в деле;</w:t>
      </w:r>
      <w:proofErr w:type="gramEnd"/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 xml:space="preserve"> </w:t>
      </w:r>
      <w:proofErr w:type="gramStart"/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 отсутствие в деле протокола судебного заседания; нарушение правила о тайне совещания судей при принятии решения</w:t>
      </w:r>
      <w:r>
        <w:rPr>
          <w:rFonts w:ascii="PT Serif" w:hAnsi="PT Serif"/>
          <w:color w:val="22272F"/>
          <w:sz w:val="23"/>
          <w:szCs w:val="23"/>
        </w:rPr>
        <w:t>], а именно: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вписать нужное</w:t>
      </w:r>
      <w:r>
        <w:rPr>
          <w:rFonts w:ascii="PT Serif" w:hAnsi="PT Serif"/>
          <w:color w:val="22272F"/>
          <w:sz w:val="23"/>
          <w:szCs w:val="23"/>
        </w:rPr>
        <w:t>].</w:t>
      </w:r>
      <w:proofErr w:type="gramEnd"/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На основании изложенного, руководствуясь </w:t>
      </w:r>
      <w:hyperlink r:id="rId5" w:anchor="/document/70885220/entry/295" w:history="1">
        <w:r>
          <w:rPr>
            <w:rStyle w:val="a8"/>
            <w:rFonts w:ascii="PT Serif" w:hAnsi="PT Serif"/>
            <w:color w:val="3272C0"/>
            <w:sz w:val="23"/>
            <w:szCs w:val="23"/>
          </w:rPr>
          <w:t>статьей 295</w:t>
        </w:r>
      </w:hyperlink>
      <w:r>
        <w:rPr>
          <w:rFonts w:ascii="PT Serif" w:hAnsi="PT Serif"/>
          <w:color w:val="22272F"/>
          <w:sz w:val="23"/>
          <w:szCs w:val="23"/>
        </w:rPr>
        <w:t> Кодекса административного судопроизводства Российской Федерации,</w:t>
      </w:r>
    </w:p>
    <w:p w:rsidR="00EE4285" w:rsidRDefault="00EE4285" w:rsidP="00EE4285">
      <w:pPr>
        <w:pStyle w:val="indent1"/>
        <w:shd w:val="clear" w:color="auto" w:fill="FFFFFF"/>
        <w:jc w:val="center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прошу:</w:t>
      </w:r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Решение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наименование суда первой инстанции</w:t>
      </w:r>
      <w:r>
        <w:rPr>
          <w:rFonts w:ascii="PT Serif" w:hAnsi="PT Serif"/>
          <w:color w:val="22272F"/>
          <w:sz w:val="23"/>
          <w:szCs w:val="23"/>
        </w:rPr>
        <w:t xml:space="preserve">] </w:t>
      </w:r>
      <w:proofErr w:type="gramStart"/>
      <w:r>
        <w:rPr>
          <w:rFonts w:ascii="PT Serif" w:hAnsi="PT Serif"/>
          <w:color w:val="22272F"/>
          <w:sz w:val="23"/>
          <w:szCs w:val="23"/>
        </w:rPr>
        <w:t>от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], принятое по делу N 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значение</w:t>
      </w:r>
      <w:r>
        <w:rPr>
          <w:rFonts w:ascii="PT Serif" w:hAnsi="PT Serif"/>
          <w:color w:val="22272F"/>
          <w:sz w:val="23"/>
          <w:szCs w:val="23"/>
        </w:rPr>
        <w:t>], отменить полностью/в части и принять по административному делу новое решение.</w:t>
      </w:r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lastRenderedPageBreak/>
        <w:t>Приложение:</w:t>
      </w:r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документы, подтверждающие направление другим лицам, участвующим в деле, копий апелляционной жалобы и приложенных к ней документов, которые у них отсутствуют, позволяющие суду убедиться в получении адресатом копий жалобы и документов. В случае</w:t>
      </w:r>
      <w:proofErr w:type="gramStart"/>
      <w:r>
        <w:rPr>
          <w:rFonts w:ascii="PT Serif" w:hAnsi="PT Serif"/>
          <w:color w:val="22272F"/>
          <w:sz w:val="23"/>
          <w:szCs w:val="23"/>
        </w:rPr>
        <w:t>,</w:t>
      </w:r>
      <w:proofErr w:type="gramEnd"/>
      <w:r>
        <w:rPr>
          <w:rFonts w:ascii="PT Serif" w:hAnsi="PT Serif"/>
          <w:color w:val="22272F"/>
          <w:sz w:val="23"/>
          <w:szCs w:val="23"/>
        </w:rPr>
        <w:t xml:space="preserve"> если указанное лицо не направило данные документы другим лицам, участвующим в деле, апелляционная жалоба и приложенные к ней документы представляются с копиями, число которых соответствует числу лиц, участвующих в деле;</w:t>
      </w:r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2) документ, подтверждающий уплату государственной пошлины, если жалоба подлежит оплате, или документ, подтверждающий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3) документ, удостоверяющий полномочия представителя, и документы об образовании/документы, удостоверяющие статус адвоката в соответствии с </w:t>
      </w:r>
      <w:hyperlink r:id="rId6" w:anchor="/document/12126961/entry/1503" w:history="1">
        <w:r>
          <w:rPr>
            <w:rStyle w:val="a8"/>
            <w:rFonts w:ascii="PT Serif" w:hAnsi="PT Serif"/>
            <w:color w:val="3272C0"/>
            <w:sz w:val="23"/>
            <w:szCs w:val="23"/>
          </w:rPr>
          <w:t>федеральным законом</w:t>
        </w:r>
      </w:hyperlink>
      <w:r>
        <w:rPr>
          <w:rFonts w:ascii="PT Serif" w:hAnsi="PT Serif"/>
          <w:color w:val="22272F"/>
          <w:sz w:val="23"/>
          <w:szCs w:val="23"/>
        </w:rPr>
        <w:t> и их полномочия.</w:t>
      </w:r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подпись, инициалы, фамилия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EE4285" w:rsidRDefault="00EE4285" w:rsidP="00EE4285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[</w:t>
      </w:r>
      <w:r>
        <w:rPr>
          <w:rStyle w:val="s10"/>
          <w:rFonts w:ascii="PT Serif" w:hAnsi="PT Serif"/>
          <w:b/>
          <w:bCs/>
          <w:color w:val="22272F"/>
          <w:sz w:val="23"/>
          <w:szCs w:val="23"/>
        </w:rPr>
        <w:t>число, месяц, год</w:t>
      </w:r>
      <w:r>
        <w:rPr>
          <w:rFonts w:ascii="PT Serif" w:hAnsi="PT Serif"/>
          <w:color w:val="22272F"/>
          <w:sz w:val="23"/>
          <w:szCs w:val="23"/>
        </w:rPr>
        <w:t>]</w:t>
      </w:r>
    </w:p>
    <w:p w:rsidR="00CE722E" w:rsidRDefault="00CE722E"/>
    <w:sectPr w:rsidR="00CE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85"/>
    <w:rsid w:val="000568D1"/>
    <w:rsid w:val="00264793"/>
    <w:rsid w:val="004A2C16"/>
    <w:rsid w:val="004C4672"/>
    <w:rsid w:val="006B1F15"/>
    <w:rsid w:val="008C78F8"/>
    <w:rsid w:val="008E155F"/>
    <w:rsid w:val="00A0535D"/>
    <w:rsid w:val="00C22E21"/>
    <w:rsid w:val="00CE722E"/>
    <w:rsid w:val="00E0433F"/>
    <w:rsid w:val="00E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EE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E4285"/>
  </w:style>
  <w:style w:type="character" w:styleId="a7">
    <w:name w:val="Emphasis"/>
    <w:basedOn w:val="a0"/>
    <w:uiPriority w:val="20"/>
    <w:qFormat/>
    <w:rsid w:val="00EE4285"/>
    <w:rPr>
      <w:i/>
      <w:iCs/>
    </w:rPr>
  </w:style>
  <w:style w:type="paragraph" w:customStyle="1" w:styleId="s3">
    <w:name w:val="s_3"/>
    <w:basedOn w:val="a"/>
    <w:rsid w:val="00EE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E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42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E155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2C16"/>
    <w:rPr>
      <w:rFonts w:ascii="Times New Roman" w:hAnsi="Times New Roman" w:cs="Times New Roman"/>
      <w:sz w:val="24"/>
      <w:szCs w:val="24"/>
    </w:rPr>
  </w:style>
  <w:style w:type="paragraph" w:customStyle="1" w:styleId="2">
    <w:name w:val="Стиль2"/>
    <w:basedOn w:val="a"/>
    <w:autoRedefine/>
    <w:qFormat/>
    <w:rsid w:val="00E0433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4">
    <w:name w:val="Subtitle"/>
    <w:basedOn w:val="a"/>
    <w:next w:val="a"/>
    <w:link w:val="a5"/>
    <w:uiPriority w:val="11"/>
    <w:qFormat/>
    <w:rsid w:val="00264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264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C22E21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customStyle="1" w:styleId="indent1">
    <w:name w:val="indent_1"/>
    <w:basedOn w:val="a"/>
    <w:rsid w:val="00EE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E4285"/>
  </w:style>
  <w:style w:type="character" w:styleId="a7">
    <w:name w:val="Emphasis"/>
    <w:basedOn w:val="a0"/>
    <w:uiPriority w:val="20"/>
    <w:qFormat/>
    <w:rsid w:val="00EE4285"/>
    <w:rPr>
      <w:i/>
      <w:iCs/>
    </w:rPr>
  </w:style>
  <w:style w:type="paragraph" w:customStyle="1" w:styleId="s3">
    <w:name w:val="s_3"/>
    <w:basedOn w:val="a"/>
    <w:rsid w:val="00EE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E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4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92.168.0.12:7777/" TargetMode="External"/><Relationship Id="rId5" Type="http://schemas.openxmlformats.org/officeDocument/2006/relationships/hyperlink" Target="http://192.168.0.12:77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Секретарь6</dc:creator>
  <cp:lastModifiedBy>Консультант2</cp:lastModifiedBy>
  <cp:revision>2</cp:revision>
  <dcterms:created xsi:type="dcterms:W3CDTF">2025-12-09T07:45:00Z</dcterms:created>
  <dcterms:modified xsi:type="dcterms:W3CDTF">2025-12-09T07:45:00Z</dcterms:modified>
</cp:coreProperties>
</file>