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71" w:rsidRPr="007D4E1E" w:rsidRDefault="003A3171" w:rsidP="003A3171">
      <w:pPr>
        <w:ind w:left="5529"/>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УтвержденО</w:t>
      </w:r>
    </w:p>
    <w:p w:rsidR="003A3171" w:rsidRDefault="003A3171" w:rsidP="003A3171">
      <w:pPr>
        <w:ind w:left="5529"/>
        <w:jc w:val="both"/>
        <w:rPr>
          <w:rFonts w:ascii="Times New Roman" w:eastAsia="Times New Roman" w:hAnsi="Times New Roman" w:cs="Times New Roman"/>
        </w:rPr>
      </w:pPr>
      <w:r w:rsidRPr="007D4E1E">
        <w:rPr>
          <w:rFonts w:ascii="Times New Roman" w:eastAsia="Times New Roman" w:hAnsi="Times New Roman" w:cs="Times New Roman"/>
        </w:rPr>
        <w:t>приказом председателя суда Нене</w:t>
      </w:r>
      <w:r>
        <w:rPr>
          <w:rFonts w:ascii="Times New Roman" w:eastAsia="Times New Roman" w:hAnsi="Times New Roman" w:cs="Times New Roman"/>
        </w:rPr>
        <w:t xml:space="preserve">цкого автономного округа     </w:t>
      </w:r>
    </w:p>
    <w:p w:rsidR="003A3171" w:rsidRPr="007D4E1E" w:rsidRDefault="003A3171" w:rsidP="003A3171">
      <w:pPr>
        <w:ind w:left="5529"/>
        <w:jc w:val="both"/>
        <w:rPr>
          <w:rFonts w:ascii="Times New Roman" w:eastAsia="Times New Roman" w:hAnsi="Times New Roman" w:cs="Times New Roman"/>
          <w:bCs/>
          <w:caps/>
        </w:rPr>
      </w:pPr>
      <w:r w:rsidRPr="007D4E1E">
        <w:rPr>
          <w:rFonts w:ascii="Times New Roman" w:eastAsia="Times New Roman" w:hAnsi="Times New Roman" w:cs="Times New Roman"/>
        </w:rPr>
        <w:t>от «</w:t>
      </w:r>
      <w:r w:rsidR="0097018F">
        <w:rPr>
          <w:rFonts w:ascii="Times New Roman" w:eastAsia="Times New Roman" w:hAnsi="Times New Roman" w:cs="Times New Roman"/>
        </w:rPr>
        <w:t>30</w:t>
      </w:r>
      <w:r w:rsidRPr="007D4E1E">
        <w:rPr>
          <w:rFonts w:ascii="Times New Roman" w:eastAsia="Times New Roman" w:hAnsi="Times New Roman" w:cs="Times New Roman"/>
        </w:rPr>
        <w:t>»</w:t>
      </w:r>
      <w:r w:rsidR="0097018F">
        <w:rPr>
          <w:rFonts w:ascii="Times New Roman" w:eastAsia="Times New Roman" w:hAnsi="Times New Roman" w:cs="Times New Roman"/>
        </w:rPr>
        <w:t xml:space="preserve"> декабря </w:t>
      </w:r>
      <w:r w:rsidRPr="007D4E1E">
        <w:rPr>
          <w:rFonts w:ascii="Times New Roman" w:eastAsia="Times New Roman" w:hAnsi="Times New Roman" w:cs="Times New Roman"/>
        </w:rPr>
        <w:t xml:space="preserve"> 20</w:t>
      </w:r>
      <w:r w:rsidR="0097018F">
        <w:rPr>
          <w:rFonts w:ascii="Times New Roman" w:eastAsia="Times New Roman" w:hAnsi="Times New Roman" w:cs="Times New Roman"/>
        </w:rPr>
        <w:t>21</w:t>
      </w:r>
      <w:r w:rsidRPr="007D4E1E">
        <w:rPr>
          <w:rFonts w:ascii="Times New Roman" w:eastAsia="Times New Roman" w:hAnsi="Times New Roman" w:cs="Times New Roman"/>
        </w:rPr>
        <w:t xml:space="preserve"> г. № </w:t>
      </w:r>
      <w:r w:rsidR="0097018F">
        <w:rPr>
          <w:rFonts w:ascii="Times New Roman" w:eastAsia="Times New Roman" w:hAnsi="Times New Roman" w:cs="Times New Roman"/>
        </w:rPr>
        <w:t>89</w:t>
      </w:r>
      <w:r w:rsidRPr="007D4E1E">
        <w:rPr>
          <w:rFonts w:ascii="Times New Roman" w:eastAsia="Times New Roman" w:hAnsi="Times New Roman" w:cs="Times New Roman"/>
        </w:rPr>
        <w:t>-од</w:t>
      </w:r>
    </w:p>
    <w:p w:rsidR="003A3171" w:rsidRDefault="003A3171">
      <w:pPr>
        <w:pStyle w:val="22"/>
        <w:keepNext/>
        <w:keepLines/>
        <w:shd w:val="clear" w:color="auto" w:fill="auto"/>
        <w:spacing w:before="0" w:after="57" w:line="260" w:lineRule="exact"/>
        <w:ind w:left="320"/>
      </w:pPr>
      <w:bookmarkStart w:id="0" w:name="bookmark2"/>
    </w:p>
    <w:p w:rsidR="003A3171" w:rsidRDefault="003A3171">
      <w:pPr>
        <w:pStyle w:val="22"/>
        <w:keepNext/>
        <w:keepLines/>
        <w:shd w:val="clear" w:color="auto" w:fill="auto"/>
        <w:spacing w:before="0" w:after="57" w:line="260" w:lineRule="exact"/>
        <w:ind w:left="320"/>
      </w:pPr>
    </w:p>
    <w:p w:rsidR="00B10FB1" w:rsidRDefault="00B10FB1">
      <w:pPr>
        <w:pStyle w:val="22"/>
        <w:keepNext/>
        <w:keepLines/>
        <w:shd w:val="clear" w:color="auto" w:fill="auto"/>
        <w:spacing w:before="0" w:after="57" w:line="260" w:lineRule="exact"/>
        <w:ind w:left="320"/>
      </w:pPr>
    </w:p>
    <w:p w:rsidR="00090B44" w:rsidRPr="004A3610" w:rsidRDefault="009B62DB">
      <w:pPr>
        <w:pStyle w:val="22"/>
        <w:keepNext/>
        <w:keepLines/>
        <w:shd w:val="clear" w:color="auto" w:fill="auto"/>
        <w:spacing w:before="0" w:after="57" w:line="260" w:lineRule="exact"/>
        <w:ind w:left="320"/>
        <w:rPr>
          <w:sz w:val="28"/>
          <w:szCs w:val="28"/>
        </w:rPr>
      </w:pPr>
      <w:r w:rsidRPr="004A3610">
        <w:rPr>
          <w:sz w:val="28"/>
          <w:szCs w:val="28"/>
        </w:rPr>
        <w:t>ПОЛОЖЕНИЕ</w:t>
      </w:r>
      <w:bookmarkEnd w:id="0"/>
    </w:p>
    <w:p w:rsidR="00090B44" w:rsidRPr="004A3610" w:rsidRDefault="009B62DB">
      <w:pPr>
        <w:pStyle w:val="50"/>
        <w:shd w:val="clear" w:color="auto" w:fill="auto"/>
        <w:spacing w:after="47" w:line="260" w:lineRule="exact"/>
        <w:ind w:left="320"/>
        <w:rPr>
          <w:sz w:val="28"/>
          <w:szCs w:val="28"/>
        </w:rPr>
      </w:pPr>
      <w:r w:rsidRPr="004A3610">
        <w:rPr>
          <w:sz w:val="28"/>
          <w:szCs w:val="28"/>
        </w:rPr>
        <w:t xml:space="preserve">об учетной политике </w:t>
      </w:r>
      <w:r w:rsidR="00FB7A1A" w:rsidRPr="004A3610">
        <w:rPr>
          <w:sz w:val="28"/>
          <w:szCs w:val="28"/>
        </w:rPr>
        <w:t>с</w:t>
      </w:r>
      <w:r w:rsidRPr="004A3610">
        <w:rPr>
          <w:sz w:val="28"/>
          <w:szCs w:val="28"/>
        </w:rPr>
        <w:t>уда Ненецкого автономного округа</w:t>
      </w:r>
    </w:p>
    <w:p w:rsidR="00090B44" w:rsidRDefault="00090B44" w:rsidP="007D73B9">
      <w:pPr>
        <w:pStyle w:val="50"/>
        <w:shd w:val="clear" w:color="auto" w:fill="auto"/>
        <w:spacing w:after="0" w:line="260" w:lineRule="exact"/>
        <w:ind w:left="320"/>
      </w:pPr>
    </w:p>
    <w:p w:rsidR="00090B44" w:rsidRPr="004A3610" w:rsidRDefault="009B62DB">
      <w:pPr>
        <w:pStyle w:val="22"/>
        <w:keepNext/>
        <w:keepLines/>
        <w:shd w:val="clear" w:color="auto" w:fill="auto"/>
        <w:spacing w:before="0" w:after="257" w:line="260" w:lineRule="exact"/>
        <w:ind w:left="320"/>
        <w:rPr>
          <w:sz w:val="28"/>
          <w:szCs w:val="28"/>
        </w:rPr>
      </w:pPr>
      <w:bookmarkStart w:id="1" w:name="bookmark3"/>
      <w:r w:rsidRPr="004A3610">
        <w:rPr>
          <w:sz w:val="28"/>
          <w:szCs w:val="28"/>
        </w:rPr>
        <w:t>Учетная политика для целей бюджетного учета</w:t>
      </w:r>
      <w:bookmarkEnd w:id="1"/>
    </w:p>
    <w:p w:rsidR="00090B44" w:rsidRDefault="009B62DB">
      <w:pPr>
        <w:pStyle w:val="20"/>
        <w:shd w:val="clear" w:color="auto" w:fill="auto"/>
        <w:spacing w:line="319" w:lineRule="exact"/>
        <w:ind w:firstLine="800"/>
        <w:jc w:val="both"/>
      </w:pPr>
      <w:r>
        <w:t xml:space="preserve">Настоящее Положение об учетной политике </w:t>
      </w:r>
      <w:r w:rsidR="00A5236E">
        <w:t>с</w:t>
      </w:r>
      <w:r w:rsidR="00D428C9">
        <w:t xml:space="preserve">уда Ненецкого автономного округа </w:t>
      </w:r>
      <w:r>
        <w:t xml:space="preserve"> (далее - учетная политика) устанавливает правила ведения бюджетного учета.</w:t>
      </w:r>
    </w:p>
    <w:p w:rsidR="00CD21C0" w:rsidRPr="00CD21C0" w:rsidRDefault="00CD21C0" w:rsidP="00076BE1">
      <w:pPr>
        <w:pStyle w:val="20"/>
        <w:shd w:val="clear" w:color="auto" w:fill="auto"/>
        <w:spacing w:line="240" w:lineRule="auto"/>
        <w:ind w:firstLine="800"/>
        <w:jc w:val="both"/>
        <w:rPr>
          <w:sz w:val="10"/>
          <w:szCs w:val="10"/>
        </w:rPr>
      </w:pPr>
    </w:p>
    <w:p w:rsidR="00D428C9" w:rsidRDefault="009B62DB" w:rsidP="003D147F">
      <w:pPr>
        <w:pStyle w:val="20"/>
        <w:shd w:val="clear" w:color="auto" w:fill="auto"/>
        <w:spacing w:line="319" w:lineRule="exact"/>
        <w:ind w:firstLine="800"/>
        <w:jc w:val="both"/>
      </w:pPr>
      <w:r>
        <w:t xml:space="preserve">Учетная политика </w:t>
      </w:r>
      <w:r w:rsidR="00A5236E">
        <w:t>с</w:t>
      </w:r>
      <w:r w:rsidR="00D428C9" w:rsidRPr="00D428C9">
        <w:t xml:space="preserve">уда Ненецкого автономного округа </w:t>
      </w:r>
      <w:r w:rsidR="00D428C9">
        <w:t xml:space="preserve">разработана в </w:t>
      </w:r>
      <w:r>
        <w:t xml:space="preserve">соответствии </w:t>
      </w:r>
      <w:proofErr w:type="gramStart"/>
      <w:r>
        <w:t>с</w:t>
      </w:r>
      <w:proofErr w:type="gramEnd"/>
      <w:r>
        <w:t xml:space="preserve">: </w:t>
      </w:r>
    </w:p>
    <w:p w:rsidR="00CD21C0" w:rsidRPr="00CD21C0" w:rsidRDefault="00CD21C0" w:rsidP="00076BE1">
      <w:pPr>
        <w:pStyle w:val="20"/>
        <w:shd w:val="clear" w:color="auto" w:fill="auto"/>
        <w:spacing w:line="240" w:lineRule="auto"/>
        <w:ind w:firstLine="800"/>
        <w:jc w:val="both"/>
        <w:rPr>
          <w:sz w:val="10"/>
          <w:szCs w:val="10"/>
        </w:rPr>
      </w:pPr>
    </w:p>
    <w:p w:rsidR="00090B44" w:rsidRDefault="009B62DB" w:rsidP="00D428C9">
      <w:pPr>
        <w:pStyle w:val="20"/>
        <w:shd w:val="clear" w:color="auto" w:fill="auto"/>
        <w:spacing w:line="319" w:lineRule="exact"/>
        <w:ind w:firstLine="800"/>
      </w:pPr>
      <w:r>
        <w:t>Бюджетным кодексом Российской Федерации (далее - БК РФ);</w:t>
      </w:r>
    </w:p>
    <w:p w:rsidR="00076BE1" w:rsidRPr="00CD21C0" w:rsidRDefault="00076BE1" w:rsidP="00076BE1">
      <w:pPr>
        <w:pStyle w:val="20"/>
        <w:shd w:val="clear" w:color="auto" w:fill="auto"/>
        <w:spacing w:line="240" w:lineRule="auto"/>
        <w:ind w:firstLine="800"/>
        <w:jc w:val="both"/>
        <w:rPr>
          <w:sz w:val="10"/>
          <w:szCs w:val="10"/>
        </w:rPr>
      </w:pPr>
    </w:p>
    <w:p w:rsidR="00090B44" w:rsidRDefault="00505556" w:rsidP="00505556">
      <w:pPr>
        <w:pStyle w:val="20"/>
        <w:shd w:val="clear" w:color="auto" w:fill="auto"/>
        <w:tabs>
          <w:tab w:val="left" w:pos="851"/>
        </w:tabs>
        <w:spacing w:line="319" w:lineRule="exact"/>
        <w:ind w:firstLine="708"/>
        <w:jc w:val="both"/>
      </w:pPr>
      <w:r>
        <w:t xml:space="preserve"> </w:t>
      </w:r>
      <w:r w:rsidR="009B62DB">
        <w:t>Федеральным законом от 6 декабря 2011 г. № 402-ФЗ «О бухгалтерском учете» (далее - Федеральный закон № 402-ФЗ);</w:t>
      </w:r>
    </w:p>
    <w:p w:rsidR="00076BE1" w:rsidRPr="00CD21C0" w:rsidRDefault="00076BE1" w:rsidP="00076BE1">
      <w:pPr>
        <w:pStyle w:val="20"/>
        <w:shd w:val="clear" w:color="auto" w:fill="auto"/>
        <w:spacing w:line="240" w:lineRule="auto"/>
        <w:ind w:firstLine="800"/>
        <w:jc w:val="both"/>
        <w:rPr>
          <w:sz w:val="10"/>
          <w:szCs w:val="10"/>
        </w:rPr>
      </w:pPr>
    </w:p>
    <w:p w:rsidR="00090B44" w:rsidRDefault="00505556" w:rsidP="00505556">
      <w:pPr>
        <w:pStyle w:val="20"/>
        <w:shd w:val="clear" w:color="auto" w:fill="auto"/>
        <w:tabs>
          <w:tab w:val="left" w:pos="851"/>
        </w:tabs>
        <w:spacing w:line="319" w:lineRule="exact"/>
        <w:ind w:firstLine="708"/>
        <w:jc w:val="both"/>
      </w:pPr>
      <w:r>
        <w:t xml:space="preserve"> </w:t>
      </w:r>
      <w:r w:rsidR="009B62DB">
        <w:t>приказами Министерства финансов Российской Федерации: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w:t>
      </w:r>
      <w:r w:rsidR="008F7037">
        <w:t xml:space="preserve"> </w:t>
      </w:r>
      <w:r w:rsidR="009B62DB">
        <w:t>Инструкция № 157н);</w:t>
      </w:r>
    </w:p>
    <w:p w:rsidR="00076BE1" w:rsidRPr="00CD21C0" w:rsidRDefault="00076BE1" w:rsidP="00076BE1">
      <w:pPr>
        <w:pStyle w:val="20"/>
        <w:shd w:val="clear" w:color="auto" w:fill="auto"/>
        <w:spacing w:line="240" w:lineRule="auto"/>
        <w:ind w:firstLine="800"/>
        <w:jc w:val="both"/>
        <w:rPr>
          <w:sz w:val="10"/>
          <w:szCs w:val="10"/>
        </w:rPr>
      </w:pPr>
    </w:p>
    <w:p w:rsidR="00090B44" w:rsidRDefault="009B62DB">
      <w:pPr>
        <w:pStyle w:val="20"/>
        <w:shd w:val="clear" w:color="auto" w:fill="auto"/>
        <w:spacing w:line="319" w:lineRule="exact"/>
        <w:ind w:firstLine="800"/>
        <w:jc w:val="both"/>
      </w:pPr>
      <w:r>
        <w:t>от 6 декабря 2010 г. № 162н «Об утверждении Плана счетов бюджетного учета и Инструкции по его применению» (далее -</w:t>
      </w:r>
      <w:r w:rsidR="008F7037">
        <w:t xml:space="preserve"> </w:t>
      </w:r>
      <w:r>
        <w:t>Инструкция № 162н);</w:t>
      </w:r>
    </w:p>
    <w:p w:rsidR="00076BE1" w:rsidRPr="00CD21C0" w:rsidRDefault="00076BE1" w:rsidP="00076BE1">
      <w:pPr>
        <w:pStyle w:val="20"/>
        <w:shd w:val="clear" w:color="auto" w:fill="auto"/>
        <w:spacing w:line="240" w:lineRule="auto"/>
        <w:ind w:firstLine="800"/>
        <w:jc w:val="both"/>
        <w:rPr>
          <w:sz w:val="10"/>
          <w:szCs w:val="10"/>
        </w:rPr>
      </w:pPr>
    </w:p>
    <w:p w:rsidR="00090B44" w:rsidRDefault="009B62DB">
      <w:pPr>
        <w:pStyle w:val="20"/>
        <w:shd w:val="clear" w:color="auto" w:fill="auto"/>
        <w:spacing w:line="319" w:lineRule="exact"/>
        <w:ind w:firstLine="800"/>
        <w:jc w:val="both"/>
      </w:pPr>
      <w:r>
        <w:t>от 1 июля 2013 г. № 65н «Об утверждении Указаний о порядке применения бюджетной классификации Российской Федерации» (далее - приказ № 65н);</w:t>
      </w:r>
    </w:p>
    <w:p w:rsidR="00076BE1" w:rsidRPr="00CD21C0" w:rsidRDefault="00076BE1" w:rsidP="00076BE1">
      <w:pPr>
        <w:pStyle w:val="20"/>
        <w:shd w:val="clear" w:color="auto" w:fill="auto"/>
        <w:spacing w:line="240" w:lineRule="auto"/>
        <w:ind w:firstLine="800"/>
        <w:jc w:val="both"/>
        <w:rPr>
          <w:sz w:val="10"/>
          <w:szCs w:val="10"/>
        </w:rPr>
      </w:pPr>
    </w:p>
    <w:p w:rsidR="00090B44" w:rsidRDefault="009B62DB">
      <w:pPr>
        <w:pStyle w:val="20"/>
        <w:shd w:val="clear" w:color="auto" w:fill="auto"/>
        <w:spacing w:line="319" w:lineRule="exact"/>
        <w:ind w:firstLine="800"/>
        <w:jc w:val="both"/>
      </w:pPr>
      <w:r>
        <w:t>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C65349" w:rsidRPr="00C65349" w:rsidRDefault="00C65349" w:rsidP="00C65349">
      <w:pPr>
        <w:ind w:firstLine="709"/>
        <w:jc w:val="both"/>
        <w:rPr>
          <w:rFonts w:ascii="Times New Roman" w:eastAsia="Times New Roman" w:hAnsi="Times New Roman" w:cs="Times New Roman"/>
          <w:sz w:val="28"/>
          <w:szCs w:val="28"/>
          <w:lang w:eastAsia="en-US"/>
        </w:rPr>
      </w:pPr>
      <w:r w:rsidRPr="00C65349">
        <w:rPr>
          <w:rFonts w:ascii="Times New Roman" w:eastAsia="Times New Roman" w:hAnsi="Times New Roman" w:cs="Times New Roman"/>
          <w:sz w:val="28"/>
          <w:szCs w:val="28"/>
          <w:lang w:eastAsia="en-US"/>
        </w:rPr>
        <w:t>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стандарт «Концептуальные основы бухгалтерского учета и отчетности»);</w:t>
      </w:r>
    </w:p>
    <w:p w:rsidR="00C65349" w:rsidRPr="00C65349" w:rsidRDefault="00C65349" w:rsidP="00C65349">
      <w:pPr>
        <w:ind w:firstLine="709"/>
        <w:jc w:val="both"/>
        <w:rPr>
          <w:rFonts w:ascii="Times New Roman" w:eastAsia="Times New Roman" w:hAnsi="Times New Roman" w:cs="Times New Roman"/>
          <w:sz w:val="28"/>
          <w:szCs w:val="28"/>
          <w:lang w:eastAsia="en-US"/>
        </w:rPr>
      </w:pPr>
      <w:r w:rsidRPr="00C65349">
        <w:rPr>
          <w:rFonts w:ascii="Times New Roman" w:eastAsia="Times New Roman" w:hAnsi="Times New Roman" w:cs="Times New Roman"/>
          <w:sz w:val="28"/>
          <w:szCs w:val="28"/>
          <w:lang w:eastAsia="en-US"/>
        </w:rPr>
        <w:t xml:space="preserve">от 31 декабря 2016 г. № 257н «Об утверждении федерального стандарта бухгалтерского учета для организаций государственного сектора «Основные </w:t>
      </w:r>
      <w:r w:rsidRPr="00C65349">
        <w:rPr>
          <w:rFonts w:ascii="Times New Roman" w:eastAsia="Times New Roman" w:hAnsi="Times New Roman" w:cs="Times New Roman"/>
          <w:sz w:val="28"/>
          <w:szCs w:val="28"/>
          <w:lang w:eastAsia="en-US"/>
        </w:rPr>
        <w:lastRenderedPageBreak/>
        <w:t>средства» (далее - стандарт «Основные средства»);</w:t>
      </w:r>
    </w:p>
    <w:p w:rsidR="00C65349" w:rsidRPr="00C65349" w:rsidRDefault="00C65349" w:rsidP="00C65349">
      <w:pPr>
        <w:ind w:firstLine="709"/>
        <w:jc w:val="both"/>
        <w:rPr>
          <w:rFonts w:ascii="Times New Roman" w:eastAsia="Times New Roman" w:hAnsi="Times New Roman" w:cs="Times New Roman"/>
          <w:sz w:val="28"/>
          <w:szCs w:val="28"/>
          <w:lang w:eastAsia="en-US"/>
        </w:rPr>
      </w:pPr>
      <w:r w:rsidRPr="00C65349">
        <w:rPr>
          <w:rFonts w:ascii="Times New Roman" w:eastAsia="Times New Roman" w:hAnsi="Times New Roman" w:cs="Times New Roman"/>
          <w:sz w:val="28"/>
          <w:szCs w:val="28"/>
          <w:lang w:eastAsia="en-US"/>
        </w:rPr>
        <w:t>от 31 декабря 2016 г. № 258н «Об утверждении федерального стандарта бухгалтерского учета для организаций государственного сектора «Аренда» (далее - стандарт «Аренда»);</w:t>
      </w:r>
    </w:p>
    <w:p w:rsidR="00C65349" w:rsidRPr="00C65349" w:rsidRDefault="006553F4" w:rsidP="00C65349">
      <w:pPr>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noProof/>
          <w:color w:val="auto"/>
          <w:lang w:eastAsia="en-US" w:bidi="ar-SA"/>
        </w:rPr>
        <w:pict>
          <v:shapetype id="_x0000_t202" coordsize="21600,21600" o:spt="202" path="m,l,21600r21600,l21600,xe">
            <v:stroke joinstyle="miter"/>
            <v:path gradientshapeok="t" o:connecttype="rect"/>
          </v:shapetype>
          <v:shape id="Shape 4" o:spid="_x0000_s1127" type="#_x0000_t202" style="position:absolute;left:0;text-align:left;margin-left:28.35pt;margin-top:-6pt;width:11.05pt;height:131.5pt;z-index:2516684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" filled="f" stroked="f">
            <v:textbox style="layout-flow:vertical;mso-layout-flow-alt:bottom-to-top;mso-next-textbox:#Shape 4" inset="0,0,0,0">
              <w:txbxContent>
                <w:p w:rsidR="0097018F" w:rsidRDefault="0097018F" w:rsidP="00C65349">
                  <w:pPr>
                    <w:pStyle w:val="20"/>
                    <w:shd w:val="clear" w:color="auto" w:fill="auto"/>
                  </w:pPr>
                </w:p>
              </w:txbxContent>
            </v:textbox>
            <w10:wrap type="square" anchorx="page"/>
          </v:shape>
        </w:pict>
      </w:r>
      <w:r w:rsidR="00C65349" w:rsidRPr="00C65349">
        <w:rPr>
          <w:rFonts w:ascii="Times New Roman" w:eastAsia="Times New Roman" w:hAnsi="Times New Roman" w:cs="Times New Roman"/>
          <w:sz w:val="28"/>
          <w:szCs w:val="28"/>
          <w:lang w:eastAsia="en-US"/>
        </w:rPr>
        <w:t>от 31 декабря 2016 г. № 259н «Об утверждении федерального стандарта бухгалтерского учета для организаций государственного сектора «Обесценение активов» (далее - стандарт «Обесценение активов»);</w:t>
      </w:r>
    </w:p>
    <w:p w:rsidR="00C65349" w:rsidRDefault="00C65349" w:rsidP="00C65349">
      <w:pPr>
        <w:spacing w:after="120"/>
        <w:ind w:firstLine="709"/>
        <w:jc w:val="both"/>
        <w:rPr>
          <w:rFonts w:ascii="Times New Roman" w:eastAsia="Times New Roman" w:hAnsi="Times New Roman" w:cs="Times New Roman"/>
          <w:sz w:val="28"/>
          <w:szCs w:val="28"/>
          <w:lang w:eastAsia="en-US"/>
        </w:rPr>
      </w:pPr>
      <w:r w:rsidRPr="00C65349">
        <w:rPr>
          <w:rFonts w:ascii="Times New Roman" w:eastAsia="Times New Roman" w:hAnsi="Times New Roman" w:cs="Times New Roman"/>
          <w:sz w:val="28"/>
          <w:szCs w:val="28"/>
          <w:lang w:eastAsia="en-US"/>
        </w:rPr>
        <w:t>от 31 декабря 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(далее - стандарт «Представление бухгалтерской (финансовой) отчетности»)</w:t>
      </w:r>
      <w:r>
        <w:rPr>
          <w:rFonts w:ascii="Times New Roman" w:eastAsia="Times New Roman" w:hAnsi="Times New Roman" w:cs="Times New Roman"/>
          <w:sz w:val="28"/>
          <w:szCs w:val="28"/>
          <w:lang w:eastAsia="en-US"/>
        </w:rPr>
        <w:t>;</w:t>
      </w:r>
    </w:p>
    <w:p w:rsidR="00C65349" w:rsidRPr="00C65349" w:rsidRDefault="00C65349" w:rsidP="00C65349">
      <w:pPr>
        <w:ind w:firstLine="709"/>
        <w:jc w:val="both"/>
        <w:rPr>
          <w:rFonts w:ascii="Times New Roman" w:eastAsia="Times New Roman" w:hAnsi="Times New Roman" w:cs="Times New Roman"/>
          <w:sz w:val="28"/>
          <w:szCs w:val="28"/>
          <w:lang w:eastAsia="en-US"/>
        </w:rPr>
      </w:pPr>
      <w:r w:rsidRPr="00C65349">
        <w:rPr>
          <w:rFonts w:ascii="Times New Roman" w:eastAsia="Times New Roman" w:hAnsi="Times New Roman" w:cs="Times New Roman"/>
          <w:sz w:val="28"/>
          <w:szCs w:val="28"/>
          <w:lang w:eastAsia="en-US"/>
        </w:rPr>
        <w:t>от 30.12.2017 N 278н «Об утверждении федерального стандарта бухгалтерского учета для организаций государственного сектора «Отчет о движении денежных средств» (далее - СГС "Отчет о движении денежных средств");</w:t>
      </w:r>
    </w:p>
    <w:p w:rsidR="00C65349" w:rsidRPr="00C65349" w:rsidRDefault="00C65349" w:rsidP="00C65349">
      <w:pPr>
        <w:ind w:firstLine="709"/>
        <w:jc w:val="both"/>
        <w:rPr>
          <w:rFonts w:ascii="Times New Roman" w:eastAsia="Times New Roman" w:hAnsi="Times New Roman" w:cs="Times New Roman"/>
          <w:sz w:val="28"/>
          <w:szCs w:val="28"/>
          <w:lang w:eastAsia="en-US"/>
        </w:rPr>
      </w:pPr>
      <w:r w:rsidRPr="00C65349">
        <w:rPr>
          <w:rFonts w:ascii="Times New Roman" w:eastAsia="Times New Roman" w:hAnsi="Times New Roman" w:cs="Times New Roman"/>
          <w:sz w:val="28"/>
          <w:szCs w:val="28"/>
          <w:lang w:eastAsia="en-US"/>
        </w:rPr>
        <w:t>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w:t>
      </w:r>
    </w:p>
    <w:p w:rsidR="00C65349" w:rsidRPr="00C65349" w:rsidRDefault="00C65349" w:rsidP="00C65349">
      <w:pPr>
        <w:ind w:firstLine="709"/>
        <w:jc w:val="both"/>
        <w:rPr>
          <w:rFonts w:ascii="Times New Roman" w:eastAsia="Times New Roman" w:hAnsi="Times New Roman" w:cs="Times New Roman"/>
          <w:sz w:val="28"/>
          <w:szCs w:val="28"/>
          <w:lang w:eastAsia="en-US"/>
        </w:rPr>
      </w:pPr>
      <w:r w:rsidRPr="00C65349">
        <w:rPr>
          <w:rFonts w:ascii="Times New Roman" w:eastAsia="Times New Roman" w:hAnsi="Times New Roman" w:cs="Times New Roman"/>
          <w:sz w:val="28"/>
          <w:szCs w:val="28"/>
          <w:lang w:eastAsia="en-US"/>
        </w:rPr>
        <w:t xml:space="preserve"> от 30.12.2017 N 275н «Об утверждении федерального стандарта бухгалтерского учета для организаций государственного сектора «События после отчетной даты» (далее - СГС "События после отчетной даты");</w:t>
      </w:r>
    </w:p>
    <w:p w:rsidR="00C65349" w:rsidRDefault="00C65349" w:rsidP="00C65349">
      <w:pPr>
        <w:ind w:firstLine="709"/>
        <w:jc w:val="both"/>
        <w:rPr>
          <w:rFonts w:ascii="Times New Roman" w:eastAsia="Times New Roman" w:hAnsi="Times New Roman" w:cs="Times New Roman"/>
          <w:sz w:val="28"/>
          <w:szCs w:val="28"/>
          <w:lang w:eastAsia="en-US"/>
        </w:rPr>
      </w:pPr>
      <w:r w:rsidRPr="00C65349">
        <w:rPr>
          <w:rFonts w:ascii="Times New Roman" w:eastAsia="Times New Roman" w:hAnsi="Times New Roman" w:cs="Times New Roman"/>
          <w:sz w:val="28"/>
          <w:szCs w:val="28"/>
          <w:lang w:eastAsia="en-US"/>
        </w:rPr>
        <w:t>от 27.02.2018 N 32н  «Об утверждении федерального стандарта бухгалтерского учета для организаций государственного сектора «Доходы»</w:t>
      </w:r>
      <w:r>
        <w:rPr>
          <w:rFonts w:ascii="Times New Roman" w:eastAsia="Times New Roman" w:hAnsi="Times New Roman" w:cs="Times New Roman"/>
          <w:sz w:val="28"/>
          <w:szCs w:val="28"/>
          <w:lang w:eastAsia="en-US"/>
        </w:rPr>
        <w:t>, (далее - СГС "Доходы");</w:t>
      </w:r>
    </w:p>
    <w:p w:rsidR="00C65349" w:rsidRPr="00C65349" w:rsidRDefault="00C65349" w:rsidP="00C65349">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30.12.2017 N 278н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«Отчет о движении денежных средств»;</w:t>
      </w:r>
    </w:p>
    <w:p w:rsidR="00C65349" w:rsidRPr="00C65349" w:rsidRDefault="00C65349" w:rsidP="00C65349">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30.12.2017 N 274н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"Учетная политика, оценочные значения и ошибки»;</w:t>
      </w:r>
    </w:p>
    <w:p w:rsidR="00C65349" w:rsidRPr="00C65349" w:rsidRDefault="00C65349" w:rsidP="00C65349">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30.12.2017 N 275н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«События после отчетной даты»;</w:t>
      </w:r>
    </w:p>
    <w:p w:rsidR="00C65349" w:rsidRPr="00C65349" w:rsidRDefault="00C65349" w:rsidP="00C65349">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27.02.2018 N 32н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«Доходы»; </w:t>
      </w:r>
    </w:p>
    <w:p w:rsidR="00C65349" w:rsidRPr="00C65349" w:rsidRDefault="00C65349" w:rsidP="00C65349">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30.05.2018 N 122н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«Влияние изменений курсов иностранных валют»;</w:t>
      </w:r>
    </w:p>
    <w:p w:rsidR="00C65349" w:rsidRPr="00C65349" w:rsidRDefault="00C65349" w:rsidP="00C65349">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30.12.2017 N 277н «</w:t>
      </w:r>
      <w:r w:rsidRPr="00C65349">
        <w:rPr>
          <w:rFonts w:ascii="Times New Roman" w:eastAsia="Times New Roman" w:hAnsi="Times New Roman" w:cs="Times New Roman"/>
          <w:sz w:val="28"/>
          <w:szCs w:val="28"/>
          <w:lang w:eastAsia="en-US"/>
        </w:rPr>
        <w:t xml:space="preserve">Об утверждении федерального стандарта бухгалтерского учета для организаций государственного </w:t>
      </w:r>
      <w:r w:rsidRPr="00C65349">
        <w:rPr>
          <w:rFonts w:ascii="Times New Roman" w:eastAsia="Times New Roman" w:hAnsi="Times New Roman" w:cs="Times New Roman"/>
          <w:color w:val="auto"/>
          <w:sz w:val="28"/>
          <w:szCs w:val="28"/>
          <w:lang w:bidi="ar-SA"/>
        </w:rPr>
        <w:t>сектора «Информация о связанных сторонах»;</w:t>
      </w:r>
    </w:p>
    <w:p w:rsidR="00C65349" w:rsidRPr="00C65349" w:rsidRDefault="00C65349" w:rsidP="00C65349">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28.02.2018 N 37н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«Бюджетная информация в бухгалтерской (финансовой) отчетности»;</w:t>
      </w:r>
    </w:p>
    <w:p w:rsidR="00C65349" w:rsidRPr="00C65349" w:rsidRDefault="00C65349" w:rsidP="00C65349">
      <w:pPr>
        <w:ind w:firstLine="708"/>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lastRenderedPageBreak/>
        <w:t>от 7 декабря 2018 г. N 256н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«Запасы»;</w:t>
      </w:r>
    </w:p>
    <w:p w:rsidR="00C65349" w:rsidRPr="00C65349" w:rsidRDefault="00C65349" w:rsidP="00C65349">
      <w:pPr>
        <w:ind w:firstLine="709"/>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30 мая 2018 г. N 124н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"Резервы. Раскрытие информации об условных обязательствах и условных активах";</w:t>
      </w:r>
    </w:p>
    <w:p w:rsidR="00C65349" w:rsidRPr="00C65349" w:rsidRDefault="00C65349" w:rsidP="00C65349">
      <w:pPr>
        <w:ind w:firstLine="709"/>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29 июня 2018 г. N 145н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«Долгосрочные договоры»;</w:t>
      </w:r>
    </w:p>
    <w:p w:rsidR="00C65349" w:rsidRPr="00C65349" w:rsidRDefault="00C65349" w:rsidP="00C65349">
      <w:pPr>
        <w:ind w:firstLine="709"/>
        <w:jc w:val="both"/>
        <w:rPr>
          <w:rFonts w:ascii="Times New Roman" w:eastAsia="Times New Roman" w:hAnsi="Times New Roman" w:cs="Times New Roman"/>
          <w:color w:val="auto"/>
          <w:sz w:val="28"/>
          <w:szCs w:val="28"/>
          <w:lang w:bidi="ar-SA"/>
        </w:rPr>
      </w:pPr>
      <w:r w:rsidRPr="00C65349">
        <w:rPr>
          <w:rFonts w:ascii="Times New Roman" w:eastAsia="Times New Roman" w:hAnsi="Times New Roman" w:cs="Times New Roman"/>
          <w:color w:val="auto"/>
          <w:sz w:val="28"/>
          <w:szCs w:val="28"/>
          <w:lang w:bidi="ar-SA"/>
        </w:rPr>
        <w:t>от 28 февраля 2018 г. N 34н «</w:t>
      </w:r>
      <w:r w:rsidRPr="00C65349">
        <w:rPr>
          <w:rFonts w:ascii="Times New Roman" w:eastAsia="Times New Roman" w:hAnsi="Times New Roman" w:cs="Times New Roman"/>
          <w:sz w:val="28"/>
          <w:szCs w:val="28"/>
          <w:lang w:eastAsia="en-US"/>
        </w:rPr>
        <w:t>Об утверждении федерального стандарта бухгалтерского учета для организаций государственного сектора</w:t>
      </w:r>
      <w:r w:rsidRPr="00C65349">
        <w:rPr>
          <w:rFonts w:ascii="Times New Roman" w:eastAsia="Times New Roman" w:hAnsi="Times New Roman" w:cs="Times New Roman"/>
          <w:color w:val="auto"/>
          <w:sz w:val="28"/>
          <w:szCs w:val="28"/>
          <w:lang w:bidi="ar-SA"/>
        </w:rPr>
        <w:t xml:space="preserve"> «Непроизведенные </w:t>
      </w:r>
      <w:r w:rsidR="007D42C3">
        <w:rPr>
          <w:rFonts w:ascii="Times New Roman" w:eastAsia="Times New Roman" w:hAnsi="Times New Roman" w:cs="Times New Roman"/>
          <w:color w:val="auto"/>
          <w:sz w:val="28"/>
          <w:szCs w:val="28"/>
          <w:lang w:bidi="ar-SA"/>
        </w:rPr>
        <w:t>активы»;</w:t>
      </w:r>
    </w:p>
    <w:p w:rsidR="00114D9A" w:rsidRDefault="009B62DB" w:rsidP="007D42C3">
      <w:pPr>
        <w:pStyle w:val="20"/>
        <w:shd w:val="clear" w:color="auto" w:fill="auto"/>
        <w:spacing w:line="319" w:lineRule="exact"/>
        <w:ind w:firstLine="708"/>
        <w:jc w:val="both"/>
      </w:pPr>
      <w:r>
        <w:t>иными нормативными правовыми актами Российской Федерации, регулирующими вопросы организации и ведения бюджетного учета.</w:t>
      </w:r>
    </w:p>
    <w:p w:rsidR="00EE724C" w:rsidRDefault="00EE724C" w:rsidP="00EE724C">
      <w:pPr>
        <w:pStyle w:val="20"/>
        <w:shd w:val="clear" w:color="auto" w:fill="auto"/>
        <w:spacing w:line="319" w:lineRule="exact"/>
        <w:ind w:firstLine="800"/>
        <w:jc w:val="both"/>
      </w:pPr>
    </w:p>
    <w:p w:rsidR="00090B44" w:rsidRDefault="0070318B" w:rsidP="00D35C68">
      <w:pPr>
        <w:pStyle w:val="50"/>
        <w:shd w:val="clear" w:color="auto" w:fill="auto"/>
        <w:tabs>
          <w:tab w:val="left" w:pos="4515"/>
        </w:tabs>
        <w:spacing w:after="317" w:line="260" w:lineRule="exact"/>
      </w:pPr>
      <w:r>
        <w:t>1.</w:t>
      </w:r>
      <w:r w:rsidR="009B62DB">
        <w:t>Общие положения</w:t>
      </w:r>
    </w:p>
    <w:p w:rsidR="00090B44" w:rsidRDefault="006553F4" w:rsidP="009F7648">
      <w:pPr>
        <w:pStyle w:val="20"/>
        <w:numPr>
          <w:ilvl w:val="1"/>
          <w:numId w:val="2"/>
        </w:numPr>
        <w:shd w:val="clear" w:color="auto" w:fill="auto"/>
        <w:tabs>
          <w:tab w:val="left" w:pos="1293"/>
        </w:tabs>
        <w:spacing w:line="240" w:lineRule="auto"/>
        <w:ind w:firstLine="820"/>
        <w:jc w:val="both"/>
      </w:pPr>
      <w:r>
        <w:pict>
          <v:shape id="_x0000_s1036" type="#_x0000_t202" style="position:absolute;left:0;text-align:left;margin-left:-34.95pt;margin-top:-36.35pt;width:12.05pt;height:131.5pt;z-index:-251661312;mso-wrap-distance-left:5pt;mso-wrap-distance-right:23.3pt;mso-position-horizontal-relative:margin" filled="f" stroked="f">
            <v:textbox style="layout-flow:vertical;mso-layout-flow-alt:bottom-to-top;mso-next-textbox:#_x0000_s1036" inset="0,0,0,0">
              <w:txbxContent>
                <w:p w:rsidR="0097018F" w:rsidRDefault="0097018F">
                  <w:pPr>
                    <w:pStyle w:val="4"/>
                    <w:shd w:val="clear" w:color="auto" w:fill="auto"/>
                    <w:spacing w:line="220" w:lineRule="exact"/>
                  </w:pPr>
                </w:p>
              </w:txbxContent>
            </v:textbox>
            <w10:wrap type="square" side="right" anchorx="margin"/>
          </v:shape>
        </w:pict>
      </w:r>
      <w:r w:rsidR="00D428C9" w:rsidRPr="00D428C9">
        <w:t xml:space="preserve"> </w:t>
      </w:r>
      <w:r w:rsidR="001221DC">
        <w:t>Учетная политика для целе</w:t>
      </w:r>
      <w:r w:rsidR="009B62DB">
        <w:t xml:space="preserve">й бюджетного учета </w:t>
      </w:r>
      <w:r w:rsidR="00A5236E">
        <w:t>с</w:t>
      </w:r>
      <w:r w:rsidR="00D428C9">
        <w:t xml:space="preserve">уда Ненецкого автономного округа </w:t>
      </w:r>
      <w:r w:rsidR="009B62DB">
        <w:t xml:space="preserve">утверждается приказом </w:t>
      </w:r>
      <w:r w:rsidR="00AC35FD">
        <w:t>по  суду</w:t>
      </w:r>
      <w:r w:rsidR="00D428C9">
        <w:t>.</w:t>
      </w:r>
    </w:p>
    <w:p w:rsidR="00090B44" w:rsidRDefault="009B62DB" w:rsidP="009F7648">
      <w:pPr>
        <w:pStyle w:val="20"/>
        <w:shd w:val="clear" w:color="auto" w:fill="auto"/>
        <w:spacing w:line="240" w:lineRule="auto"/>
        <w:ind w:firstLine="820"/>
        <w:jc w:val="both"/>
      </w:pPr>
      <w:r>
        <w:t>Согласно п. 5 ст. 8 Федерального закона № 402-ФЗ учетная политика применяется последовательно из года в год.</w:t>
      </w:r>
    </w:p>
    <w:p w:rsidR="00090B44" w:rsidRDefault="009B62DB" w:rsidP="009F7648">
      <w:pPr>
        <w:pStyle w:val="20"/>
        <w:numPr>
          <w:ilvl w:val="1"/>
          <w:numId w:val="2"/>
        </w:numPr>
        <w:shd w:val="clear" w:color="auto" w:fill="auto"/>
        <w:tabs>
          <w:tab w:val="left" w:pos="1293"/>
        </w:tabs>
        <w:spacing w:line="240" w:lineRule="auto"/>
        <w:ind w:firstLine="820"/>
        <w:jc w:val="both"/>
      </w:pPr>
      <w:r>
        <w:t xml:space="preserve">Бюджетный учет в </w:t>
      </w:r>
      <w:r w:rsidR="00A5236E">
        <w:t>с</w:t>
      </w:r>
      <w:r w:rsidR="00D428C9">
        <w:t>уде Ненецкого автономного округа</w:t>
      </w:r>
      <w:r>
        <w:t xml:space="preserve"> ведется финансово-</w:t>
      </w:r>
      <w:r w:rsidR="00D428C9">
        <w:t xml:space="preserve">бухгалтерским </w:t>
      </w:r>
      <w:r>
        <w:t xml:space="preserve"> </w:t>
      </w:r>
      <w:r w:rsidR="00D428C9">
        <w:t>отделом.</w:t>
      </w:r>
    </w:p>
    <w:p w:rsidR="00090B44" w:rsidRDefault="009B62DB" w:rsidP="009F7648">
      <w:pPr>
        <w:pStyle w:val="20"/>
        <w:shd w:val="clear" w:color="auto" w:fill="auto"/>
        <w:spacing w:line="240" w:lineRule="auto"/>
        <w:ind w:firstLine="820"/>
        <w:jc w:val="both"/>
      </w:pPr>
      <w:r>
        <w:t xml:space="preserve">Ответственность за организацию ведения бюджетного учета, соблюдение законодательства при выполнении хозяйственных операций в </w:t>
      </w:r>
      <w:r w:rsidR="00A5236E">
        <w:t>с</w:t>
      </w:r>
      <w:r w:rsidR="00D428C9">
        <w:t>уде Ненецкого автономного округа</w:t>
      </w:r>
      <w:r>
        <w:t xml:space="preserve"> несет </w:t>
      </w:r>
      <w:r w:rsidR="00D428C9">
        <w:t xml:space="preserve">председатель </w:t>
      </w:r>
      <w:r w:rsidR="00A5236E">
        <w:t>с</w:t>
      </w:r>
      <w:r w:rsidR="00D428C9">
        <w:t>уда Ненецкого автономного округа.</w:t>
      </w:r>
    </w:p>
    <w:p w:rsidR="00090B44" w:rsidRDefault="009B62DB" w:rsidP="009F7648">
      <w:pPr>
        <w:pStyle w:val="20"/>
        <w:numPr>
          <w:ilvl w:val="1"/>
          <w:numId w:val="2"/>
        </w:numPr>
        <w:shd w:val="clear" w:color="auto" w:fill="auto"/>
        <w:tabs>
          <w:tab w:val="left" w:pos="1293"/>
        </w:tabs>
        <w:spacing w:line="240" w:lineRule="auto"/>
        <w:ind w:firstLine="820"/>
        <w:jc w:val="both"/>
      </w:pPr>
      <w:r>
        <w:t xml:space="preserve">Ответственность за ведение бюджетного учета, своевременное представление полной и достоверной бюджетной отчетности в </w:t>
      </w:r>
      <w:r w:rsidR="00A5236E">
        <w:t>с</w:t>
      </w:r>
      <w:r w:rsidR="00D428C9">
        <w:t>уде Ненецкого автономного округа</w:t>
      </w:r>
      <w:r>
        <w:t xml:space="preserve"> несет начальник</w:t>
      </w:r>
      <w:r w:rsidR="00D428C9">
        <w:t xml:space="preserve"> </w:t>
      </w:r>
      <w:r w:rsidR="00B10FB1">
        <w:t xml:space="preserve">финансово </w:t>
      </w:r>
      <w:r w:rsidR="00D428C9">
        <w:t>– бухгалтерского отдела</w:t>
      </w:r>
      <w:r>
        <w:t xml:space="preserve"> - главный бухгалтер </w:t>
      </w:r>
      <w:r w:rsidR="00A5236E">
        <w:t>с</w:t>
      </w:r>
      <w:r w:rsidR="00D428C9">
        <w:t xml:space="preserve">уда Ненецкого автономного округа </w:t>
      </w:r>
      <w:r>
        <w:t>(далее</w:t>
      </w:r>
      <w:r w:rsidR="003534B7">
        <w:t xml:space="preserve"> - </w:t>
      </w:r>
      <w:r>
        <w:t>главный бухгалтер).</w:t>
      </w:r>
    </w:p>
    <w:p w:rsidR="00090B44" w:rsidRDefault="009B62DB" w:rsidP="009F7648">
      <w:pPr>
        <w:pStyle w:val="20"/>
        <w:numPr>
          <w:ilvl w:val="1"/>
          <w:numId w:val="2"/>
        </w:numPr>
        <w:shd w:val="clear" w:color="auto" w:fill="auto"/>
        <w:tabs>
          <w:tab w:val="left" w:pos="1293"/>
        </w:tabs>
        <w:spacing w:line="240" w:lineRule="auto"/>
        <w:ind w:firstLine="820"/>
        <w:jc w:val="both"/>
      </w:pPr>
      <w:r>
        <w:t xml:space="preserve">Организация и обеспечение </w:t>
      </w:r>
      <w:r w:rsidR="00A5236E">
        <w:t xml:space="preserve">судом Ненецкого автономного округа </w:t>
      </w:r>
      <w:r>
        <w:t xml:space="preserve">внутреннего финансового контроля осуществляется в соответствии с правилами осуществления внутреннего финансового контроля в </w:t>
      </w:r>
      <w:r w:rsidR="00A5236E">
        <w:t>суде Ненецкого автономного округа</w:t>
      </w:r>
      <w:r>
        <w:t xml:space="preserve">, утверждаемыми приказом </w:t>
      </w:r>
      <w:r w:rsidR="00AC35FD">
        <w:t>по суду</w:t>
      </w:r>
      <w:r>
        <w:t>.</w:t>
      </w:r>
    </w:p>
    <w:p w:rsidR="00090B44" w:rsidRDefault="009B62DB" w:rsidP="009F7648">
      <w:pPr>
        <w:pStyle w:val="20"/>
        <w:numPr>
          <w:ilvl w:val="1"/>
          <w:numId w:val="2"/>
        </w:numPr>
        <w:shd w:val="clear" w:color="auto" w:fill="auto"/>
        <w:tabs>
          <w:tab w:val="left" w:pos="1293"/>
        </w:tabs>
        <w:spacing w:line="240" w:lineRule="auto"/>
        <w:ind w:firstLine="820"/>
        <w:jc w:val="both"/>
      </w:pPr>
      <w:r>
        <w:t xml:space="preserve">Бюджетный учет в </w:t>
      </w:r>
      <w:r w:rsidR="00A5236E">
        <w:t>с</w:t>
      </w:r>
      <w:r w:rsidR="00D428C9">
        <w:t>уде Ненецкого автономного округа</w:t>
      </w:r>
      <w:r>
        <w:t xml:space="preserve"> ведется в соответствии с Рабочим планом счетов бюджетного учета (приложение № 1 к </w:t>
      </w:r>
      <w:r w:rsidR="00E2373D">
        <w:t xml:space="preserve">Положению об </w:t>
      </w:r>
      <w:r>
        <w:t>учетной политике</w:t>
      </w:r>
      <w:r w:rsidR="00E2373D">
        <w:t xml:space="preserve"> суда</w:t>
      </w:r>
      <w:r w:rsidR="00302563" w:rsidRPr="00302563">
        <w:t xml:space="preserve"> </w:t>
      </w:r>
      <w:r w:rsidR="00302563">
        <w:t>Ненецкого автономного округа</w:t>
      </w:r>
      <w:r>
        <w:t>), разработанным в соответствии с Инструкцией № 157н, Инструкцией № 162н.</w:t>
      </w:r>
    </w:p>
    <w:p w:rsidR="00272E8D" w:rsidRPr="00272E8D" w:rsidRDefault="00272E8D" w:rsidP="009F7648">
      <w:pPr>
        <w:pStyle w:val="af2"/>
        <w:numPr>
          <w:ilvl w:val="1"/>
          <w:numId w:val="2"/>
        </w:numPr>
        <w:tabs>
          <w:tab w:val="left" w:pos="1276"/>
        </w:tabs>
        <w:ind w:left="0" w:firstLine="720"/>
        <w:jc w:val="both"/>
        <w:rPr>
          <w:rFonts w:ascii="Times New Roman" w:eastAsia="Times New Roman" w:hAnsi="Times New Roman" w:cs="Times New Roman"/>
          <w:sz w:val="28"/>
          <w:szCs w:val="28"/>
        </w:rPr>
      </w:pPr>
      <w:r w:rsidRPr="00272E8D">
        <w:rPr>
          <w:rFonts w:ascii="Times New Roman" w:eastAsia="Times New Roman" w:hAnsi="Times New Roman" w:cs="Times New Roman"/>
          <w:sz w:val="28"/>
          <w:szCs w:val="28"/>
        </w:rPr>
        <w:t xml:space="preserve">Перечень должностных лиц, имеющих право подписи (утверждения) первичных учетных документов приведен в приложении № 2 к </w:t>
      </w:r>
      <w:r w:rsidR="00302563">
        <w:rPr>
          <w:rFonts w:ascii="Times New Roman" w:eastAsia="Times New Roman" w:hAnsi="Times New Roman" w:cs="Times New Roman"/>
          <w:sz w:val="28"/>
          <w:szCs w:val="28"/>
        </w:rPr>
        <w:t xml:space="preserve">настоящему </w:t>
      </w:r>
      <w:r w:rsidR="00E2373D">
        <w:rPr>
          <w:rFonts w:ascii="Times New Roman" w:eastAsia="Times New Roman" w:hAnsi="Times New Roman" w:cs="Times New Roman"/>
          <w:sz w:val="28"/>
          <w:szCs w:val="28"/>
        </w:rPr>
        <w:t>Положению</w:t>
      </w:r>
      <w:r w:rsidRPr="00272E8D">
        <w:rPr>
          <w:rFonts w:ascii="Times New Roman" w:eastAsia="Times New Roman" w:hAnsi="Times New Roman" w:cs="Times New Roman"/>
          <w:sz w:val="28"/>
          <w:szCs w:val="28"/>
        </w:rPr>
        <w:t>.</w:t>
      </w:r>
    </w:p>
    <w:p w:rsidR="00090B44" w:rsidRDefault="009B62DB" w:rsidP="009F7648">
      <w:pPr>
        <w:pStyle w:val="20"/>
        <w:numPr>
          <w:ilvl w:val="1"/>
          <w:numId w:val="2"/>
        </w:numPr>
        <w:shd w:val="clear" w:color="auto" w:fill="auto"/>
        <w:tabs>
          <w:tab w:val="left" w:pos="1293"/>
        </w:tabs>
        <w:spacing w:line="240" w:lineRule="auto"/>
        <w:ind w:firstLine="820"/>
        <w:jc w:val="both"/>
      </w:pPr>
      <w:r>
        <w:t>Для отражения фактов хозяйственной жизни по поступлению и выбытию активов создается постоянно действующая комиссия.</w:t>
      </w:r>
    </w:p>
    <w:p w:rsidR="00A813FC" w:rsidRDefault="009B62DB" w:rsidP="009F7648">
      <w:pPr>
        <w:pStyle w:val="20"/>
        <w:shd w:val="clear" w:color="auto" w:fill="auto"/>
        <w:spacing w:line="240" w:lineRule="auto"/>
        <w:ind w:firstLine="820"/>
        <w:jc w:val="both"/>
      </w:pPr>
      <w:r>
        <w:t>Состав комиссии по поступлению и выбытию активов</w:t>
      </w:r>
      <w:r w:rsidR="007349B4">
        <w:t xml:space="preserve"> (комиссия по приемке основных средств, подготовке и принятию решений о выбытии, </w:t>
      </w:r>
      <w:r w:rsidR="007349B4">
        <w:lastRenderedPageBreak/>
        <w:t xml:space="preserve">(списании) основных средств и материальных запасов, бланков строгой отчетности) </w:t>
      </w:r>
      <w:r>
        <w:t xml:space="preserve"> утверждается приказом </w:t>
      </w:r>
      <w:r w:rsidR="00AC35FD">
        <w:t>по суду</w:t>
      </w:r>
      <w:r>
        <w:t>. При необходимости к работе комиссии могут быть привлечены эксперты.</w:t>
      </w:r>
    </w:p>
    <w:p w:rsidR="00A813FC" w:rsidRDefault="00A813FC" w:rsidP="009F7648">
      <w:pPr>
        <w:pStyle w:val="20"/>
        <w:numPr>
          <w:ilvl w:val="1"/>
          <w:numId w:val="2"/>
        </w:numPr>
        <w:shd w:val="clear" w:color="auto" w:fill="auto"/>
        <w:tabs>
          <w:tab w:val="left" w:pos="1269"/>
        </w:tabs>
        <w:spacing w:line="240" w:lineRule="auto"/>
        <w:ind w:firstLine="780"/>
        <w:jc w:val="both"/>
      </w:pPr>
      <w:r>
        <w:t xml:space="preserve">Списание нереальной к взысканию дебиторской задолженности с балансового учета на </w:t>
      </w:r>
      <w:proofErr w:type="spellStart"/>
      <w:r>
        <w:t>забалансовый</w:t>
      </w:r>
      <w:proofErr w:type="spellEnd"/>
      <w:r>
        <w:t xml:space="preserve"> учет в суде Ненецкого автономного округа осуществляется комиссией по поступлению и выбытию активов. Порядок списания устанавливается отдельным приказом председателя суда.</w:t>
      </w:r>
    </w:p>
    <w:p w:rsidR="00A813FC" w:rsidRDefault="006553F4" w:rsidP="009F7648">
      <w:pPr>
        <w:pStyle w:val="20"/>
        <w:numPr>
          <w:ilvl w:val="1"/>
          <w:numId w:val="2"/>
        </w:numPr>
        <w:shd w:val="clear" w:color="auto" w:fill="auto"/>
        <w:tabs>
          <w:tab w:val="left" w:pos="1269"/>
        </w:tabs>
        <w:spacing w:line="240" w:lineRule="auto"/>
        <w:ind w:firstLine="780"/>
        <w:jc w:val="both"/>
      </w:pPr>
      <w:r>
        <w:pict>
          <v:shape id="_x0000_s1064" type="#_x0000_t202" style="position:absolute;left:0;text-align:left;margin-left:-34.35pt;margin-top:-72.6pt;width:12.05pt;height:131.5pt;z-index:-251657216;mso-wrap-distance-left:5pt;mso-wrap-distance-right:23.3pt;mso-position-horizontal-relative:margin" filled="f" stroked="f">
            <v:textbox style="layout-flow:vertical;mso-layout-flow-alt:bottom-to-top;mso-next-textbox:#_x0000_s1064" inset="0,0,0,0">
              <w:txbxContent>
                <w:p w:rsidR="0097018F" w:rsidRDefault="0097018F" w:rsidP="00A813FC">
                  <w:pPr>
                    <w:pStyle w:val="4"/>
                    <w:shd w:val="clear" w:color="auto" w:fill="auto"/>
                    <w:spacing w:line="220" w:lineRule="exact"/>
                  </w:pPr>
                </w:p>
              </w:txbxContent>
            </v:textbox>
            <w10:wrap type="square" side="right" anchorx="margin"/>
          </v:shape>
        </w:pict>
      </w:r>
      <w:r w:rsidR="00A813FC">
        <w:t xml:space="preserve">Списание дебиторской задолженности, признанной в установленном порядке безнадежной к взысканию (с </w:t>
      </w:r>
      <w:proofErr w:type="spellStart"/>
      <w:r w:rsidR="00A813FC">
        <w:t>забалансового</w:t>
      </w:r>
      <w:proofErr w:type="spellEnd"/>
      <w:r w:rsidR="00A813FC">
        <w:t xml:space="preserve"> учета), осуществляется комиссией по списанию безнадежной к взысканию дебиторской задолженности. Регламент списания и состав комиссии утверждаются приказами </w:t>
      </w:r>
      <w:r w:rsidR="00AC35FD">
        <w:t>по</w:t>
      </w:r>
      <w:r w:rsidR="00A813FC">
        <w:t xml:space="preserve"> суд</w:t>
      </w:r>
      <w:r w:rsidR="00AC35FD">
        <w:t>у</w:t>
      </w:r>
      <w:r w:rsidR="00A813FC">
        <w:t>.</w:t>
      </w:r>
    </w:p>
    <w:p w:rsidR="00A813FC" w:rsidRDefault="001221DC" w:rsidP="009F7648">
      <w:pPr>
        <w:pStyle w:val="20"/>
        <w:numPr>
          <w:ilvl w:val="1"/>
          <w:numId w:val="2"/>
        </w:numPr>
        <w:shd w:val="clear" w:color="auto" w:fill="auto"/>
        <w:tabs>
          <w:tab w:val="left" w:pos="1290"/>
        </w:tabs>
        <w:spacing w:line="240" w:lineRule="auto"/>
        <w:ind w:firstLine="780"/>
        <w:jc w:val="both"/>
      </w:pPr>
      <w:r>
        <w:t>Главная книга</w:t>
      </w:r>
      <w:r w:rsidR="00A813FC">
        <w:t xml:space="preserve">  в электронном виде формируются ежемесячно, на бумажном носителе - после завершения финансового года.</w:t>
      </w:r>
    </w:p>
    <w:p w:rsidR="007C0468" w:rsidRDefault="007C0468" w:rsidP="009F7648">
      <w:pPr>
        <w:pStyle w:val="20"/>
        <w:shd w:val="clear" w:color="auto" w:fill="auto"/>
        <w:tabs>
          <w:tab w:val="left" w:pos="1290"/>
        </w:tabs>
        <w:spacing w:line="240" w:lineRule="auto"/>
        <w:ind w:left="780"/>
        <w:jc w:val="both"/>
      </w:pPr>
    </w:p>
    <w:p w:rsidR="007C0468" w:rsidRDefault="007C0468" w:rsidP="009F7648">
      <w:pPr>
        <w:pStyle w:val="22"/>
        <w:keepNext/>
        <w:keepLines/>
        <w:numPr>
          <w:ilvl w:val="0"/>
          <w:numId w:val="2"/>
        </w:numPr>
        <w:shd w:val="clear" w:color="auto" w:fill="auto"/>
        <w:tabs>
          <w:tab w:val="left" w:pos="2802"/>
        </w:tabs>
        <w:spacing w:before="0" w:after="192" w:line="240" w:lineRule="auto"/>
        <w:ind w:left="2460"/>
        <w:jc w:val="both"/>
      </w:pPr>
      <w:bookmarkStart w:id="2" w:name="bookmark4"/>
      <w:r>
        <w:t>Технология обработки учетной информации</w:t>
      </w:r>
      <w:bookmarkEnd w:id="2"/>
    </w:p>
    <w:p w:rsidR="007C0468" w:rsidRPr="002C0F4F" w:rsidRDefault="007C0468" w:rsidP="009F7648">
      <w:pPr>
        <w:pStyle w:val="20"/>
        <w:numPr>
          <w:ilvl w:val="1"/>
          <w:numId w:val="2"/>
        </w:numPr>
        <w:shd w:val="clear" w:color="auto" w:fill="auto"/>
        <w:tabs>
          <w:tab w:val="left" w:pos="1269"/>
        </w:tabs>
        <w:spacing w:line="240" w:lineRule="auto"/>
        <w:ind w:firstLine="780"/>
        <w:jc w:val="both"/>
      </w:pPr>
      <w:r>
        <w:t xml:space="preserve">Обработка учетной информации ведется автоматизированным способом с использованием программы </w:t>
      </w:r>
      <w:r w:rsidRPr="002C0F4F">
        <w:t>«1С: Предприятие 8.3.</w:t>
      </w:r>
      <w:r>
        <w:t>»</w:t>
      </w:r>
      <w:r w:rsidRPr="002C0F4F">
        <w:t xml:space="preserve"> Конфигурация «Бухгалтерия государственного учреждения», Конфигурация «Зарплата и кадры бюджетного учреждения», ПК «АКСИОК».</w:t>
      </w:r>
    </w:p>
    <w:p w:rsidR="007C0468" w:rsidRDefault="007C0468" w:rsidP="009F7648">
      <w:pPr>
        <w:pStyle w:val="20"/>
        <w:numPr>
          <w:ilvl w:val="1"/>
          <w:numId w:val="2"/>
        </w:numPr>
        <w:shd w:val="clear" w:color="auto" w:fill="auto"/>
        <w:tabs>
          <w:tab w:val="left" w:pos="1269"/>
        </w:tabs>
        <w:spacing w:line="240" w:lineRule="auto"/>
        <w:ind w:firstLine="780"/>
        <w:jc w:val="both"/>
      </w:pPr>
      <w:r>
        <w:t>С использованием телекоммуникационных каналов связи и электронной цифровой подписи (далее - ЭЦП) суд Ненецкого автономного округа осуществляет электронный документооборот по следующим направлениям:</w:t>
      </w:r>
    </w:p>
    <w:p w:rsidR="007C0468" w:rsidRDefault="007C0468" w:rsidP="009F7648">
      <w:pPr>
        <w:pStyle w:val="20"/>
        <w:shd w:val="clear" w:color="auto" w:fill="auto"/>
        <w:spacing w:line="240" w:lineRule="auto"/>
        <w:ind w:firstLine="780"/>
        <w:jc w:val="both"/>
      </w:pPr>
      <w:r>
        <w:t>система удаленного финансового документооборота Управления Федерального казначейства и ГИПС «Электронный бюджет»;</w:t>
      </w:r>
    </w:p>
    <w:p w:rsidR="007C0468" w:rsidRDefault="007C0468" w:rsidP="009F7648">
      <w:pPr>
        <w:pStyle w:val="20"/>
        <w:shd w:val="clear" w:color="auto" w:fill="auto"/>
        <w:spacing w:line="240" w:lineRule="auto"/>
        <w:ind w:firstLine="780"/>
        <w:jc w:val="both"/>
      </w:pPr>
      <w:r>
        <w:t>представление квартальной и годовой бюджетной отчетности, а также ежемесячной, квартальной и годовой бюджетной отчетности в электронном виде средствами подсистемы «Учет и отчетность» государственной интегрированной информационной системы управления государственными финансами «Электронный бюджет» с ЭЦП (далее - ГИПС «Электронный бюджет»);</w:t>
      </w:r>
    </w:p>
    <w:p w:rsidR="007C0468" w:rsidRDefault="007C0468" w:rsidP="009F7648">
      <w:pPr>
        <w:pStyle w:val="20"/>
        <w:shd w:val="clear" w:color="auto" w:fill="auto"/>
        <w:spacing w:line="240" w:lineRule="auto"/>
        <w:ind w:firstLine="800"/>
        <w:jc w:val="both"/>
      </w:pPr>
      <w:r>
        <w:t>передача отчетности по налогам, сборам и иным обязательным платежам, страховым взносам, сведениям персонифицированного учета, страхового обеспечения в инспекцию Федеральной налоговой службы, отчетности в Федеральную службу государственной статистики, в Фонд социального страхования Российской Федерации, в Пенсионный фонд Российской Федерации - средствами программного комплекса Спринтер ООО «</w:t>
      </w:r>
      <w:proofErr w:type="spellStart"/>
      <w:r>
        <w:t>Такском</w:t>
      </w:r>
      <w:proofErr w:type="spellEnd"/>
      <w:r>
        <w:t>»;</w:t>
      </w:r>
      <w:r w:rsidRPr="00A813FC">
        <w:t xml:space="preserve"> </w:t>
      </w:r>
    </w:p>
    <w:p w:rsidR="007C0468" w:rsidRDefault="007C0468" w:rsidP="009F7648">
      <w:pPr>
        <w:pStyle w:val="20"/>
        <w:shd w:val="clear" w:color="auto" w:fill="auto"/>
        <w:spacing w:line="240" w:lineRule="auto"/>
        <w:ind w:firstLine="800"/>
        <w:jc w:val="both"/>
      </w:pPr>
      <w:r>
        <w:t xml:space="preserve">размещение информации о заключенных государственных контрактах на официальном сайте </w:t>
      </w:r>
      <w:proofErr w:type="spellStart"/>
      <w:r>
        <w:rPr>
          <w:lang w:val="en-US" w:eastAsia="en-US" w:bidi="en-US"/>
        </w:rPr>
        <w:t>Zakupki</w:t>
      </w:r>
      <w:proofErr w:type="spellEnd"/>
      <w:r w:rsidRPr="009B62DB">
        <w:rPr>
          <w:lang w:eastAsia="en-US" w:bidi="en-US"/>
        </w:rPr>
        <w:t>.</w:t>
      </w:r>
      <w:proofErr w:type="spellStart"/>
      <w:r>
        <w:rPr>
          <w:lang w:val="en-US" w:eastAsia="en-US" w:bidi="en-US"/>
        </w:rPr>
        <w:t>gov</w:t>
      </w:r>
      <w:proofErr w:type="spellEnd"/>
      <w:r w:rsidRPr="009B62DB">
        <w:rPr>
          <w:lang w:eastAsia="en-US" w:bidi="en-US"/>
        </w:rPr>
        <w:t>.</w:t>
      </w:r>
      <w:proofErr w:type="spellStart"/>
      <w:r>
        <w:rPr>
          <w:lang w:val="en-US" w:eastAsia="en-US" w:bidi="en-US"/>
        </w:rPr>
        <w:t>ru</w:t>
      </w:r>
      <w:proofErr w:type="spellEnd"/>
      <w:r w:rsidRPr="009B62DB">
        <w:rPr>
          <w:lang w:eastAsia="en-US" w:bidi="en-US"/>
        </w:rPr>
        <w:t>;</w:t>
      </w:r>
    </w:p>
    <w:p w:rsidR="007C0468" w:rsidRDefault="006553F4" w:rsidP="009F7648">
      <w:pPr>
        <w:pStyle w:val="20"/>
        <w:shd w:val="clear" w:color="auto" w:fill="auto"/>
        <w:spacing w:line="240" w:lineRule="auto"/>
        <w:ind w:firstLine="800"/>
        <w:jc w:val="both"/>
      </w:pPr>
      <w:r>
        <w:pict>
          <v:shape id="_x0000_s1122" type="#_x0000_t202" style="position:absolute;left:0;text-align:left;margin-left:-33.75pt;margin-top:-39.95pt;width:12.05pt;height:131.5pt;z-index:-251665408;mso-wrap-distance-left:5pt;mso-wrap-distance-right:22.3pt;mso-position-horizontal-relative:margin" filled="f" stroked="f">
            <v:textbox style="layout-flow:vertical;mso-layout-flow-alt:bottom-to-top" inset="0,0,0,0">
              <w:txbxContent>
                <w:p w:rsidR="0097018F" w:rsidRDefault="0097018F" w:rsidP="007C0468">
                  <w:pPr>
                    <w:pStyle w:val="4"/>
                    <w:shd w:val="clear" w:color="auto" w:fill="auto"/>
                    <w:spacing w:line="220" w:lineRule="exact"/>
                  </w:pPr>
                </w:p>
              </w:txbxContent>
            </v:textbox>
            <w10:wrap type="square" side="right" anchorx="margin"/>
          </v:shape>
        </w:pict>
      </w:r>
      <w:r w:rsidR="007C0468">
        <w:t xml:space="preserve">отправление реестров на перечисление заработной платы через программу «Сбербанк Бизнес Онлайн», Банк «ФК Открытие», «Интернет-Банк ПАО </w:t>
      </w:r>
      <w:proofErr w:type="spellStart"/>
      <w:r w:rsidR="007C0468">
        <w:t>МИнБанк</w:t>
      </w:r>
      <w:proofErr w:type="spellEnd"/>
      <w:r w:rsidR="007C0468">
        <w:t xml:space="preserve"> Онлайн», «ВТБ Бизнес».</w:t>
      </w:r>
    </w:p>
    <w:p w:rsidR="007C0468" w:rsidRDefault="007C0468" w:rsidP="009F7648">
      <w:pPr>
        <w:pStyle w:val="20"/>
        <w:numPr>
          <w:ilvl w:val="1"/>
          <w:numId w:val="2"/>
        </w:numPr>
        <w:shd w:val="clear" w:color="auto" w:fill="auto"/>
        <w:tabs>
          <w:tab w:val="left" w:pos="1283"/>
        </w:tabs>
        <w:spacing w:line="240" w:lineRule="auto"/>
        <w:ind w:firstLine="800"/>
        <w:jc w:val="both"/>
      </w:pPr>
      <w: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7C0468" w:rsidRDefault="007C0468" w:rsidP="009F7648">
      <w:pPr>
        <w:pStyle w:val="20"/>
        <w:numPr>
          <w:ilvl w:val="1"/>
          <w:numId w:val="2"/>
        </w:numPr>
        <w:shd w:val="clear" w:color="auto" w:fill="auto"/>
        <w:tabs>
          <w:tab w:val="left" w:pos="1283"/>
        </w:tabs>
        <w:spacing w:after="242" w:line="240" w:lineRule="auto"/>
        <w:ind w:firstLine="800"/>
        <w:jc w:val="both"/>
      </w:pPr>
      <w:r>
        <w:lastRenderedPageBreak/>
        <w:t>В целях обеспечения сохранности электронных данных бюджетного учета и отчетности на сервере ежедневно производится сохранение резервных копий базы данных.</w:t>
      </w:r>
    </w:p>
    <w:p w:rsidR="00772705" w:rsidRDefault="00B10FB1" w:rsidP="009F7648">
      <w:pPr>
        <w:pStyle w:val="22"/>
        <w:keepNext/>
        <w:keepLines/>
        <w:numPr>
          <w:ilvl w:val="0"/>
          <w:numId w:val="2"/>
        </w:numPr>
        <w:shd w:val="clear" w:color="auto" w:fill="auto"/>
        <w:tabs>
          <w:tab w:val="left" w:pos="3495"/>
          <w:tab w:val="left" w:pos="9639"/>
        </w:tabs>
        <w:spacing w:before="0" w:after="0" w:line="240" w:lineRule="auto"/>
        <w:ind w:right="1380" w:firstLine="3140"/>
        <w:jc w:val="left"/>
      </w:pPr>
      <w:bookmarkStart w:id="3" w:name="bookmark5"/>
      <w:r>
        <w:t>Первичные (сводные) документы,</w:t>
      </w:r>
    </w:p>
    <w:p w:rsidR="007C0468" w:rsidRDefault="007E3541" w:rsidP="009F7648">
      <w:pPr>
        <w:pStyle w:val="22"/>
        <w:keepNext/>
        <w:keepLines/>
        <w:shd w:val="clear" w:color="auto" w:fill="auto"/>
        <w:tabs>
          <w:tab w:val="left" w:pos="3495"/>
          <w:tab w:val="left" w:pos="9639"/>
        </w:tabs>
        <w:spacing w:before="0" w:after="0" w:line="240" w:lineRule="auto"/>
      </w:pPr>
      <w:r>
        <w:t xml:space="preserve">              </w:t>
      </w:r>
      <w:r w:rsidR="007C0468">
        <w:t>бюдже</w:t>
      </w:r>
      <w:r w:rsidR="00B10FB1">
        <w:t>тные регистры и правил</w:t>
      </w:r>
      <w:r w:rsidR="00611815">
        <w:t>а</w:t>
      </w:r>
      <w:r w:rsidR="00772705">
        <w:t xml:space="preserve"> </w:t>
      </w:r>
      <w:r w:rsidR="007C0468">
        <w:t>документооборота</w:t>
      </w:r>
      <w:bookmarkEnd w:id="3"/>
    </w:p>
    <w:p w:rsidR="007C0468" w:rsidRDefault="00505556" w:rsidP="00505556">
      <w:pPr>
        <w:pStyle w:val="50"/>
        <w:shd w:val="clear" w:color="auto" w:fill="auto"/>
        <w:spacing w:after="0" w:line="240" w:lineRule="auto"/>
        <w:ind w:right="760"/>
      </w:pPr>
      <w:r>
        <w:t xml:space="preserve">             </w:t>
      </w:r>
      <w:r w:rsidR="007E3541">
        <w:t xml:space="preserve">  </w:t>
      </w:r>
      <w:r w:rsidR="007C0468">
        <w:t>Требов</w:t>
      </w:r>
      <w:r w:rsidR="007E3541">
        <w:t>ания к сос</w:t>
      </w:r>
      <w:r>
        <w:t>тавлению и оформлению первичны</w:t>
      </w:r>
      <w:r w:rsidR="00731174">
        <w:t xml:space="preserve"> </w:t>
      </w:r>
      <w:r w:rsidR="007E3541">
        <w:t xml:space="preserve">(сводных) </w:t>
      </w:r>
      <w:r w:rsidR="007C0468">
        <w:t>документов</w:t>
      </w:r>
    </w:p>
    <w:p w:rsidR="00505556" w:rsidRDefault="00505556" w:rsidP="009F7648">
      <w:pPr>
        <w:pStyle w:val="50"/>
        <w:shd w:val="clear" w:color="auto" w:fill="auto"/>
        <w:spacing w:after="0" w:line="240" w:lineRule="auto"/>
        <w:ind w:right="760"/>
      </w:pPr>
    </w:p>
    <w:p w:rsidR="007C0468" w:rsidRDefault="007C0468" w:rsidP="009F7648">
      <w:pPr>
        <w:pStyle w:val="20"/>
        <w:numPr>
          <w:ilvl w:val="1"/>
          <w:numId w:val="2"/>
        </w:numPr>
        <w:shd w:val="clear" w:color="auto" w:fill="auto"/>
        <w:tabs>
          <w:tab w:val="left" w:pos="1283"/>
        </w:tabs>
        <w:spacing w:line="240" w:lineRule="auto"/>
        <w:ind w:firstLine="800"/>
        <w:jc w:val="both"/>
      </w:pPr>
      <w:r>
        <w:t>Все хозяйственные операции, проводимые судом Ненецкого автономного округа, оформляются первичными документами. Не допускается принятие к бюджетному учету документов, которыми оформляются не имевшие места факты хозяйственной жизни, в том числе лежащие в основе мнимых и притворных сделок.</w:t>
      </w:r>
    </w:p>
    <w:p w:rsidR="007C0468" w:rsidRDefault="007C0468" w:rsidP="009F7648">
      <w:pPr>
        <w:pStyle w:val="20"/>
        <w:numPr>
          <w:ilvl w:val="1"/>
          <w:numId w:val="2"/>
        </w:numPr>
        <w:shd w:val="clear" w:color="auto" w:fill="auto"/>
        <w:tabs>
          <w:tab w:val="left" w:pos="1283"/>
        </w:tabs>
        <w:spacing w:line="240" w:lineRule="auto"/>
        <w:ind w:firstLine="800"/>
        <w:jc w:val="both"/>
      </w:pPr>
      <w:r>
        <w:t xml:space="preserve">К бюджетному учету принимаются первичные учетные документы, поступившие по результатам внутреннего контроля совершаемых фактов хозяйственной жизни для </w:t>
      </w:r>
      <w:proofErr w:type="gramStart"/>
      <w:r>
        <w:t>регистрации</w:t>
      </w:r>
      <w:proofErr w:type="gramEnd"/>
      <w:r>
        <w:t xml:space="preserve"> содержащихся в них данных в регистрах бюджетного учета, из предположения надлежащего составления первичных учетных документов по совершаемым фактам хозяйственной жизни лицами, ответственными за их оформление.</w:t>
      </w:r>
    </w:p>
    <w:p w:rsidR="007C0468" w:rsidRDefault="007C0468" w:rsidP="009F7648">
      <w:pPr>
        <w:pStyle w:val="20"/>
        <w:numPr>
          <w:ilvl w:val="1"/>
          <w:numId w:val="2"/>
        </w:numPr>
        <w:shd w:val="clear" w:color="auto" w:fill="auto"/>
        <w:tabs>
          <w:tab w:val="left" w:pos="1283"/>
        </w:tabs>
        <w:spacing w:line="240" w:lineRule="auto"/>
        <w:ind w:firstLine="800"/>
        <w:jc w:val="both"/>
      </w:pPr>
      <w:r>
        <w:t>Первичный учетный документ принимается к бюджетному учету при условии отражения в нем всех реквизитов, предусмотренных унифицированной формой документа.</w:t>
      </w:r>
    </w:p>
    <w:p w:rsidR="007C0468" w:rsidRDefault="007C0468" w:rsidP="009F7648">
      <w:pPr>
        <w:pStyle w:val="20"/>
        <w:numPr>
          <w:ilvl w:val="1"/>
          <w:numId w:val="2"/>
        </w:numPr>
        <w:shd w:val="clear" w:color="auto" w:fill="auto"/>
        <w:tabs>
          <w:tab w:val="left" w:pos="1283"/>
        </w:tabs>
        <w:spacing w:line="240" w:lineRule="auto"/>
        <w:ind w:firstLine="800"/>
        <w:jc w:val="both"/>
      </w:pPr>
      <w:r>
        <w:t>В случае если для каких-либо операций унифицированная форма первичного учетного документа не предусмотрена, то суд Ненецкого автономного округа вправе ее разработать самостоятельно.</w:t>
      </w:r>
    </w:p>
    <w:p w:rsidR="007C0468" w:rsidRDefault="007C0468" w:rsidP="009F7648">
      <w:pPr>
        <w:pStyle w:val="20"/>
        <w:numPr>
          <w:ilvl w:val="1"/>
          <w:numId w:val="2"/>
        </w:numPr>
        <w:shd w:val="clear" w:color="auto" w:fill="auto"/>
        <w:tabs>
          <w:tab w:val="left" w:pos="1283"/>
        </w:tabs>
        <w:spacing w:line="240" w:lineRule="auto"/>
        <w:ind w:firstLine="800"/>
        <w:jc w:val="both"/>
      </w:pPr>
      <w:r>
        <w:t>Своевременное и качественное оформление первичных учетных документов, передачу их в установленные сроки для отражения в бюджетном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r w:rsidRPr="002B56A0">
        <w:t xml:space="preserve"> </w:t>
      </w:r>
    </w:p>
    <w:p w:rsidR="007C0468" w:rsidRDefault="007C0468" w:rsidP="009F7648">
      <w:pPr>
        <w:pStyle w:val="20"/>
        <w:numPr>
          <w:ilvl w:val="1"/>
          <w:numId w:val="2"/>
        </w:numPr>
        <w:shd w:val="clear" w:color="auto" w:fill="auto"/>
        <w:tabs>
          <w:tab w:val="left" w:pos="1283"/>
        </w:tabs>
        <w:spacing w:line="240" w:lineRule="auto"/>
        <w:ind w:firstLine="800"/>
        <w:jc w:val="both"/>
      </w:pPr>
      <w:r>
        <w:t>Запрещается принимать к исполнению и оформлению первичные учетные документы, противоречащие законодательству Российской Федерации, нормативным актам Российской Федерации.</w:t>
      </w:r>
    </w:p>
    <w:p w:rsidR="007C0468" w:rsidRDefault="006553F4" w:rsidP="009F7648">
      <w:pPr>
        <w:pStyle w:val="20"/>
        <w:numPr>
          <w:ilvl w:val="1"/>
          <w:numId w:val="2"/>
        </w:numPr>
        <w:shd w:val="clear" w:color="auto" w:fill="auto"/>
        <w:tabs>
          <w:tab w:val="left" w:pos="1276"/>
        </w:tabs>
        <w:spacing w:line="240" w:lineRule="auto"/>
        <w:ind w:firstLine="780"/>
        <w:jc w:val="both"/>
      </w:pPr>
      <w:r>
        <w:pict>
          <v:shape id="_x0000_s1123" type="#_x0000_t202" style="position:absolute;left:0;text-align:left;margin-left:-31.7pt;margin-top:-57pt;width:12.05pt;height:131.5pt;z-index:-251650048;mso-wrap-distance-left:5pt;mso-wrap-distance-right:21.85pt;mso-position-horizontal-relative:margin" filled="f" stroked="f">
            <v:textbox style="layout-flow:vertical;mso-layout-flow-alt:bottom-to-top;mso-next-textbox:#_x0000_s1123" inset="0,0,0,0">
              <w:txbxContent>
                <w:p w:rsidR="0097018F" w:rsidRDefault="0097018F" w:rsidP="007C0468">
                  <w:pPr>
                    <w:pStyle w:val="4"/>
                    <w:shd w:val="clear" w:color="auto" w:fill="auto"/>
                    <w:spacing w:line="220" w:lineRule="exact"/>
                  </w:pPr>
                </w:p>
              </w:txbxContent>
            </v:textbox>
            <w10:wrap type="square" side="right" anchorx="margin"/>
          </v:shape>
        </w:pict>
      </w:r>
      <w:r w:rsidR="007C0468">
        <w:t>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бюджетного учета, составленных по унифицированным формам.</w:t>
      </w:r>
    </w:p>
    <w:p w:rsidR="00505556" w:rsidRDefault="007C0468" w:rsidP="009F7648">
      <w:pPr>
        <w:pStyle w:val="20"/>
        <w:numPr>
          <w:ilvl w:val="1"/>
          <w:numId w:val="2"/>
        </w:numPr>
        <w:shd w:val="clear" w:color="auto" w:fill="auto"/>
        <w:tabs>
          <w:tab w:val="left" w:pos="1276"/>
        </w:tabs>
        <w:spacing w:line="240" w:lineRule="auto"/>
        <w:ind w:firstLine="780"/>
        <w:jc w:val="both"/>
      </w:pPr>
      <w:r>
        <w:t>Порядок представления и обработки первичных документов регламентир</w:t>
      </w:r>
      <w:r w:rsidR="009E0F79">
        <w:t>уется графиком документооборота</w:t>
      </w:r>
      <w:r>
        <w:t xml:space="preserve"> </w:t>
      </w:r>
      <w:r w:rsidR="009E0F79">
        <w:t>(приложение № 3 к Положению об учетной политике суда</w:t>
      </w:r>
      <w:r w:rsidR="009E0F79" w:rsidRPr="00302563">
        <w:t xml:space="preserve"> </w:t>
      </w:r>
      <w:r w:rsidR="009E0F79">
        <w:t xml:space="preserve">Ненецкого автономного округа). </w:t>
      </w:r>
    </w:p>
    <w:p w:rsidR="007C0468" w:rsidRDefault="00505556" w:rsidP="00505556">
      <w:pPr>
        <w:pStyle w:val="20"/>
        <w:shd w:val="clear" w:color="auto" w:fill="auto"/>
        <w:tabs>
          <w:tab w:val="left" w:pos="1276"/>
        </w:tabs>
        <w:spacing w:line="240" w:lineRule="auto"/>
        <w:jc w:val="both"/>
      </w:pPr>
      <w:r>
        <w:t xml:space="preserve">             </w:t>
      </w:r>
      <w:proofErr w:type="gramStart"/>
      <w:r w:rsidR="006E541B">
        <w:t>Контроль за</w:t>
      </w:r>
      <w:proofErr w:type="gramEnd"/>
      <w:r w:rsidR="006E541B">
        <w:t xml:space="preserve"> </w:t>
      </w:r>
      <w:r w:rsidR="007C0468">
        <w:t>соблюдением исполнителями графика документооборота по суду осуществляе</w:t>
      </w:r>
      <w:r w:rsidR="006E541B">
        <w:t xml:space="preserve">т главный бухгалтер суда. </w:t>
      </w:r>
      <w:r w:rsidR="0098348B">
        <w:t xml:space="preserve">Ответственность за соблюдение </w:t>
      </w:r>
      <w:r w:rsidR="007C0468">
        <w:t>графика</w:t>
      </w:r>
      <w:r w:rsidR="0098348B">
        <w:t xml:space="preserve"> </w:t>
      </w:r>
      <w:r w:rsidR="007C0468">
        <w:t xml:space="preserve">документооборота, а также своевременное и качественное формирование документов, своевременную передачу их для отражения в </w:t>
      </w:r>
      <w:r w:rsidR="007C0468">
        <w:lastRenderedPageBreak/>
        <w:t>бюджетном учете и отчетности несут лица, оформившие и подписавшие эти документы.</w:t>
      </w:r>
    </w:p>
    <w:p w:rsidR="007C0468" w:rsidRDefault="007C0468" w:rsidP="009F7648">
      <w:pPr>
        <w:pStyle w:val="20"/>
        <w:numPr>
          <w:ilvl w:val="1"/>
          <w:numId w:val="2"/>
        </w:numPr>
        <w:shd w:val="clear" w:color="auto" w:fill="auto"/>
        <w:tabs>
          <w:tab w:val="left" w:pos="0"/>
        </w:tabs>
        <w:spacing w:line="240" w:lineRule="auto"/>
        <w:ind w:firstLine="851"/>
        <w:jc w:val="both"/>
      </w:pPr>
      <w:r>
        <w:t>При обнаружении в регистрах учета ошибок работники финансово – бухгалтерского отдела анализируют ошибочные данные, вносят исправления в регистры бюджетного учета и при необходимости - в первичные документы. Ошибки, допущенные в прошлых годах, отражаются на счетах бюджетного учета обособленно — с указанием субконто «Исправление ошибок прошлых лет».</w:t>
      </w:r>
    </w:p>
    <w:p w:rsidR="007C0468" w:rsidRDefault="007C0468" w:rsidP="009F7648">
      <w:pPr>
        <w:pStyle w:val="20"/>
        <w:numPr>
          <w:ilvl w:val="1"/>
          <w:numId w:val="2"/>
        </w:numPr>
        <w:shd w:val="clear" w:color="auto" w:fill="auto"/>
        <w:tabs>
          <w:tab w:val="left" w:pos="1395"/>
        </w:tabs>
        <w:spacing w:line="240" w:lineRule="auto"/>
        <w:ind w:firstLine="780"/>
        <w:jc w:val="both"/>
      </w:pPr>
      <w:r>
        <w:t>По итогам каждого календарного месяца бюджетные регистры в виде журналов операций, сформированные в электронном виде, распечатываются на бумажный носитель и подшиваются в папки в хронологическом порядке.</w:t>
      </w:r>
    </w:p>
    <w:p w:rsidR="007C0468" w:rsidRDefault="007C0468" w:rsidP="009F7648">
      <w:pPr>
        <w:pStyle w:val="20"/>
        <w:numPr>
          <w:ilvl w:val="1"/>
          <w:numId w:val="2"/>
        </w:numPr>
        <w:shd w:val="clear" w:color="auto" w:fill="auto"/>
        <w:tabs>
          <w:tab w:val="left" w:pos="1395"/>
        </w:tabs>
        <w:spacing w:line="240" w:lineRule="auto"/>
        <w:ind w:firstLine="780"/>
        <w:jc w:val="both"/>
      </w:pPr>
      <w:r>
        <w:t>Первичные учетные документы, бюджетная финансовая и отчетная документация, регистры бюджетного учета подлежат обязательной передаче в архив суда.</w:t>
      </w:r>
    </w:p>
    <w:p w:rsidR="007C0468" w:rsidRDefault="007C0468" w:rsidP="009F7648">
      <w:pPr>
        <w:pStyle w:val="20"/>
        <w:shd w:val="clear" w:color="auto" w:fill="auto"/>
        <w:spacing w:line="240" w:lineRule="auto"/>
        <w:ind w:firstLine="780"/>
        <w:jc w:val="both"/>
      </w:pPr>
      <w:r>
        <w:t>Порядок и сроки передачи первичных документов и регистров бюджетного учета в архив суда установлены в соответствии с номенклатурой дел суда, утвержденной приказом по суду.</w:t>
      </w:r>
    </w:p>
    <w:p w:rsidR="00090B44" w:rsidRDefault="007C0468" w:rsidP="009F7648">
      <w:pPr>
        <w:pStyle w:val="20"/>
        <w:numPr>
          <w:ilvl w:val="1"/>
          <w:numId w:val="2"/>
        </w:numPr>
        <w:shd w:val="clear" w:color="auto" w:fill="auto"/>
        <w:spacing w:line="240" w:lineRule="auto"/>
        <w:ind w:firstLine="780"/>
        <w:jc w:val="both"/>
      </w:pPr>
      <w:r>
        <w:t>Суд Ненецкого автономного округа обязан хранить первичные учетные документы в течение сроков, устанавливаемых в соответствии с правилами организации государственного архивного дела, но не менее пяти лет после отчетного года. Рабочий план счетов бюджетного учета, другие документы учетной политики должны храниться судом не менее пяти лет после года, в котором они использовались для составления бюджетной отчетности в последний раз.</w:t>
      </w:r>
    </w:p>
    <w:p w:rsidR="002330DF" w:rsidRDefault="002330DF" w:rsidP="009F7648">
      <w:pPr>
        <w:pStyle w:val="20"/>
        <w:shd w:val="clear" w:color="auto" w:fill="auto"/>
        <w:spacing w:line="240" w:lineRule="auto"/>
        <w:ind w:left="3840"/>
        <w:jc w:val="both"/>
      </w:pPr>
    </w:p>
    <w:p w:rsidR="002330DF" w:rsidRPr="0070318B" w:rsidRDefault="002330DF" w:rsidP="009F7648">
      <w:pPr>
        <w:pStyle w:val="20"/>
        <w:numPr>
          <w:ilvl w:val="0"/>
          <w:numId w:val="2"/>
        </w:numPr>
        <w:shd w:val="clear" w:color="auto" w:fill="auto"/>
        <w:tabs>
          <w:tab w:val="left" w:pos="4167"/>
        </w:tabs>
        <w:spacing w:after="293" w:line="240" w:lineRule="auto"/>
        <w:ind w:left="3840"/>
        <w:jc w:val="both"/>
        <w:rPr>
          <w:b/>
          <w:sz w:val="26"/>
          <w:szCs w:val="26"/>
        </w:rPr>
      </w:pPr>
      <w:r w:rsidRPr="0070318B">
        <w:rPr>
          <w:b/>
          <w:sz w:val="26"/>
          <w:szCs w:val="26"/>
        </w:rPr>
        <w:t>Бюджетная отчетность</w:t>
      </w:r>
    </w:p>
    <w:p w:rsidR="002330DF" w:rsidRDefault="006553F4" w:rsidP="009F7648">
      <w:pPr>
        <w:pStyle w:val="20"/>
        <w:numPr>
          <w:ilvl w:val="1"/>
          <w:numId w:val="2"/>
        </w:numPr>
        <w:shd w:val="clear" w:color="auto" w:fill="auto"/>
        <w:tabs>
          <w:tab w:val="left" w:pos="1263"/>
        </w:tabs>
        <w:spacing w:line="240" w:lineRule="auto"/>
        <w:ind w:firstLine="760"/>
        <w:jc w:val="both"/>
      </w:pPr>
      <w:r>
        <w:pict>
          <v:shape id="_x0000_s1109" type="#_x0000_t202" style="position:absolute;left:0;text-align:left;margin-left:-31.35pt;margin-top:-38.3pt;width:12.05pt;height:131.5pt;z-index:-251656192;mso-wrap-distance-left:5pt;mso-wrap-distance-right:21.6pt;mso-position-horizontal-relative:margin" filled="f" stroked="f">
            <v:textbox style="layout-flow:vertical;mso-layout-flow-alt:bottom-to-top;mso-next-textbox:#_x0000_s1109" inset="0,0,0,0">
              <w:txbxContent>
                <w:p w:rsidR="0097018F" w:rsidRDefault="0097018F" w:rsidP="002330DF">
                  <w:pPr>
                    <w:pStyle w:val="4"/>
                    <w:shd w:val="clear" w:color="auto" w:fill="auto"/>
                    <w:spacing w:line="220" w:lineRule="exact"/>
                  </w:pPr>
                </w:p>
              </w:txbxContent>
            </v:textbox>
            <w10:wrap type="square" side="right" anchorx="margin"/>
          </v:shape>
        </w:pict>
      </w:r>
      <w:proofErr w:type="gramStart"/>
      <w:r w:rsidR="002330DF">
        <w:t>С</w:t>
      </w:r>
      <w:r w:rsidR="00FC4EE2">
        <w:t xml:space="preserve">уд Ненецкого автономного округа </w:t>
      </w:r>
      <w:r w:rsidR="002330DF">
        <w:t>составляет на основе данных синтетического и аналитического учета месячную, квартальную и годовую бюджетную отчетность и представляет ее Судебному департаменту в порядке, предусмотренном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№191н.</w:t>
      </w:r>
      <w:proofErr w:type="gramEnd"/>
    </w:p>
    <w:p w:rsidR="002330DF" w:rsidRDefault="002330DF" w:rsidP="009F7648">
      <w:pPr>
        <w:pStyle w:val="20"/>
        <w:numPr>
          <w:ilvl w:val="1"/>
          <w:numId w:val="2"/>
        </w:numPr>
        <w:shd w:val="clear" w:color="auto" w:fill="auto"/>
        <w:tabs>
          <w:tab w:val="left" w:pos="1263"/>
        </w:tabs>
        <w:spacing w:line="240" w:lineRule="auto"/>
        <w:ind w:firstLine="760"/>
        <w:jc w:val="both"/>
      </w:pPr>
      <w:r>
        <w:t>Суд представляет копию форм</w:t>
      </w:r>
      <w:r w:rsidR="006E4966">
        <w:t>ы</w:t>
      </w:r>
      <w:r>
        <w:t xml:space="preserve"> баланса (ф. 0503130) в налоговый орган по месту регистрации.</w:t>
      </w:r>
    </w:p>
    <w:p w:rsidR="008F32C0" w:rsidRDefault="008F32C0" w:rsidP="009F7648">
      <w:pPr>
        <w:pStyle w:val="20"/>
        <w:numPr>
          <w:ilvl w:val="1"/>
          <w:numId w:val="2"/>
        </w:numPr>
        <w:shd w:val="clear" w:color="auto" w:fill="auto"/>
        <w:tabs>
          <w:tab w:val="left" w:pos="1263"/>
        </w:tabs>
        <w:spacing w:line="240" w:lineRule="auto"/>
        <w:ind w:firstLine="760"/>
        <w:jc w:val="both"/>
      </w:pPr>
      <w:r>
        <w:t>Бюджетная отчетность суда округа как получателя бюджетных средств составляется в ГИИС «Электронный бюджет» на основании представленных</w:t>
      </w:r>
      <w:r w:rsidR="001E08F4">
        <w:t xml:space="preserve"> Судебному департаменту при Верховном Суде Российской Федерации</w:t>
      </w:r>
      <w:r>
        <w:t xml:space="preserve"> отчетов</w:t>
      </w:r>
      <w:r w:rsidR="001E08F4">
        <w:t>.</w:t>
      </w:r>
    </w:p>
    <w:p w:rsidR="002330DF" w:rsidRDefault="002330DF" w:rsidP="00F36F39">
      <w:pPr>
        <w:pStyle w:val="50"/>
        <w:numPr>
          <w:ilvl w:val="0"/>
          <w:numId w:val="2"/>
        </w:numPr>
        <w:shd w:val="clear" w:color="auto" w:fill="auto"/>
        <w:tabs>
          <w:tab w:val="left" w:pos="851"/>
          <w:tab w:val="left" w:pos="4172"/>
        </w:tabs>
        <w:spacing w:after="303" w:line="240" w:lineRule="auto"/>
        <w:ind w:left="3840"/>
        <w:jc w:val="both"/>
      </w:pPr>
      <w:r>
        <w:t>Учет основных средств</w:t>
      </w:r>
    </w:p>
    <w:p w:rsidR="001E08F4" w:rsidRDefault="001E08F4" w:rsidP="001E08F4">
      <w:pPr>
        <w:pStyle w:val="50"/>
        <w:shd w:val="clear" w:color="auto" w:fill="auto"/>
        <w:tabs>
          <w:tab w:val="left" w:pos="851"/>
          <w:tab w:val="left" w:pos="4172"/>
        </w:tabs>
        <w:spacing w:after="303" w:line="240" w:lineRule="auto"/>
        <w:ind w:left="3840"/>
        <w:jc w:val="both"/>
      </w:pPr>
    </w:p>
    <w:p w:rsidR="001E08F4" w:rsidRDefault="001E08F4" w:rsidP="009F7648">
      <w:pPr>
        <w:pStyle w:val="20"/>
        <w:numPr>
          <w:ilvl w:val="1"/>
          <w:numId w:val="2"/>
        </w:numPr>
        <w:shd w:val="clear" w:color="auto" w:fill="auto"/>
        <w:tabs>
          <w:tab w:val="left" w:pos="1263"/>
        </w:tabs>
        <w:spacing w:line="240" w:lineRule="auto"/>
        <w:ind w:firstLine="760"/>
        <w:jc w:val="both"/>
      </w:pPr>
      <w:r>
        <w:lastRenderedPageBreak/>
        <w:t xml:space="preserve"> В силу пунктов 7, 8 стандарта «Основные средства» суд округа основными средствами признает материальные ценности, соответствующие следующим критериям: </w:t>
      </w:r>
    </w:p>
    <w:p w:rsidR="001E08F4" w:rsidRDefault="001E08F4" w:rsidP="001E08F4">
      <w:pPr>
        <w:pStyle w:val="20"/>
        <w:shd w:val="clear" w:color="auto" w:fill="auto"/>
        <w:spacing w:line="240" w:lineRule="auto"/>
        <w:jc w:val="both"/>
      </w:pPr>
      <w:r>
        <w:tab/>
        <w:t xml:space="preserve">имеют срок полезного использования более 12 месяцев; </w:t>
      </w:r>
    </w:p>
    <w:p w:rsidR="001E08F4" w:rsidRDefault="001E08F4" w:rsidP="001E08F4">
      <w:pPr>
        <w:pStyle w:val="20"/>
        <w:shd w:val="clear" w:color="auto" w:fill="auto"/>
        <w:tabs>
          <w:tab w:val="left" w:pos="1263"/>
        </w:tabs>
        <w:spacing w:line="240" w:lineRule="auto"/>
        <w:ind w:firstLine="709"/>
        <w:jc w:val="both"/>
      </w:pPr>
      <w:proofErr w:type="gramStart"/>
      <w:r>
        <w:t>предназначены для неоднократного или постоянного использования судом в целях выполнения им государственных полномочий, а также для управленческих нужд суда при условии, что данные материальные ценности принадлежат суду на праве оперативного управления или переданы судом в пользование иным правообладателям в рамках отношений по операционной аренде (срочные договоры аренды, договоры безвозмездного пользования) с учетом требований стандарта «Аренда»;</w:t>
      </w:r>
      <w:proofErr w:type="gramEnd"/>
      <w:r>
        <w:t xml:space="preserve"> обладают полезным потенциалом или способностью обеспечивать экономические выгоды; </w:t>
      </w:r>
    </w:p>
    <w:p w:rsidR="001E08F4" w:rsidRDefault="001E08F4" w:rsidP="001E08F4">
      <w:pPr>
        <w:pStyle w:val="20"/>
        <w:shd w:val="clear" w:color="auto" w:fill="auto"/>
        <w:tabs>
          <w:tab w:val="left" w:pos="1263"/>
        </w:tabs>
        <w:spacing w:line="240" w:lineRule="auto"/>
        <w:ind w:firstLine="760"/>
        <w:jc w:val="both"/>
      </w:pPr>
      <w:r>
        <w:t xml:space="preserve">первоначальная стоимость надежно оценена, то </w:t>
      </w:r>
      <w:proofErr w:type="gramStart"/>
      <w:r>
        <w:t>есть</w:t>
      </w:r>
      <w:proofErr w:type="gramEnd"/>
      <w:r>
        <w:t xml:space="preserve"> подтверждена документами или экспертизой. </w:t>
      </w:r>
    </w:p>
    <w:p w:rsidR="001E08F4" w:rsidRDefault="001E08F4" w:rsidP="001E08F4">
      <w:pPr>
        <w:pStyle w:val="20"/>
        <w:shd w:val="clear" w:color="auto" w:fill="auto"/>
        <w:tabs>
          <w:tab w:val="left" w:pos="709"/>
        </w:tabs>
        <w:spacing w:line="240" w:lineRule="auto"/>
        <w:jc w:val="both"/>
      </w:pPr>
      <w:r>
        <w:tab/>
        <w:t>Соответствие объекта основных сре</w:t>
      </w:r>
      <w:proofErr w:type="gramStart"/>
      <w:r>
        <w:t>дств кр</w:t>
      </w:r>
      <w:proofErr w:type="gramEnd"/>
      <w:r>
        <w:t xml:space="preserve">итериям актива является одним из оснований для ввода основного средства в эксплуатацию. </w:t>
      </w:r>
    </w:p>
    <w:p w:rsidR="001E08F4" w:rsidRPr="001E08F4" w:rsidRDefault="001E08F4" w:rsidP="001E08F4">
      <w:pPr>
        <w:pStyle w:val="20"/>
        <w:shd w:val="clear" w:color="auto" w:fill="auto"/>
        <w:tabs>
          <w:tab w:val="left" w:pos="709"/>
        </w:tabs>
        <w:spacing w:line="240" w:lineRule="auto"/>
        <w:jc w:val="both"/>
        <w:rPr>
          <w:color w:val="FF0000"/>
        </w:rPr>
      </w:pPr>
      <w:r>
        <w:tab/>
      </w:r>
      <w:r w:rsidRPr="001E08F4">
        <w:rPr>
          <w:color w:val="FF0000"/>
        </w:rPr>
        <w:t xml:space="preserve">Ввод объекта основного средства в эксплуатацию осуществляется комиссией по поступлению и выбытию активов актом ввода в эксплуатацию объектов основных средств. </w:t>
      </w:r>
    </w:p>
    <w:p w:rsidR="001E08F4" w:rsidRDefault="001E08F4" w:rsidP="001E08F4">
      <w:pPr>
        <w:pStyle w:val="20"/>
        <w:shd w:val="clear" w:color="auto" w:fill="auto"/>
        <w:tabs>
          <w:tab w:val="left" w:pos="709"/>
        </w:tabs>
        <w:spacing w:line="240" w:lineRule="auto"/>
        <w:jc w:val="both"/>
      </w:pPr>
      <w:r w:rsidRPr="001E08F4">
        <w:rPr>
          <w:color w:val="FF0000"/>
        </w:rPr>
        <w:tab/>
        <w:t>Данная форма первичного документа разработана судом в соответствии с пунктом 25 стандарта «Концептуальные основы бухгалтерского учета и отчетности организаций государственного сектора».</w:t>
      </w:r>
      <w:r>
        <w:t xml:space="preserve"> </w:t>
      </w:r>
    </w:p>
    <w:p w:rsidR="001E08F4" w:rsidRDefault="001E08F4" w:rsidP="001E08F4">
      <w:pPr>
        <w:pStyle w:val="20"/>
        <w:numPr>
          <w:ilvl w:val="1"/>
          <w:numId w:val="2"/>
        </w:numPr>
        <w:shd w:val="clear" w:color="auto" w:fill="auto"/>
        <w:tabs>
          <w:tab w:val="left" w:pos="709"/>
        </w:tabs>
        <w:spacing w:line="240" w:lineRule="auto"/>
        <w:jc w:val="both"/>
      </w:pPr>
      <w:r>
        <w:t>Объект основных сре</w:t>
      </w:r>
      <w:proofErr w:type="gramStart"/>
      <w:r>
        <w:t>дств пр</w:t>
      </w:r>
      <w:proofErr w:type="gramEnd"/>
      <w:r>
        <w:t xml:space="preserve">инимается к бухгалтерскому учету с момента признания его активом по первоначальной стоимости. Первоначальная стоимость объектов основных средств определяется в зависимости от того, каким способом они приобретались: в результате обменных операций, созданы самостоятельно, в результате необменных операций. Первоначальная стоимость объекта основных средств, приобретенного в результате обменных операций или созданного судом самостоятельно, определяется в сумме фактически произведенных капитальных вложений, формируемых с учетом НДС, предъявленных суду поставщиками (подрядчиками, исполнителями), в рамках деятельности суда округа. </w:t>
      </w:r>
    </w:p>
    <w:p w:rsidR="005366B2" w:rsidRPr="009744F5" w:rsidRDefault="005366B2" w:rsidP="005366B2">
      <w:pPr>
        <w:pStyle w:val="20"/>
        <w:shd w:val="clear" w:color="auto" w:fill="auto"/>
        <w:tabs>
          <w:tab w:val="left" w:pos="709"/>
        </w:tabs>
        <w:spacing w:line="240" w:lineRule="auto"/>
        <w:jc w:val="both"/>
        <w:rPr>
          <w:color w:val="auto"/>
        </w:rPr>
      </w:pPr>
      <w:r>
        <w:tab/>
      </w:r>
      <w:r w:rsidR="001E08F4">
        <w:t xml:space="preserve">Объекты основных средств, полученные от собственника (учредителя), иной организации госсектора, подлежат признанию в бухучете в оценке, определенной передающей стороной - по стоимости, отраженной в передаточных документах. Нефинансовые активы, полученные безвозмездно, не учтенные ранее объекты, а также те, которые получили при разборе, утилизации и ликвидации имущества, учитываются по справедливой стоимости на дату приобретения, если их стоимость не определена. Для определения справедливой стоимости применяется метод рыночных цен. При использовании метода рыночных цен справедливая стоимость актива определяется на основании текущих рыночных цен или данных о недавних сделках с аналогичными или схожими активами. При этом информация о рыночных ценах может быть получена </w:t>
      </w:r>
      <w:r>
        <w:t>судом</w:t>
      </w:r>
      <w:r w:rsidR="001E08F4">
        <w:t xml:space="preserve"> самостоятельно путем мониторинга комиссией по поступлению и выбытию активов рыночных цен в открытом доступе или же от независимых </w:t>
      </w:r>
      <w:r w:rsidR="001E08F4">
        <w:lastRenderedPageBreak/>
        <w:t xml:space="preserve">экспертов (оценщиков). Результаты определения справедливой стоимости актива документально </w:t>
      </w:r>
      <w:proofErr w:type="gramStart"/>
      <w:r w:rsidR="001E08F4">
        <w:t>подтверждаются и отражаются</w:t>
      </w:r>
      <w:proofErr w:type="gramEnd"/>
      <w:r w:rsidR="001E08F4">
        <w:t xml:space="preserve"> в акте технического состояния объекта основных средств. </w:t>
      </w:r>
      <w:r w:rsidR="001E08F4" w:rsidRPr="009744F5">
        <w:rPr>
          <w:color w:val="auto"/>
        </w:rPr>
        <w:t xml:space="preserve">Данная форма первичного документа разработана </w:t>
      </w:r>
      <w:r w:rsidRPr="009744F5">
        <w:rPr>
          <w:color w:val="auto"/>
        </w:rPr>
        <w:t>судом</w:t>
      </w:r>
      <w:r w:rsidR="001E08F4" w:rsidRPr="009744F5">
        <w:rPr>
          <w:color w:val="auto"/>
        </w:rPr>
        <w:t xml:space="preserve"> в соответствии с пунктом 25 стандарта «Концептуальные основы бухгалтерского учета и отчетности организаций государственного сектора». </w:t>
      </w:r>
    </w:p>
    <w:p w:rsidR="005366B2" w:rsidRDefault="005366B2" w:rsidP="005366B2">
      <w:pPr>
        <w:pStyle w:val="20"/>
        <w:shd w:val="clear" w:color="auto" w:fill="auto"/>
        <w:tabs>
          <w:tab w:val="left" w:pos="709"/>
        </w:tabs>
        <w:spacing w:line="240" w:lineRule="auto"/>
        <w:jc w:val="both"/>
      </w:pPr>
      <w:r>
        <w:tab/>
      </w:r>
      <w:r w:rsidR="001E08F4">
        <w:t xml:space="preserve">Изменение балансовой стоимости объекта основных средств после его признания в бухгалтерском учете возможно только в случаях: </w:t>
      </w:r>
    </w:p>
    <w:p w:rsidR="005366B2" w:rsidRDefault="001E08F4" w:rsidP="005366B2">
      <w:pPr>
        <w:pStyle w:val="20"/>
        <w:shd w:val="clear" w:color="auto" w:fill="auto"/>
        <w:tabs>
          <w:tab w:val="left" w:pos="709"/>
        </w:tabs>
        <w:spacing w:line="240" w:lineRule="auto"/>
        <w:jc w:val="both"/>
      </w:pPr>
      <w:r>
        <w:t xml:space="preserve">достройки; </w:t>
      </w:r>
    </w:p>
    <w:p w:rsidR="005366B2" w:rsidRDefault="001E08F4" w:rsidP="005366B2">
      <w:pPr>
        <w:pStyle w:val="20"/>
        <w:shd w:val="clear" w:color="auto" w:fill="auto"/>
        <w:tabs>
          <w:tab w:val="left" w:pos="709"/>
        </w:tabs>
        <w:spacing w:line="240" w:lineRule="auto"/>
        <w:jc w:val="both"/>
      </w:pPr>
      <w:r>
        <w:t xml:space="preserve">дооборудования; </w:t>
      </w:r>
    </w:p>
    <w:p w:rsidR="005366B2" w:rsidRDefault="001E08F4" w:rsidP="005366B2">
      <w:pPr>
        <w:pStyle w:val="20"/>
        <w:shd w:val="clear" w:color="auto" w:fill="auto"/>
        <w:tabs>
          <w:tab w:val="left" w:pos="709"/>
        </w:tabs>
        <w:spacing w:line="240" w:lineRule="auto"/>
        <w:jc w:val="both"/>
      </w:pPr>
      <w:r>
        <w:t xml:space="preserve">реконструкции; </w:t>
      </w:r>
    </w:p>
    <w:p w:rsidR="005366B2" w:rsidRDefault="001E08F4" w:rsidP="005366B2">
      <w:pPr>
        <w:pStyle w:val="20"/>
        <w:shd w:val="clear" w:color="auto" w:fill="auto"/>
        <w:tabs>
          <w:tab w:val="left" w:pos="709"/>
        </w:tabs>
        <w:spacing w:line="240" w:lineRule="auto"/>
        <w:jc w:val="both"/>
      </w:pPr>
      <w:r>
        <w:t xml:space="preserve">технического перевооружения; </w:t>
      </w:r>
    </w:p>
    <w:p w:rsidR="005366B2" w:rsidRDefault="001E08F4" w:rsidP="005366B2">
      <w:pPr>
        <w:pStyle w:val="20"/>
        <w:shd w:val="clear" w:color="auto" w:fill="auto"/>
        <w:tabs>
          <w:tab w:val="left" w:pos="709"/>
        </w:tabs>
        <w:spacing w:line="240" w:lineRule="auto"/>
        <w:jc w:val="both"/>
      </w:pPr>
      <w:r>
        <w:t xml:space="preserve">модернизации; </w:t>
      </w:r>
    </w:p>
    <w:p w:rsidR="005366B2" w:rsidRDefault="001E08F4" w:rsidP="005366B2">
      <w:pPr>
        <w:pStyle w:val="20"/>
        <w:shd w:val="clear" w:color="auto" w:fill="auto"/>
        <w:tabs>
          <w:tab w:val="left" w:pos="709"/>
        </w:tabs>
        <w:spacing w:line="240" w:lineRule="auto"/>
        <w:jc w:val="both"/>
      </w:pPr>
      <w:r>
        <w:t>частичной ликвидации (</w:t>
      </w:r>
      <w:proofErr w:type="spellStart"/>
      <w:r>
        <w:t>разукомплектации</w:t>
      </w:r>
      <w:proofErr w:type="spellEnd"/>
      <w:r>
        <w:t xml:space="preserve">); </w:t>
      </w:r>
    </w:p>
    <w:p w:rsidR="005366B2" w:rsidRDefault="001E08F4" w:rsidP="005366B2">
      <w:pPr>
        <w:pStyle w:val="20"/>
        <w:shd w:val="clear" w:color="auto" w:fill="auto"/>
        <w:tabs>
          <w:tab w:val="left" w:pos="709"/>
        </w:tabs>
        <w:spacing w:line="240" w:lineRule="auto"/>
        <w:jc w:val="both"/>
      </w:pPr>
      <w:r>
        <w:t xml:space="preserve">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w:t>
      </w:r>
    </w:p>
    <w:p w:rsidR="005366B2" w:rsidRDefault="001E08F4" w:rsidP="005366B2">
      <w:pPr>
        <w:pStyle w:val="20"/>
        <w:shd w:val="clear" w:color="auto" w:fill="auto"/>
        <w:tabs>
          <w:tab w:val="left" w:pos="709"/>
        </w:tabs>
        <w:spacing w:line="240" w:lineRule="auto"/>
        <w:jc w:val="both"/>
      </w:pPr>
      <w:r>
        <w:t xml:space="preserve">переоценки. </w:t>
      </w:r>
    </w:p>
    <w:p w:rsidR="005366B2" w:rsidRDefault="001E08F4" w:rsidP="005366B2">
      <w:pPr>
        <w:pStyle w:val="20"/>
        <w:numPr>
          <w:ilvl w:val="1"/>
          <w:numId w:val="2"/>
        </w:numPr>
        <w:shd w:val="clear" w:color="auto" w:fill="auto"/>
        <w:tabs>
          <w:tab w:val="left" w:pos="709"/>
        </w:tabs>
        <w:spacing w:line="240" w:lineRule="auto"/>
        <w:jc w:val="both"/>
      </w:pPr>
      <w:proofErr w:type="gramStart"/>
      <w:r>
        <w:t xml:space="preserve">Объекты основных средств, не обладающие полезным потенциалом или способностью приносить экономические выгоды, по которым комиссией по поступлению и выбытию активов </w:t>
      </w:r>
      <w:r w:rsidR="005366B2">
        <w:t>суда Ненецкого автономного округа</w:t>
      </w:r>
      <w:r>
        <w:t xml:space="preserve"> установлена неэффективность дальнейшей эксплуатации, ремонта, восстановления (несоответствие критериям актива), подлежат отражению на </w:t>
      </w:r>
      <w:proofErr w:type="spellStart"/>
      <w:r>
        <w:t>забалансовом</w:t>
      </w:r>
      <w:proofErr w:type="spellEnd"/>
      <w:r>
        <w:t xml:space="preserve"> счете 02 «Материальные ценности на хранении» до дальнейшего определения функционального назначения у</w:t>
      </w:r>
      <w:r w:rsidR="005366B2">
        <w:t>казанного имущества (списания).</w:t>
      </w:r>
      <w:proofErr w:type="gramEnd"/>
    </w:p>
    <w:p w:rsidR="005366B2" w:rsidRDefault="005366B2" w:rsidP="005366B2">
      <w:pPr>
        <w:pStyle w:val="20"/>
        <w:shd w:val="clear" w:color="auto" w:fill="auto"/>
        <w:tabs>
          <w:tab w:val="left" w:pos="709"/>
        </w:tabs>
        <w:spacing w:line="240" w:lineRule="auto"/>
        <w:jc w:val="both"/>
      </w:pPr>
      <w:r>
        <w:tab/>
      </w:r>
      <w:r w:rsidR="001E08F4">
        <w:t xml:space="preserve">Дальнейшее начисление амортизации на указанные объекты имущества не производится. </w:t>
      </w:r>
    </w:p>
    <w:p w:rsidR="005366B2" w:rsidRDefault="005366B2" w:rsidP="005366B2">
      <w:pPr>
        <w:pStyle w:val="20"/>
        <w:shd w:val="clear" w:color="auto" w:fill="auto"/>
        <w:tabs>
          <w:tab w:val="left" w:pos="709"/>
        </w:tabs>
        <w:spacing w:line="240" w:lineRule="auto"/>
        <w:jc w:val="both"/>
      </w:pPr>
      <w:r>
        <w:tab/>
      </w:r>
      <w:r w:rsidR="001E08F4">
        <w:t xml:space="preserve">Материальные ценности на </w:t>
      </w:r>
      <w:proofErr w:type="spellStart"/>
      <w:r w:rsidR="001E08F4">
        <w:t>забалансовых</w:t>
      </w:r>
      <w:proofErr w:type="spellEnd"/>
      <w:r w:rsidR="001E08F4">
        <w:t xml:space="preserve"> счетах могут учитываться: по остаточной стоимости (при наличии); по справедливой стоимости; в условной оценке («один объект - один рубль») - при полной амортизации объекта (при нулевой остаточной стоимости). </w:t>
      </w:r>
    </w:p>
    <w:p w:rsidR="005366B2" w:rsidRDefault="005366B2" w:rsidP="005366B2">
      <w:pPr>
        <w:pStyle w:val="20"/>
        <w:shd w:val="clear" w:color="auto" w:fill="auto"/>
        <w:tabs>
          <w:tab w:val="left" w:pos="709"/>
        </w:tabs>
        <w:spacing w:line="240" w:lineRule="auto"/>
        <w:jc w:val="both"/>
      </w:pPr>
      <w:r>
        <w:tab/>
      </w:r>
      <w:r w:rsidR="001E08F4">
        <w:t xml:space="preserve">В целях выявления объектов основных средств, которые в ходе владения (пользования) перестали соответствовать критериям активов, комиссией </w:t>
      </w:r>
      <w:r>
        <w:t>суда</w:t>
      </w:r>
      <w:r w:rsidR="001E08F4">
        <w:t xml:space="preserve"> при проведении инвентаризации определяется статус объекта учета, характеризующий его состояние и целевую функцию актива. </w:t>
      </w:r>
    </w:p>
    <w:p w:rsidR="005366B2" w:rsidRDefault="005366B2" w:rsidP="005366B2">
      <w:pPr>
        <w:pStyle w:val="20"/>
        <w:shd w:val="clear" w:color="auto" w:fill="auto"/>
        <w:tabs>
          <w:tab w:val="left" w:pos="709"/>
        </w:tabs>
        <w:spacing w:line="240" w:lineRule="auto"/>
        <w:jc w:val="both"/>
      </w:pPr>
      <w:r>
        <w:tab/>
      </w:r>
      <w:r w:rsidR="001E08F4">
        <w:t xml:space="preserve">Для определения статуса объекта учета (основных средств) предусмотрены такие коды: </w:t>
      </w:r>
    </w:p>
    <w:p w:rsidR="005366B2" w:rsidRDefault="001E08F4" w:rsidP="005366B2">
      <w:pPr>
        <w:pStyle w:val="20"/>
        <w:shd w:val="clear" w:color="auto" w:fill="auto"/>
        <w:tabs>
          <w:tab w:val="left" w:pos="709"/>
        </w:tabs>
        <w:spacing w:line="240" w:lineRule="auto"/>
        <w:jc w:val="both"/>
      </w:pPr>
      <w:r>
        <w:t xml:space="preserve">11 - в эксплуатации; </w:t>
      </w:r>
    </w:p>
    <w:p w:rsidR="005366B2" w:rsidRDefault="001E08F4" w:rsidP="005366B2">
      <w:pPr>
        <w:pStyle w:val="20"/>
        <w:shd w:val="clear" w:color="auto" w:fill="auto"/>
        <w:tabs>
          <w:tab w:val="left" w:pos="709"/>
        </w:tabs>
        <w:spacing w:line="240" w:lineRule="auto"/>
        <w:jc w:val="both"/>
      </w:pPr>
      <w:r>
        <w:t xml:space="preserve">12 - требуется ремонт; </w:t>
      </w:r>
    </w:p>
    <w:p w:rsidR="005366B2" w:rsidRDefault="001E08F4" w:rsidP="005366B2">
      <w:pPr>
        <w:pStyle w:val="20"/>
        <w:shd w:val="clear" w:color="auto" w:fill="auto"/>
        <w:tabs>
          <w:tab w:val="left" w:pos="709"/>
        </w:tabs>
        <w:spacing w:line="240" w:lineRule="auto"/>
        <w:jc w:val="both"/>
      </w:pPr>
      <w:r>
        <w:t xml:space="preserve">13 - находится на консервации; </w:t>
      </w:r>
    </w:p>
    <w:p w:rsidR="005366B2" w:rsidRDefault="001E08F4" w:rsidP="005366B2">
      <w:pPr>
        <w:pStyle w:val="20"/>
        <w:shd w:val="clear" w:color="auto" w:fill="auto"/>
        <w:tabs>
          <w:tab w:val="left" w:pos="709"/>
        </w:tabs>
        <w:spacing w:line="240" w:lineRule="auto"/>
        <w:jc w:val="both"/>
      </w:pPr>
      <w:r>
        <w:t>14 - требуется</w:t>
      </w:r>
      <w:r w:rsidR="005366B2">
        <w:t xml:space="preserve"> модернизация; </w:t>
      </w:r>
      <w:r>
        <w:t xml:space="preserve"> </w:t>
      </w:r>
    </w:p>
    <w:p w:rsidR="005366B2" w:rsidRDefault="001E08F4" w:rsidP="005366B2">
      <w:pPr>
        <w:pStyle w:val="20"/>
        <w:shd w:val="clear" w:color="auto" w:fill="auto"/>
        <w:tabs>
          <w:tab w:val="left" w:pos="709"/>
        </w:tabs>
        <w:spacing w:line="240" w:lineRule="auto"/>
        <w:jc w:val="both"/>
      </w:pPr>
      <w:r>
        <w:t xml:space="preserve">15 - требуется реконструкция; </w:t>
      </w:r>
    </w:p>
    <w:p w:rsidR="005366B2" w:rsidRDefault="001E08F4" w:rsidP="005366B2">
      <w:pPr>
        <w:pStyle w:val="20"/>
        <w:shd w:val="clear" w:color="auto" w:fill="auto"/>
        <w:tabs>
          <w:tab w:val="left" w:pos="709"/>
        </w:tabs>
        <w:spacing w:line="240" w:lineRule="auto"/>
        <w:jc w:val="both"/>
      </w:pPr>
      <w:r>
        <w:t xml:space="preserve">16 - не соответствует требованиям эксплуатации; </w:t>
      </w:r>
    </w:p>
    <w:p w:rsidR="005366B2" w:rsidRDefault="001E08F4" w:rsidP="005366B2">
      <w:pPr>
        <w:pStyle w:val="20"/>
        <w:shd w:val="clear" w:color="auto" w:fill="auto"/>
        <w:tabs>
          <w:tab w:val="left" w:pos="709"/>
        </w:tabs>
        <w:spacing w:line="240" w:lineRule="auto"/>
        <w:jc w:val="both"/>
      </w:pPr>
      <w:r>
        <w:t xml:space="preserve">17 - не </w:t>
      </w:r>
      <w:proofErr w:type="gramStart"/>
      <w:r>
        <w:t>введен</w:t>
      </w:r>
      <w:proofErr w:type="gramEnd"/>
      <w:r>
        <w:t xml:space="preserve"> в эксплуатацию. </w:t>
      </w:r>
    </w:p>
    <w:p w:rsidR="005366B2" w:rsidRDefault="005366B2" w:rsidP="005366B2">
      <w:pPr>
        <w:pStyle w:val="20"/>
        <w:shd w:val="clear" w:color="auto" w:fill="auto"/>
        <w:tabs>
          <w:tab w:val="left" w:pos="709"/>
        </w:tabs>
        <w:spacing w:line="240" w:lineRule="auto"/>
        <w:jc w:val="both"/>
      </w:pPr>
      <w:r>
        <w:tab/>
      </w:r>
      <w:r w:rsidR="001E08F4">
        <w:t xml:space="preserve">Для определения целевой функции актива (основных средств) </w:t>
      </w:r>
      <w:r w:rsidR="001E08F4">
        <w:lastRenderedPageBreak/>
        <w:t xml:space="preserve">предусмотрены такие коды: </w:t>
      </w:r>
    </w:p>
    <w:p w:rsidR="005366B2" w:rsidRDefault="001E08F4" w:rsidP="005366B2">
      <w:pPr>
        <w:pStyle w:val="20"/>
        <w:shd w:val="clear" w:color="auto" w:fill="auto"/>
        <w:tabs>
          <w:tab w:val="left" w:pos="709"/>
        </w:tabs>
        <w:spacing w:line="240" w:lineRule="auto"/>
        <w:jc w:val="both"/>
      </w:pPr>
      <w:r>
        <w:t xml:space="preserve">11 - продолжить эксплуатацию; </w:t>
      </w:r>
    </w:p>
    <w:p w:rsidR="005366B2" w:rsidRDefault="001E08F4" w:rsidP="005366B2">
      <w:pPr>
        <w:pStyle w:val="20"/>
        <w:shd w:val="clear" w:color="auto" w:fill="auto"/>
        <w:tabs>
          <w:tab w:val="left" w:pos="709"/>
        </w:tabs>
        <w:spacing w:line="240" w:lineRule="auto"/>
        <w:jc w:val="both"/>
      </w:pPr>
      <w:r>
        <w:t xml:space="preserve">12 - ремонт; </w:t>
      </w:r>
    </w:p>
    <w:p w:rsidR="005366B2" w:rsidRDefault="001E08F4" w:rsidP="005366B2">
      <w:pPr>
        <w:pStyle w:val="20"/>
        <w:shd w:val="clear" w:color="auto" w:fill="auto"/>
        <w:tabs>
          <w:tab w:val="left" w:pos="709"/>
        </w:tabs>
        <w:spacing w:line="240" w:lineRule="auto"/>
        <w:jc w:val="both"/>
      </w:pPr>
      <w:r>
        <w:t xml:space="preserve">13 - консервация; </w:t>
      </w:r>
    </w:p>
    <w:p w:rsidR="005366B2" w:rsidRDefault="001E08F4" w:rsidP="005366B2">
      <w:pPr>
        <w:pStyle w:val="20"/>
        <w:shd w:val="clear" w:color="auto" w:fill="auto"/>
        <w:tabs>
          <w:tab w:val="left" w:pos="709"/>
        </w:tabs>
        <w:spacing w:line="240" w:lineRule="auto"/>
        <w:jc w:val="both"/>
      </w:pPr>
      <w:r>
        <w:t xml:space="preserve">14 - модернизация, дооснащение (дооборудование); </w:t>
      </w:r>
    </w:p>
    <w:p w:rsidR="005366B2" w:rsidRDefault="001E08F4" w:rsidP="005366B2">
      <w:pPr>
        <w:pStyle w:val="20"/>
        <w:shd w:val="clear" w:color="auto" w:fill="auto"/>
        <w:tabs>
          <w:tab w:val="left" w:pos="709"/>
        </w:tabs>
        <w:spacing w:line="240" w:lineRule="auto"/>
        <w:jc w:val="both"/>
      </w:pPr>
      <w:r>
        <w:t xml:space="preserve">15 - реконструкция; </w:t>
      </w:r>
    </w:p>
    <w:p w:rsidR="005366B2" w:rsidRDefault="001E08F4" w:rsidP="005366B2">
      <w:pPr>
        <w:pStyle w:val="20"/>
        <w:shd w:val="clear" w:color="auto" w:fill="auto"/>
        <w:tabs>
          <w:tab w:val="left" w:pos="709"/>
        </w:tabs>
        <w:spacing w:line="240" w:lineRule="auto"/>
        <w:jc w:val="both"/>
      </w:pPr>
      <w:r>
        <w:t xml:space="preserve">16 - списание; </w:t>
      </w:r>
    </w:p>
    <w:p w:rsidR="005366B2" w:rsidRDefault="001E08F4" w:rsidP="005366B2">
      <w:pPr>
        <w:pStyle w:val="20"/>
        <w:shd w:val="clear" w:color="auto" w:fill="auto"/>
        <w:tabs>
          <w:tab w:val="left" w:pos="709"/>
        </w:tabs>
        <w:spacing w:line="240" w:lineRule="auto"/>
        <w:jc w:val="both"/>
      </w:pPr>
      <w:r>
        <w:t xml:space="preserve">17 - утилизация. </w:t>
      </w:r>
    </w:p>
    <w:p w:rsidR="005366B2" w:rsidRDefault="001E08F4" w:rsidP="005366B2">
      <w:pPr>
        <w:pStyle w:val="20"/>
        <w:numPr>
          <w:ilvl w:val="1"/>
          <w:numId w:val="2"/>
        </w:numPr>
        <w:shd w:val="clear" w:color="auto" w:fill="auto"/>
        <w:tabs>
          <w:tab w:val="left" w:pos="709"/>
        </w:tabs>
        <w:spacing w:line="240" w:lineRule="auto"/>
        <w:jc w:val="both"/>
      </w:pPr>
      <w: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w:t>
      </w:r>
      <w:r w:rsidR="005366B2">
        <w:t>ого и ожидаемого использования.</w:t>
      </w:r>
    </w:p>
    <w:p w:rsidR="005366B2" w:rsidRDefault="005366B2" w:rsidP="005366B2">
      <w:pPr>
        <w:pStyle w:val="20"/>
        <w:shd w:val="clear" w:color="auto" w:fill="auto"/>
        <w:tabs>
          <w:tab w:val="left" w:pos="709"/>
        </w:tabs>
        <w:spacing w:line="240" w:lineRule="auto"/>
        <w:jc w:val="both"/>
      </w:pPr>
      <w:r>
        <w:tab/>
      </w:r>
      <w:r w:rsidR="001E08F4">
        <w:t xml:space="preserve">Необходимость объединения и конкретный перечень объединяемых объектов определяет комиссия </w:t>
      </w:r>
      <w:r>
        <w:t>суда</w:t>
      </w:r>
      <w:r w:rsidR="001E08F4">
        <w:t xml:space="preserve"> по поступлению и выбытию активов. </w:t>
      </w:r>
    </w:p>
    <w:p w:rsidR="005366B2" w:rsidRDefault="005366B2" w:rsidP="005366B2">
      <w:pPr>
        <w:pStyle w:val="20"/>
        <w:shd w:val="clear" w:color="auto" w:fill="auto"/>
        <w:tabs>
          <w:tab w:val="left" w:pos="709"/>
        </w:tabs>
        <w:spacing w:line="240" w:lineRule="auto"/>
        <w:jc w:val="both"/>
      </w:pPr>
      <w:r>
        <w:tab/>
      </w:r>
      <w:r w:rsidR="001E08F4">
        <w:t xml:space="preserve">Не считается существенной стоимость до 100 000 рублей за один имущественный объект. </w:t>
      </w:r>
    </w:p>
    <w:p w:rsidR="005366B2" w:rsidRDefault="005366B2" w:rsidP="005366B2">
      <w:pPr>
        <w:pStyle w:val="20"/>
        <w:shd w:val="clear" w:color="auto" w:fill="auto"/>
        <w:tabs>
          <w:tab w:val="left" w:pos="709"/>
        </w:tabs>
        <w:spacing w:line="240" w:lineRule="auto"/>
        <w:jc w:val="both"/>
      </w:pPr>
      <w:r>
        <w:tab/>
      </w:r>
      <w:r w:rsidR="001E08F4">
        <w:t>5.5. Каждому объекту недвижимого, а также движимого имущества стоимостью свыше 10 000 рублей присваивается уникальный инвентарный номер.</w:t>
      </w:r>
    </w:p>
    <w:p w:rsidR="00F954D2" w:rsidRDefault="005366B2" w:rsidP="00F954D2">
      <w:pPr>
        <w:pStyle w:val="20"/>
        <w:shd w:val="clear" w:color="auto" w:fill="auto"/>
        <w:tabs>
          <w:tab w:val="left" w:pos="709"/>
        </w:tabs>
        <w:spacing w:line="240" w:lineRule="auto"/>
        <w:jc w:val="both"/>
      </w:pPr>
      <w:r>
        <w:tab/>
      </w:r>
      <w:r w:rsidR="001E08F4">
        <w:t xml:space="preserve"> 5.6.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w:t>
      </w:r>
      <w:r w:rsidR="00F954D2">
        <w:t xml:space="preserve"> путем штрихкодирования</w:t>
      </w:r>
      <w:r w:rsidR="00F954D2" w:rsidRPr="00FC4EE2">
        <w:t xml:space="preserve"> с использованием принте</w:t>
      </w:r>
      <w:r w:rsidR="00F954D2">
        <w:t xml:space="preserve">ра </w:t>
      </w:r>
      <w:proofErr w:type="spellStart"/>
      <w:r w:rsidR="00F954D2">
        <w:t>штрихкода</w:t>
      </w:r>
      <w:proofErr w:type="spellEnd"/>
      <w:r w:rsidR="00F954D2">
        <w:t>.</w:t>
      </w:r>
    </w:p>
    <w:p w:rsidR="00F954D2" w:rsidRDefault="00F954D2" w:rsidP="00F954D2">
      <w:pPr>
        <w:pStyle w:val="20"/>
        <w:shd w:val="clear" w:color="auto" w:fill="auto"/>
        <w:tabs>
          <w:tab w:val="left" w:pos="851"/>
          <w:tab w:val="left" w:pos="1268"/>
        </w:tabs>
        <w:spacing w:line="240" w:lineRule="auto"/>
        <w:ind w:firstLine="760"/>
        <w:jc w:val="both"/>
      </w:pPr>
      <w:r>
        <w:tab/>
      </w:r>
      <w:r w:rsidRPr="009E0BB4">
        <w:t>При невозможности обозначения инвентарного номера на объекте основных средств</w:t>
      </w:r>
      <w:r>
        <w:t>,</w:t>
      </w:r>
      <w:r w:rsidRPr="009E0BB4">
        <w:t xml:space="preserve"> пр</w:t>
      </w:r>
      <w:r>
        <w:t xml:space="preserve">исвоенный ему инвентарный номер учитывается </w:t>
      </w:r>
      <w:r w:rsidRPr="009E0BB4">
        <w:t xml:space="preserve"> </w:t>
      </w:r>
      <w:r>
        <w:t xml:space="preserve">в «Журнале регистрации основных средств, учитываемых </w:t>
      </w:r>
      <w:r w:rsidRPr="001677C6">
        <w:t xml:space="preserve">без нанесения </w:t>
      </w:r>
      <w:r>
        <w:t xml:space="preserve">инвентарных номеров» путем наклеивания </w:t>
      </w:r>
      <w:proofErr w:type="spellStart"/>
      <w:r>
        <w:t>штрихкода</w:t>
      </w:r>
      <w:proofErr w:type="spellEnd"/>
      <w:r>
        <w:t>.</w:t>
      </w:r>
    </w:p>
    <w:p w:rsidR="005366B2" w:rsidRDefault="00F954D2" w:rsidP="005366B2">
      <w:pPr>
        <w:pStyle w:val="20"/>
        <w:shd w:val="clear" w:color="auto" w:fill="auto"/>
        <w:tabs>
          <w:tab w:val="left" w:pos="709"/>
        </w:tabs>
        <w:spacing w:line="240" w:lineRule="auto"/>
        <w:jc w:val="both"/>
      </w:pPr>
      <w:r>
        <w:tab/>
      </w:r>
      <w:r w:rsidR="001E08F4">
        <w:t xml:space="preserve">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 </w:t>
      </w:r>
    </w:p>
    <w:p w:rsidR="005366B2" w:rsidRDefault="005366B2" w:rsidP="005366B2">
      <w:pPr>
        <w:pStyle w:val="20"/>
        <w:shd w:val="clear" w:color="auto" w:fill="auto"/>
        <w:tabs>
          <w:tab w:val="left" w:pos="709"/>
        </w:tabs>
        <w:spacing w:line="240" w:lineRule="auto"/>
        <w:jc w:val="both"/>
      </w:pPr>
      <w:r>
        <w:tab/>
      </w:r>
      <w:r w:rsidR="001E08F4">
        <w:t>5.7. Если порядок эксплуатации объекта основных средств (его составных частей) требует замены отдельных составных частей объекта, затраты по такой замене, в том числе в ходе капитального ремонта, включаются в стоимость объекта основных средств в момент их возникновения при условии соблюдения критериев признания объекта основных средств активами. При этом стоимость объекта основных средств уменьшается на стоимость заменяемых (</w:t>
      </w:r>
      <w:proofErr w:type="spellStart"/>
      <w:r w:rsidR="001E08F4">
        <w:t>выбываемых</w:t>
      </w:r>
      <w:proofErr w:type="spellEnd"/>
      <w:r w:rsidR="001E08F4">
        <w:t xml:space="preserve">) частей. </w:t>
      </w:r>
    </w:p>
    <w:p w:rsidR="005366B2" w:rsidRDefault="005366B2" w:rsidP="005366B2">
      <w:pPr>
        <w:pStyle w:val="20"/>
        <w:shd w:val="clear" w:color="auto" w:fill="auto"/>
        <w:tabs>
          <w:tab w:val="left" w:pos="709"/>
        </w:tabs>
        <w:spacing w:line="240" w:lineRule="auto"/>
        <w:jc w:val="both"/>
      </w:pPr>
      <w:r>
        <w:tab/>
      </w:r>
      <w:r w:rsidR="001E08F4">
        <w:t xml:space="preserve">Остаточная стоимость замененной (выбывшей) части объекта основных средств относится на финансовый результат текущего периода (списывается с бухгалтерского учета) вне зависимости от того амортизировалась ли эта часть объекта основных средств отдельно или нет. </w:t>
      </w:r>
    </w:p>
    <w:p w:rsidR="005366B2" w:rsidRDefault="005366B2" w:rsidP="005366B2">
      <w:pPr>
        <w:pStyle w:val="20"/>
        <w:shd w:val="clear" w:color="auto" w:fill="auto"/>
        <w:tabs>
          <w:tab w:val="left" w:pos="709"/>
        </w:tabs>
        <w:spacing w:line="240" w:lineRule="auto"/>
        <w:jc w:val="both"/>
      </w:pPr>
      <w:r>
        <w:tab/>
      </w:r>
      <w:proofErr w:type="gramStart"/>
      <w:r w:rsidR="001E08F4">
        <w:t>В случае когда определить остаточную стоимость замененной части объекта основных средств не представляется возможным, величина относимой на финансовый результат текущего периода остаточной стоимости замененной (выбывшей) части объекта основных средств может быть эквивалентна затратам на ее замену (приобретения или строительства) на момент их признания.</w:t>
      </w:r>
      <w:proofErr w:type="gramEnd"/>
      <w:r w:rsidR="001E08F4">
        <w:t xml:space="preserve"> Данное </w:t>
      </w:r>
      <w:r w:rsidR="001E08F4">
        <w:lastRenderedPageBreak/>
        <w:t xml:space="preserve">правило применяется к следующим группам основных средств: </w:t>
      </w:r>
    </w:p>
    <w:p w:rsidR="005366B2" w:rsidRDefault="001E08F4" w:rsidP="005366B2">
      <w:pPr>
        <w:pStyle w:val="20"/>
        <w:shd w:val="clear" w:color="auto" w:fill="auto"/>
        <w:tabs>
          <w:tab w:val="left" w:pos="709"/>
        </w:tabs>
        <w:spacing w:line="240" w:lineRule="auto"/>
        <w:jc w:val="both"/>
      </w:pPr>
      <w:r>
        <w:t xml:space="preserve">машины и оборудование; </w:t>
      </w:r>
    </w:p>
    <w:p w:rsidR="005366B2" w:rsidRDefault="001E08F4" w:rsidP="005366B2">
      <w:pPr>
        <w:pStyle w:val="20"/>
        <w:shd w:val="clear" w:color="auto" w:fill="auto"/>
        <w:tabs>
          <w:tab w:val="left" w:pos="709"/>
        </w:tabs>
        <w:spacing w:line="240" w:lineRule="auto"/>
        <w:jc w:val="both"/>
      </w:pPr>
      <w:r>
        <w:t xml:space="preserve">транспортные средства; </w:t>
      </w:r>
    </w:p>
    <w:p w:rsidR="005366B2" w:rsidRDefault="001E08F4" w:rsidP="005366B2">
      <w:pPr>
        <w:pStyle w:val="20"/>
        <w:shd w:val="clear" w:color="auto" w:fill="auto"/>
        <w:tabs>
          <w:tab w:val="left" w:pos="709"/>
        </w:tabs>
        <w:spacing w:line="240" w:lineRule="auto"/>
        <w:jc w:val="both"/>
      </w:pPr>
      <w:r>
        <w:t xml:space="preserve">инвентарь производственный и хозяйственный; </w:t>
      </w:r>
    </w:p>
    <w:p w:rsidR="005366B2" w:rsidRDefault="001E08F4" w:rsidP="005366B2">
      <w:pPr>
        <w:pStyle w:val="20"/>
        <w:shd w:val="clear" w:color="auto" w:fill="auto"/>
        <w:tabs>
          <w:tab w:val="left" w:pos="709"/>
        </w:tabs>
        <w:spacing w:line="240" w:lineRule="auto"/>
        <w:jc w:val="both"/>
      </w:pPr>
      <w:r>
        <w:t xml:space="preserve">основные средства, не включенные в другие группировки. </w:t>
      </w:r>
    </w:p>
    <w:p w:rsidR="005366B2" w:rsidRDefault="005366B2" w:rsidP="005366B2">
      <w:pPr>
        <w:pStyle w:val="20"/>
        <w:shd w:val="clear" w:color="auto" w:fill="auto"/>
        <w:tabs>
          <w:tab w:val="left" w:pos="709"/>
        </w:tabs>
        <w:spacing w:line="240" w:lineRule="auto"/>
        <w:jc w:val="both"/>
      </w:pPr>
      <w:r>
        <w:tab/>
      </w:r>
      <w:r w:rsidR="001E08F4">
        <w:t xml:space="preserve">5.8. Начисление амортизации осуществляется линейным методом. </w:t>
      </w:r>
    </w:p>
    <w:p w:rsidR="007B6037" w:rsidRDefault="005366B2" w:rsidP="005366B2">
      <w:pPr>
        <w:pStyle w:val="20"/>
        <w:shd w:val="clear" w:color="auto" w:fill="auto"/>
        <w:tabs>
          <w:tab w:val="left" w:pos="709"/>
        </w:tabs>
        <w:spacing w:line="240" w:lineRule="auto"/>
        <w:jc w:val="both"/>
      </w:pPr>
      <w:r>
        <w:tab/>
      </w:r>
      <w:r w:rsidR="001E08F4">
        <w:t xml:space="preserve">5.9. Амортизация на объекты основных средств начисляется в следующем порядке: </w:t>
      </w:r>
    </w:p>
    <w:p w:rsidR="007B6037" w:rsidRDefault="007B6037" w:rsidP="005366B2">
      <w:pPr>
        <w:pStyle w:val="20"/>
        <w:shd w:val="clear" w:color="auto" w:fill="auto"/>
        <w:tabs>
          <w:tab w:val="left" w:pos="709"/>
        </w:tabs>
        <w:spacing w:line="240" w:lineRule="auto"/>
        <w:jc w:val="both"/>
      </w:pPr>
      <w:r>
        <w:tab/>
      </w:r>
      <w:r w:rsidR="001E08F4">
        <w:t>на объект основных сре</w:t>
      </w:r>
      <w:proofErr w:type="gramStart"/>
      <w:r w:rsidR="001E08F4">
        <w:t>дств ст</w:t>
      </w:r>
      <w:proofErr w:type="gramEnd"/>
      <w:r w:rsidR="001E08F4">
        <w:t xml:space="preserve">оимостью свыше 100 000 рублей амортизация начисляется в соответствии с рассчитанными нормами амортизации; </w:t>
      </w:r>
    </w:p>
    <w:p w:rsidR="007B6037" w:rsidRDefault="007B6037" w:rsidP="005366B2">
      <w:pPr>
        <w:pStyle w:val="20"/>
        <w:shd w:val="clear" w:color="auto" w:fill="auto"/>
        <w:tabs>
          <w:tab w:val="left" w:pos="709"/>
        </w:tabs>
        <w:spacing w:line="240" w:lineRule="auto"/>
        <w:jc w:val="both"/>
      </w:pPr>
      <w:r>
        <w:tab/>
      </w:r>
      <w:r w:rsidR="001E08F4">
        <w:t>на объект основных сре</w:t>
      </w:r>
      <w:proofErr w:type="gramStart"/>
      <w:r w:rsidR="001E08F4">
        <w:t>дств ст</w:t>
      </w:r>
      <w:proofErr w:type="gramEnd"/>
      <w:r w:rsidR="001E08F4">
        <w:t xml:space="preserve">оимостью до 10 000 рублей включительно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списывается с балансового учета с одновременным отражением объекта основных средств на </w:t>
      </w:r>
      <w:proofErr w:type="spellStart"/>
      <w:r w:rsidR="001E08F4">
        <w:t>забалансовом</w:t>
      </w:r>
      <w:proofErr w:type="spellEnd"/>
      <w:r w:rsidR="001E08F4">
        <w:t xml:space="preserve"> счете 21; </w:t>
      </w:r>
    </w:p>
    <w:p w:rsidR="007B6037" w:rsidRDefault="007B6037" w:rsidP="005366B2">
      <w:pPr>
        <w:pStyle w:val="20"/>
        <w:shd w:val="clear" w:color="auto" w:fill="auto"/>
        <w:tabs>
          <w:tab w:val="left" w:pos="709"/>
        </w:tabs>
        <w:spacing w:line="240" w:lineRule="auto"/>
        <w:jc w:val="both"/>
      </w:pPr>
      <w:r>
        <w:tab/>
      </w:r>
      <w:r w:rsidR="001E08F4">
        <w:t>на иной объект основных сре</w:t>
      </w:r>
      <w:proofErr w:type="gramStart"/>
      <w:r w:rsidR="001E08F4">
        <w:t>дств ст</w:t>
      </w:r>
      <w:proofErr w:type="gramEnd"/>
      <w:r w:rsidR="001E08F4">
        <w:t xml:space="preserve">оимостью от 10 000 до 100 000 рублей включительно амортизация начисляется в размере 100 % первоначальной стоимости при выдаче его в эксплуатацию. </w:t>
      </w:r>
    </w:p>
    <w:p w:rsidR="007B6037" w:rsidRDefault="007B6037" w:rsidP="005366B2">
      <w:pPr>
        <w:pStyle w:val="20"/>
        <w:shd w:val="clear" w:color="auto" w:fill="auto"/>
        <w:tabs>
          <w:tab w:val="left" w:pos="709"/>
        </w:tabs>
        <w:spacing w:line="240" w:lineRule="auto"/>
        <w:jc w:val="both"/>
      </w:pPr>
      <w:r>
        <w:tab/>
      </w:r>
      <w:r w:rsidR="001E08F4">
        <w:t xml:space="preserve"> 5.10.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w:t>
      </w:r>
    </w:p>
    <w:p w:rsidR="007B6037" w:rsidRDefault="007B6037" w:rsidP="005366B2">
      <w:pPr>
        <w:pStyle w:val="20"/>
        <w:shd w:val="clear" w:color="auto" w:fill="auto"/>
        <w:tabs>
          <w:tab w:val="left" w:pos="709"/>
        </w:tabs>
        <w:spacing w:line="240" w:lineRule="auto"/>
        <w:jc w:val="both"/>
      </w:pPr>
      <w:r>
        <w:tab/>
      </w:r>
      <w:r w:rsidR="001E08F4">
        <w:t xml:space="preserve">5.11. Срок полезного использования объектов основных средств устанавливается комиссией по поступлению и выбытию активов в акте технического состояния объектов основных средств. </w:t>
      </w:r>
    </w:p>
    <w:p w:rsidR="007B6037" w:rsidRDefault="007B6037" w:rsidP="005366B2">
      <w:pPr>
        <w:pStyle w:val="20"/>
        <w:shd w:val="clear" w:color="auto" w:fill="auto"/>
        <w:tabs>
          <w:tab w:val="left" w:pos="709"/>
        </w:tabs>
        <w:spacing w:line="240" w:lineRule="auto"/>
        <w:jc w:val="both"/>
      </w:pPr>
      <w:r>
        <w:tab/>
      </w:r>
      <w:r w:rsidR="001E08F4">
        <w:t xml:space="preserve">5.12. Локально-вычислительная сеть (далее - ЛВС), охранно-пожарная сигнализация (далее - ОПС), система оповещения и управления эвакуацией людей при пожаре, система видеонаблюдения и другие системы как отдельные инвентарные объекты не учитываются. Отдельные элементы ЛВС и ОПС, а также системы оповещения и управления эвакуацией людей при пожаре и системы видеонаблюдения,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системы оповещения и управления эвакуацией людей при пожаре, системы видеонаблюдения, для которых установлен одинаковый срок полезного использования, учитываются как единый инвентарный объект. </w:t>
      </w:r>
    </w:p>
    <w:p w:rsidR="007B6037" w:rsidRDefault="007B6037" w:rsidP="005366B2">
      <w:pPr>
        <w:pStyle w:val="20"/>
        <w:shd w:val="clear" w:color="auto" w:fill="auto"/>
        <w:tabs>
          <w:tab w:val="left" w:pos="709"/>
        </w:tabs>
        <w:spacing w:line="240" w:lineRule="auto"/>
        <w:jc w:val="both"/>
      </w:pPr>
      <w:r>
        <w:tab/>
      </w:r>
      <w:r w:rsidR="001E08F4">
        <w:t xml:space="preserve">Расходы на монтаж данных систем и объекты, которые будут включены в состав основных средств, учитываются раздельно. Стоимость отдельных элементов системы (приборы, оборудование), которые включены в состав основного средства, учитываются на счете 1.106.01 «Вложения в основные </w:t>
      </w:r>
      <w:r w:rsidR="001E08F4">
        <w:lastRenderedPageBreak/>
        <w:t xml:space="preserve">средства» по стоимости, указанной в справке КС-3. </w:t>
      </w:r>
    </w:p>
    <w:p w:rsidR="007B6037" w:rsidRDefault="007B6037" w:rsidP="005366B2">
      <w:pPr>
        <w:pStyle w:val="20"/>
        <w:shd w:val="clear" w:color="auto" w:fill="auto"/>
        <w:tabs>
          <w:tab w:val="left" w:pos="709"/>
        </w:tabs>
        <w:spacing w:line="240" w:lineRule="auto"/>
        <w:jc w:val="both"/>
      </w:pPr>
      <w:r>
        <w:tab/>
      </w:r>
      <w:r w:rsidR="001E08F4">
        <w:t xml:space="preserve">А затраты на монтаж, в том числе стоимость материалов, вмонтированных в потолки и стены здания (провода, розетки, короба), списываются на текущие расходы. </w:t>
      </w:r>
    </w:p>
    <w:p w:rsidR="007B6037" w:rsidRDefault="007B6037" w:rsidP="005366B2">
      <w:pPr>
        <w:pStyle w:val="20"/>
        <w:shd w:val="clear" w:color="auto" w:fill="auto"/>
        <w:tabs>
          <w:tab w:val="left" w:pos="709"/>
        </w:tabs>
        <w:spacing w:line="240" w:lineRule="auto"/>
        <w:jc w:val="both"/>
      </w:pPr>
      <w:r>
        <w:tab/>
      </w:r>
      <w:r w:rsidR="001E08F4">
        <w:t xml:space="preserve">5.13. Объектом учета операционной аренды является право пользования активом, которое отражается в составе нефинансовых активов как самостоятельный объект бухгалтерского учета. </w:t>
      </w:r>
    </w:p>
    <w:p w:rsidR="007B6037" w:rsidRDefault="007B6037" w:rsidP="005366B2">
      <w:pPr>
        <w:pStyle w:val="20"/>
        <w:shd w:val="clear" w:color="auto" w:fill="auto"/>
        <w:tabs>
          <w:tab w:val="left" w:pos="709"/>
        </w:tabs>
        <w:spacing w:line="240" w:lineRule="auto"/>
        <w:jc w:val="both"/>
      </w:pPr>
      <w:r>
        <w:tab/>
      </w:r>
      <w:r w:rsidR="001E08F4">
        <w:t xml:space="preserve">Право пользования объектом учета аренды на льготных условиях (в том числе безвозмездно) принимается к учету по справедливой стоимости, что означает величину арендных платежей, которые могли бы быть. Признание актива по справедливой стоимости (п. 27 Стандарта «Аренда») предполагает расчет суммы договора по ставкам арендной платы, определенным в соответствии с нормативно-правовыми актами органов исполнительной власти публично-правового образования. </w:t>
      </w:r>
    </w:p>
    <w:p w:rsidR="007B6037" w:rsidRDefault="007B6037" w:rsidP="005366B2">
      <w:pPr>
        <w:pStyle w:val="20"/>
        <w:shd w:val="clear" w:color="auto" w:fill="auto"/>
        <w:tabs>
          <w:tab w:val="left" w:pos="709"/>
        </w:tabs>
        <w:spacing w:line="240" w:lineRule="auto"/>
        <w:jc w:val="both"/>
      </w:pPr>
      <w:r>
        <w:tab/>
      </w:r>
      <w:r w:rsidR="001E08F4">
        <w:t xml:space="preserve">Получение имущества в безвозмездное пользование признается отложенными доходами (доходами будущих периодов) от предоставления права пользования активом и подлежит обособлению на счете 1.111.40.000 «Право пользования имуществом». </w:t>
      </w:r>
    </w:p>
    <w:p w:rsidR="007B6037" w:rsidRDefault="007B6037" w:rsidP="005366B2">
      <w:pPr>
        <w:pStyle w:val="20"/>
        <w:shd w:val="clear" w:color="auto" w:fill="auto"/>
        <w:tabs>
          <w:tab w:val="left" w:pos="709"/>
        </w:tabs>
        <w:spacing w:line="240" w:lineRule="auto"/>
        <w:jc w:val="both"/>
      </w:pPr>
      <w:r>
        <w:tab/>
      </w:r>
      <w:r w:rsidR="001E08F4">
        <w:t xml:space="preserve">Актив амортизируется в течение срока полезного использования линейным методом с одновременным признанием доходов будущих периодов в составе текущих. </w:t>
      </w:r>
    </w:p>
    <w:p w:rsidR="007B6037" w:rsidRDefault="007B6037" w:rsidP="005366B2">
      <w:pPr>
        <w:pStyle w:val="20"/>
        <w:shd w:val="clear" w:color="auto" w:fill="auto"/>
        <w:tabs>
          <w:tab w:val="left" w:pos="709"/>
        </w:tabs>
        <w:spacing w:line="240" w:lineRule="auto"/>
        <w:jc w:val="both"/>
      </w:pPr>
      <w:r>
        <w:tab/>
      </w:r>
      <w:r w:rsidR="001E08F4">
        <w:t xml:space="preserve">Передача </w:t>
      </w:r>
      <w:r>
        <w:t>судом</w:t>
      </w:r>
      <w:r w:rsidR="001E08F4">
        <w:t xml:space="preserve"> объекта учета операционной аренды арендатору отражается внутренним перемещением нефинансового актива без отражения его выбытия. </w:t>
      </w:r>
    </w:p>
    <w:p w:rsidR="007B6037" w:rsidRDefault="007B6037" w:rsidP="005366B2">
      <w:pPr>
        <w:pStyle w:val="20"/>
        <w:shd w:val="clear" w:color="auto" w:fill="auto"/>
        <w:tabs>
          <w:tab w:val="left" w:pos="709"/>
        </w:tabs>
        <w:spacing w:line="240" w:lineRule="auto"/>
        <w:jc w:val="both"/>
      </w:pPr>
      <w:r>
        <w:tab/>
        <w:t xml:space="preserve">Суд </w:t>
      </w:r>
      <w:r w:rsidR="001E08F4">
        <w:t xml:space="preserve">отражает доходы от предоставления права пользования активом также по справедливой стоимости, но при этом одновременно отражаются еще и расходы, которые понес </w:t>
      </w:r>
      <w:r>
        <w:t>суд</w:t>
      </w:r>
      <w:r w:rsidR="001E08F4">
        <w:t xml:space="preserve">, предоставив имущество в пользование безвозмездно. Обе операции начисления - доходов и расходов - проводятся через счет 1.210.05.000 «Расчеты с прочими дебиторами». </w:t>
      </w:r>
    </w:p>
    <w:p w:rsidR="007B6037" w:rsidRDefault="007B6037" w:rsidP="005366B2">
      <w:pPr>
        <w:pStyle w:val="20"/>
        <w:shd w:val="clear" w:color="auto" w:fill="auto"/>
        <w:tabs>
          <w:tab w:val="left" w:pos="709"/>
        </w:tabs>
        <w:spacing w:line="240" w:lineRule="auto"/>
        <w:jc w:val="both"/>
      </w:pPr>
      <w:r>
        <w:tab/>
      </w:r>
      <w:r w:rsidR="001E08F4">
        <w:t xml:space="preserve">Операции по внутреннему перемещению имущества, передаваемого (возвращаемого) в безвозмездное пользование, отражаются с увеличением (уменьшением при возврате) на счете 26 «Имущество, переданное в безвозмездное пользование». </w:t>
      </w:r>
    </w:p>
    <w:p w:rsidR="007B6037" w:rsidRDefault="007B6037" w:rsidP="007B6037">
      <w:pPr>
        <w:pStyle w:val="20"/>
        <w:shd w:val="clear" w:color="auto" w:fill="auto"/>
        <w:tabs>
          <w:tab w:val="left" w:pos="709"/>
        </w:tabs>
        <w:spacing w:line="240" w:lineRule="auto"/>
        <w:jc w:val="both"/>
      </w:pPr>
      <w:r>
        <w:tab/>
      </w:r>
      <w:r w:rsidR="001E08F4">
        <w:t xml:space="preserve">Если в аренду передается часть объекта, то записи внутреннего перемещения не производятся. Информация о передаче объекта в пользование отражается в инвентарной карточке учета нефинансовых активов (ф. 0504031). Балансовая стоимость части объекта рассчитывается пропорционально его общей балансовой стоимости, согласно занимаемой площади. </w:t>
      </w:r>
    </w:p>
    <w:p w:rsidR="00F954D2" w:rsidRDefault="00F954D2" w:rsidP="007B6037">
      <w:pPr>
        <w:pStyle w:val="20"/>
        <w:shd w:val="clear" w:color="auto" w:fill="auto"/>
        <w:tabs>
          <w:tab w:val="left" w:pos="709"/>
        </w:tabs>
        <w:spacing w:line="240" w:lineRule="auto"/>
        <w:jc w:val="both"/>
      </w:pPr>
    </w:p>
    <w:p w:rsidR="00F954D2" w:rsidRDefault="00F954D2" w:rsidP="007B6037">
      <w:pPr>
        <w:pStyle w:val="20"/>
        <w:shd w:val="clear" w:color="auto" w:fill="auto"/>
        <w:tabs>
          <w:tab w:val="left" w:pos="709"/>
        </w:tabs>
        <w:spacing w:line="240" w:lineRule="auto"/>
        <w:jc w:val="both"/>
      </w:pPr>
    </w:p>
    <w:p w:rsidR="00F954D2" w:rsidRDefault="007B6037" w:rsidP="00F954D2">
      <w:pPr>
        <w:pStyle w:val="20"/>
        <w:shd w:val="clear" w:color="auto" w:fill="auto"/>
        <w:tabs>
          <w:tab w:val="left" w:pos="709"/>
        </w:tabs>
        <w:spacing w:line="240" w:lineRule="auto"/>
        <w:jc w:val="both"/>
      </w:pPr>
      <w:r>
        <w:tab/>
      </w:r>
      <w:bookmarkStart w:id="4" w:name="bookmark6"/>
    </w:p>
    <w:p w:rsidR="002330DF" w:rsidRDefault="002330DF" w:rsidP="00505556">
      <w:pPr>
        <w:pStyle w:val="22"/>
        <w:keepNext/>
        <w:keepLines/>
        <w:numPr>
          <w:ilvl w:val="0"/>
          <w:numId w:val="2"/>
        </w:numPr>
        <w:shd w:val="clear" w:color="auto" w:fill="auto"/>
        <w:tabs>
          <w:tab w:val="left" w:pos="851"/>
          <w:tab w:val="left" w:pos="3812"/>
        </w:tabs>
        <w:spacing w:before="0" w:after="313" w:line="240" w:lineRule="auto"/>
        <w:ind w:left="3480"/>
        <w:jc w:val="both"/>
      </w:pPr>
      <w:r>
        <w:t>Учет материальных запасов</w:t>
      </w:r>
      <w:bookmarkEnd w:id="4"/>
    </w:p>
    <w:p w:rsidR="00A70213" w:rsidRDefault="002330DF" w:rsidP="00505556">
      <w:pPr>
        <w:pStyle w:val="20"/>
        <w:numPr>
          <w:ilvl w:val="1"/>
          <w:numId w:val="2"/>
        </w:numPr>
        <w:shd w:val="clear" w:color="auto" w:fill="auto"/>
        <w:tabs>
          <w:tab w:val="left" w:pos="851"/>
          <w:tab w:val="left" w:pos="1280"/>
        </w:tabs>
        <w:spacing w:line="240" w:lineRule="auto"/>
        <w:ind w:firstLine="800"/>
        <w:jc w:val="both"/>
      </w:pPr>
      <w:r>
        <w:t xml:space="preserve">Материальные запасы принимаются к бюджетному учету по фактической стоимости приобретения с учетом расходов, связанных с их </w:t>
      </w:r>
      <w:r>
        <w:lastRenderedPageBreak/>
        <w:t xml:space="preserve">приобретением. </w:t>
      </w:r>
    </w:p>
    <w:p w:rsidR="00A70213" w:rsidRDefault="00A70213" w:rsidP="00505556">
      <w:pPr>
        <w:pStyle w:val="20"/>
        <w:numPr>
          <w:ilvl w:val="1"/>
          <w:numId w:val="2"/>
        </w:numPr>
        <w:shd w:val="clear" w:color="auto" w:fill="auto"/>
        <w:tabs>
          <w:tab w:val="left" w:pos="851"/>
          <w:tab w:val="left" w:pos="1280"/>
        </w:tabs>
        <w:spacing w:line="240" w:lineRule="auto"/>
        <w:ind w:firstLine="800"/>
        <w:jc w:val="both"/>
      </w:pPr>
      <w:r>
        <w:t>Выдача расходных материальных запасов (канцелярских принадлежностей, запасных частей и хозяйственных материалов) на нужды суда оформляется ведомостью выдачи материальных ценностей (ф. 0504210). Эта ведомость является основанием для списания материальных запасов.</w:t>
      </w:r>
    </w:p>
    <w:p w:rsidR="00A70213" w:rsidRDefault="006553F4" w:rsidP="00505556">
      <w:pPr>
        <w:pStyle w:val="20"/>
        <w:numPr>
          <w:ilvl w:val="1"/>
          <w:numId w:val="2"/>
        </w:numPr>
        <w:shd w:val="clear" w:color="auto" w:fill="auto"/>
        <w:tabs>
          <w:tab w:val="left" w:pos="851"/>
          <w:tab w:val="left" w:pos="1285"/>
        </w:tabs>
        <w:spacing w:line="240" w:lineRule="auto"/>
        <w:ind w:firstLine="800"/>
        <w:jc w:val="both"/>
      </w:pPr>
      <w:r>
        <w:pict>
          <v:shape id="_x0000_s1113" type="#_x0000_t202" style="position:absolute;left:0;text-align:left;margin-left:-33.85pt;margin-top:-88.45pt;width:11.8pt;height:131.5pt;z-index:-251654144;mso-wrap-distance-left:5pt;mso-wrap-distance-right:22.8pt;mso-position-horizontal-relative:margin" filled="f" stroked="f">
            <v:textbox style="layout-flow:vertical;mso-layout-flow-alt:bottom-to-top;mso-next-textbox:#_x0000_s1113" inset="0,0,0,0">
              <w:txbxContent>
                <w:p w:rsidR="0097018F" w:rsidRDefault="0097018F" w:rsidP="00A70213">
                  <w:pPr>
                    <w:pStyle w:val="4"/>
                    <w:shd w:val="clear" w:color="auto" w:fill="auto"/>
                    <w:spacing w:line="220" w:lineRule="exact"/>
                  </w:pPr>
                </w:p>
              </w:txbxContent>
            </v:textbox>
            <w10:wrap type="square" side="right" anchorx="margin"/>
          </v:shape>
        </w:pict>
      </w:r>
      <w:r w:rsidR="00A70213">
        <w:t>Основание для списания мягкого и хозяйственного инвентаря - акт о списании мягкого и хозяйственного инвентаря (ф. 0504143).</w:t>
      </w:r>
    </w:p>
    <w:p w:rsidR="00A70213" w:rsidRDefault="00A70213" w:rsidP="00505556">
      <w:pPr>
        <w:pStyle w:val="20"/>
        <w:numPr>
          <w:ilvl w:val="1"/>
          <w:numId w:val="2"/>
        </w:numPr>
        <w:shd w:val="clear" w:color="auto" w:fill="auto"/>
        <w:tabs>
          <w:tab w:val="left" w:pos="851"/>
          <w:tab w:val="left" w:pos="1285"/>
        </w:tabs>
        <w:spacing w:line="240" w:lineRule="auto"/>
        <w:ind w:firstLine="800"/>
        <w:jc w:val="both"/>
      </w:pPr>
      <w:r>
        <w:t>В остальных случаях основанием для списания материальных запасов (кроме мягкого инвентаря и посуды) является акт о списании материальных запасов (ф. 0504230).</w:t>
      </w:r>
    </w:p>
    <w:p w:rsidR="00A70213" w:rsidRDefault="00A70213" w:rsidP="00505556">
      <w:pPr>
        <w:pStyle w:val="20"/>
        <w:numPr>
          <w:ilvl w:val="1"/>
          <w:numId w:val="2"/>
        </w:numPr>
        <w:shd w:val="clear" w:color="auto" w:fill="auto"/>
        <w:tabs>
          <w:tab w:val="left" w:pos="851"/>
          <w:tab w:val="left" w:pos="1275"/>
        </w:tabs>
        <w:spacing w:line="240" w:lineRule="auto"/>
        <w:ind w:firstLine="800"/>
        <w:jc w:val="both"/>
      </w:pPr>
      <w:r>
        <w:t>Списание материальных запасов производится по средней фактической стоимости каждой единицы.</w:t>
      </w:r>
    </w:p>
    <w:p w:rsidR="00A70213" w:rsidRDefault="00A70213" w:rsidP="00505556">
      <w:pPr>
        <w:pStyle w:val="20"/>
        <w:numPr>
          <w:ilvl w:val="1"/>
          <w:numId w:val="2"/>
        </w:numPr>
        <w:shd w:val="clear" w:color="auto" w:fill="auto"/>
        <w:tabs>
          <w:tab w:val="left" w:pos="851"/>
          <w:tab w:val="left" w:pos="1285"/>
        </w:tabs>
        <w:spacing w:line="240" w:lineRule="auto"/>
        <w:ind w:firstLine="800"/>
        <w:jc w:val="both"/>
      </w:pPr>
      <w:r>
        <w:t xml:space="preserve">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w:t>
      </w:r>
      <w:proofErr w:type="gramStart"/>
      <w:r>
        <w:t>из</w:t>
      </w:r>
      <w:proofErr w:type="gramEnd"/>
      <w:r>
        <w:t>:</w:t>
      </w:r>
    </w:p>
    <w:p w:rsidR="00A70213" w:rsidRDefault="00A70213" w:rsidP="00505556">
      <w:pPr>
        <w:pStyle w:val="20"/>
        <w:shd w:val="clear" w:color="auto" w:fill="auto"/>
        <w:tabs>
          <w:tab w:val="left" w:pos="851"/>
        </w:tabs>
        <w:spacing w:line="240" w:lineRule="auto"/>
        <w:ind w:firstLine="800"/>
        <w:jc w:val="both"/>
      </w:pPr>
      <w:r>
        <w:t>их справедливой стоимости на дату принятия к бюджетному учету, рассчитанной методом рыночных цен;</w:t>
      </w:r>
    </w:p>
    <w:p w:rsidR="00D726B7" w:rsidRDefault="00A70213" w:rsidP="00D726B7">
      <w:pPr>
        <w:pStyle w:val="20"/>
        <w:shd w:val="clear" w:color="auto" w:fill="auto"/>
        <w:tabs>
          <w:tab w:val="left" w:pos="851"/>
        </w:tabs>
        <w:spacing w:line="240" w:lineRule="auto"/>
        <w:ind w:firstLine="799"/>
        <w:jc w:val="both"/>
      </w:pPr>
      <w:r>
        <w:t>сумм, уплачиваемых судом за доставку материальных запасов, приведение их в состояние, пригодное для использования.</w:t>
      </w:r>
      <w:r w:rsidR="00D726B7">
        <w:t xml:space="preserve"> </w:t>
      </w:r>
    </w:p>
    <w:p w:rsidR="00D726B7" w:rsidRDefault="00D726B7" w:rsidP="00D726B7">
      <w:pPr>
        <w:pStyle w:val="20"/>
        <w:numPr>
          <w:ilvl w:val="1"/>
          <w:numId w:val="2"/>
        </w:numPr>
        <w:shd w:val="clear" w:color="auto" w:fill="auto"/>
        <w:tabs>
          <w:tab w:val="left" w:pos="851"/>
        </w:tabs>
        <w:spacing w:line="240" w:lineRule="auto"/>
        <w:ind w:firstLine="799"/>
        <w:jc w:val="both"/>
        <w:rPr>
          <w:color w:val="auto"/>
          <w:lang w:bidi="ar-SA"/>
        </w:rPr>
      </w:pPr>
      <w:r w:rsidRPr="00D726B7">
        <w:rPr>
          <w:color w:val="auto"/>
          <w:lang w:bidi="ar-SA"/>
        </w:rPr>
        <w:t>Материальные ценности в виде бланков строгой отчетности, ценных подарков</w:t>
      </w:r>
      <w:r>
        <w:rPr>
          <w:color w:val="auto"/>
          <w:lang w:bidi="ar-SA"/>
        </w:rPr>
        <w:t xml:space="preserve"> </w:t>
      </w:r>
      <w:r w:rsidRPr="00D726B7">
        <w:rPr>
          <w:color w:val="auto"/>
          <w:lang w:bidi="ar-SA"/>
        </w:rPr>
        <w:t>(сувенирной продукции), приобретенные для использования в процессе деятельности</w:t>
      </w:r>
      <w:r>
        <w:rPr>
          <w:color w:val="auto"/>
          <w:lang w:bidi="ar-SA"/>
        </w:rPr>
        <w:t xml:space="preserve"> </w:t>
      </w:r>
      <w:r w:rsidRPr="00D726B7">
        <w:rPr>
          <w:color w:val="auto"/>
          <w:lang w:bidi="ar-SA"/>
        </w:rPr>
        <w:t>учреждения и находящиеся в местах хранения (складах) у субъекта учета, подлежат отражению</w:t>
      </w:r>
      <w:r>
        <w:rPr>
          <w:color w:val="auto"/>
          <w:lang w:bidi="ar-SA"/>
        </w:rPr>
        <w:t xml:space="preserve"> </w:t>
      </w:r>
      <w:r w:rsidRPr="00D726B7">
        <w:rPr>
          <w:color w:val="auto"/>
          <w:lang w:bidi="ar-SA"/>
        </w:rPr>
        <w:t>в бюджетном учете на счете 010536349 "Увеличение стоимости прочих материальных</w:t>
      </w:r>
      <w:r>
        <w:rPr>
          <w:color w:val="auto"/>
          <w:lang w:bidi="ar-SA"/>
        </w:rPr>
        <w:t xml:space="preserve"> </w:t>
      </w:r>
      <w:r w:rsidRPr="00D726B7">
        <w:rPr>
          <w:color w:val="auto"/>
          <w:lang w:bidi="ar-SA"/>
        </w:rPr>
        <w:t>з</w:t>
      </w:r>
      <w:r>
        <w:rPr>
          <w:color w:val="auto"/>
          <w:lang w:bidi="ar-SA"/>
        </w:rPr>
        <w:t>апасов однократного применения".</w:t>
      </w:r>
    </w:p>
    <w:p w:rsidR="00D726B7" w:rsidRDefault="00D726B7" w:rsidP="00D726B7">
      <w:pPr>
        <w:pStyle w:val="20"/>
        <w:shd w:val="clear" w:color="auto" w:fill="auto"/>
        <w:tabs>
          <w:tab w:val="left" w:pos="0"/>
        </w:tabs>
        <w:spacing w:line="240" w:lineRule="auto"/>
        <w:ind w:firstLine="799"/>
        <w:jc w:val="both"/>
        <w:rPr>
          <w:color w:val="auto"/>
          <w:lang w:bidi="ar-SA"/>
        </w:rPr>
      </w:pPr>
      <w:r w:rsidRPr="00D726B7">
        <w:rPr>
          <w:color w:val="auto"/>
          <w:lang w:bidi="ar-SA"/>
        </w:rPr>
        <w:t>С момента выдачи материальных ценностей в виде бланков строгой отчетности работнику</w:t>
      </w:r>
      <w:r>
        <w:rPr>
          <w:color w:val="auto"/>
          <w:lang w:bidi="ar-SA"/>
        </w:rPr>
        <w:t xml:space="preserve"> </w:t>
      </w:r>
      <w:r w:rsidRPr="00D726B7">
        <w:rPr>
          <w:color w:val="auto"/>
          <w:lang w:bidi="ar-SA"/>
        </w:rPr>
        <w:t>учреждения, ответственному за их оформление, указанные материальные ценности отражаются</w:t>
      </w:r>
      <w:r>
        <w:rPr>
          <w:color w:val="auto"/>
          <w:lang w:bidi="ar-SA"/>
        </w:rPr>
        <w:t xml:space="preserve"> </w:t>
      </w:r>
      <w:r w:rsidRPr="00D726B7">
        <w:rPr>
          <w:color w:val="auto"/>
          <w:lang w:bidi="ar-SA"/>
        </w:rPr>
        <w:t xml:space="preserve">на </w:t>
      </w:r>
      <w:proofErr w:type="spellStart"/>
      <w:r w:rsidRPr="00D726B7">
        <w:rPr>
          <w:color w:val="auto"/>
          <w:lang w:bidi="ar-SA"/>
        </w:rPr>
        <w:t>забалансовом</w:t>
      </w:r>
      <w:proofErr w:type="spellEnd"/>
      <w:r w:rsidRPr="00D726B7">
        <w:rPr>
          <w:color w:val="auto"/>
          <w:lang w:bidi="ar-SA"/>
        </w:rPr>
        <w:t xml:space="preserve"> счете 03 "Бланки строгой отчетности" до момента предоставления им</w:t>
      </w:r>
      <w:r>
        <w:rPr>
          <w:color w:val="auto"/>
          <w:lang w:bidi="ar-SA"/>
        </w:rPr>
        <w:t xml:space="preserve"> </w:t>
      </w:r>
      <w:r w:rsidRPr="00D726B7">
        <w:rPr>
          <w:color w:val="auto"/>
          <w:lang w:bidi="ar-SA"/>
        </w:rPr>
        <w:t>документа, подтверждающего их выдачу (ун</w:t>
      </w:r>
      <w:r>
        <w:rPr>
          <w:color w:val="auto"/>
          <w:lang w:bidi="ar-SA"/>
        </w:rPr>
        <w:t>ичтожение испорченных бланков).</w:t>
      </w:r>
    </w:p>
    <w:p w:rsidR="00D726B7" w:rsidRDefault="00D726B7" w:rsidP="00D726B7">
      <w:pPr>
        <w:pStyle w:val="20"/>
        <w:shd w:val="clear" w:color="auto" w:fill="auto"/>
        <w:tabs>
          <w:tab w:val="left" w:pos="0"/>
        </w:tabs>
        <w:spacing w:line="240" w:lineRule="auto"/>
        <w:ind w:firstLine="799"/>
        <w:jc w:val="both"/>
        <w:rPr>
          <w:color w:val="auto"/>
          <w:lang w:bidi="ar-SA"/>
        </w:rPr>
      </w:pPr>
      <w:r w:rsidRPr="00D726B7">
        <w:rPr>
          <w:color w:val="auto"/>
          <w:lang w:bidi="ar-SA"/>
        </w:rPr>
        <w:t>Одновременно</w:t>
      </w:r>
      <w:r>
        <w:rPr>
          <w:color w:val="auto"/>
          <w:lang w:bidi="ar-SA"/>
        </w:rPr>
        <w:t xml:space="preserve"> </w:t>
      </w:r>
      <w:r w:rsidRPr="00D726B7">
        <w:rPr>
          <w:color w:val="auto"/>
          <w:lang w:bidi="ar-SA"/>
        </w:rPr>
        <w:t>стоимость бланков строгой отчетности, выданных с мест хранения, относится на расходы</w:t>
      </w:r>
      <w:r>
        <w:rPr>
          <w:color w:val="auto"/>
          <w:lang w:bidi="ar-SA"/>
        </w:rPr>
        <w:t xml:space="preserve"> </w:t>
      </w:r>
      <w:r w:rsidRPr="00D726B7">
        <w:rPr>
          <w:color w:val="auto"/>
          <w:lang w:bidi="ar-SA"/>
        </w:rPr>
        <w:t>текущего финансового периода (по дебету счета 040120272 "Расходы материальных запасов</w:t>
      </w:r>
      <w:r>
        <w:rPr>
          <w:color w:val="auto"/>
          <w:lang w:bidi="ar-SA"/>
        </w:rPr>
        <w:t xml:space="preserve"> текущего финансового года").</w:t>
      </w:r>
    </w:p>
    <w:p w:rsidR="00D726B7" w:rsidRPr="009744F5" w:rsidRDefault="00D726B7" w:rsidP="009F67E0">
      <w:pPr>
        <w:widowControl/>
        <w:autoSpaceDE w:val="0"/>
        <w:autoSpaceDN w:val="0"/>
        <w:adjustRightInd w:val="0"/>
        <w:ind w:firstLine="851"/>
        <w:jc w:val="both"/>
        <w:rPr>
          <w:rFonts w:ascii="Times New Roman" w:hAnsi="Times New Roman" w:cs="Times New Roman"/>
          <w:color w:val="auto"/>
          <w:sz w:val="28"/>
          <w:szCs w:val="28"/>
          <w:lang w:bidi="ar-SA"/>
        </w:rPr>
      </w:pPr>
      <w:proofErr w:type="gramStart"/>
      <w:r w:rsidRPr="009744F5">
        <w:rPr>
          <w:rFonts w:ascii="Times New Roman" w:hAnsi="Times New Roman" w:cs="Times New Roman"/>
          <w:color w:val="auto"/>
          <w:sz w:val="28"/>
          <w:szCs w:val="28"/>
          <w:lang w:bidi="ar-SA"/>
        </w:rPr>
        <w:t>С момента выдачи с мест хранения (со склада) материальных ценностей в виде ценных</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 xml:space="preserve">подарков (сувенирной продукции) работнику </w:t>
      </w:r>
      <w:r w:rsidR="009F67E0" w:rsidRPr="009744F5">
        <w:rPr>
          <w:rFonts w:ascii="Times New Roman" w:hAnsi="Times New Roman" w:cs="Times New Roman"/>
          <w:color w:val="auto"/>
          <w:sz w:val="28"/>
          <w:szCs w:val="28"/>
          <w:lang w:bidi="ar-SA"/>
        </w:rPr>
        <w:t>суда</w:t>
      </w:r>
      <w:r w:rsidRPr="009744F5">
        <w:rPr>
          <w:rFonts w:ascii="Times New Roman" w:hAnsi="Times New Roman" w:cs="Times New Roman"/>
          <w:color w:val="auto"/>
          <w:sz w:val="28"/>
          <w:szCs w:val="28"/>
          <w:lang w:bidi="ar-SA"/>
        </w:rPr>
        <w:t>, ответственному за</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организацию протокольного (торжественного) мероприятия и (или) вручение ценных подарков</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 xml:space="preserve">(сувенирной продукции), указанные материальные ценности отражаются на </w:t>
      </w:r>
      <w:proofErr w:type="spellStart"/>
      <w:r w:rsidRPr="009744F5">
        <w:rPr>
          <w:rFonts w:ascii="Times New Roman" w:hAnsi="Times New Roman" w:cs="Times New Roman"/>
          <w:color w:val="auto"/>
          <w:sz w:val="28"/>
          <w:szCs w:val="28"/>
          <w:lang w:bidi="ar-SA"/>
        </w:rPr>
        <w:t>забалансовом</w:t>
      </w:r>
      <w:proofErr w:type="spellEnd"/>
      <w:r w:rsidRPr="009744F5">
        <w:rPr>
          <w:rFonts w:ascii="Times New Roman" w:hAnsi="Times New Roman" w:cs="Times New Roman"/>
          <w:color w:val="auto"/>
          <w:sz w:val="28"/>
          <w:szCs w:val="28"/>
          <w:lang w:bidi="ar-SA"/>
        </w:rPr>
        <w:t xml:space="preserve"> счете</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07 «Награды, призы, кубки и ценные подарки, сувениры» до момента их передачи (вручения)</w:t>
      </w:r>
      <w:r w:rsidR="009F67E0" w:rsidRPr="009744F5">
        <w:rPr>
          <w:rFonts w:ascii="Times New Roman" w:hAnsi="Times New Roman" w:cs="Times New Roman"/>
          <w:color w:val="auto"/>
          <w:sz w:val="28"/>
          <w:szCs w:val="28"/>
          <w:lang w:bidi="ar-SA"/>
        </w:rPr>
        <w:t>.</w:t>
      </w:r>
      <w:proofErr w:type="gramEnd"/>
    </w:p>
    <w:p w:rsidR="00D726B7" w:rsidRPr="009744F5" w:rsidRDefault="00D726B7" w:rsidP="009F67E0">
      <w:pPr>
        <w:widowControl/>
        <w:autoSpaceDE w:val="0"/>
        <w:autoSpaceDN w:val="0"/>
        <w:adjustRightInd w:val="0"/>
        <w:ind w:firstLine="851"/>
        <w:jc w:val="both"/>
        <w:rPr>
          <w:rFonts w:ascii="Times New Roman" w:hAnsi="Times New Roman" w:cs="Times New Roman"/>
          <w:color w:val="auto"/>
          <w:sz w:val="28"/>
          <w:szCs w:val="28"/>
          <w:lang w:bidi="ar-SA"/>
        </w:rPr>
      </w:pPr>
      <w:r w:rsidRPr="009744F5">
        <w:rPr>
          <w:rFonts w:ascii="Times New Roman" w:hAnsi="Times New Roman" w:cs="Times New Roman"/>
          <w:color w:val="auto"/>
          <w:sz w:val="28"/>
          <w:szCs w:val="28"/>
          <w:lang w:bidi="ar-SA"/>
        </w:rPr>
        <w:t>Одновременно стоимость ценных подарков (сувенирной</w:t>
      </w:r>
      <w:r w:rsidR="009F67E0" w:rsidRPr="009744F5">
        <w:rPr>
          <w:rFonts w:ascii="Times New Roman" w:hAnsi="Times New Roman" w:cs="Times New Roman"/>
          <w:color w:val="auto"/>
          <w:sz w:val="28"/>
          <w:szCs w:val="28"/>
          <w:lang w:bidi="ar-SA"/>
        </w:rPr>
        <w:t xml:space="preserve"> продукции), выданных со склада суда</w:t>
      </w:r>
      <w:r w:rsidRPr="009744F5">
        <w:rPr>
          <w:rFonts w:ascii="Times New Roman" w:hAnsi="Times New Roman" w:cs="Times New Roman"/>
          <w:color w:val="auto"/>
          <w:sz w:val="28"/>
          <w:szCs w:val="28"/>
          <w:lang w:bidi="ar-SA"/>
        </w:rPr>
        <w:t xml:space="preserve"> на основании ведомости выдачи материальных ценностей на нужды</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учреждения (форма по ОКУД 0504210), относится на расходы текущего финансового периода (по</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дебету счета 040120272 «Расходы материальных запасов текущего финансового года»)</w:t>
      </w:r>
      <w:r w:rsidR="009F67E0" w:rsidRPr="009744F5">
        <w:rPr>
          <w:rFonts w:ascii="Times New Roman" w:hAnsi="Times New Roman" w:cs="Times New Roman"/>
          <w:color w:val="auto"/>
          <w:sz w:val="28"/>
          <w:szCs w:val="28"/>
          <w:lang w:bidi="ar-SA"/>
        </w:rPr>
        <w:t>.</w:t>
      </w:r>
      <w:r w:rsidRPr="009744F5">
        <w:rPr>
          <w:rFonts w:ascii="Times New Roman" w:hAnsi="Times New Roman" w:cs="Times New Roman"/>
          <w:color w:val="auto"/>
          <w:sz w:val="28"/>
          <w:szCs w:val="28"/>
          <w:lang w:bidi="ar-SA"/>
        </w:rPr>
        <w:t xml:space="preserve"> </w:t>
      </w:r>
    </w:p>
    <w:p w:rsidR="009F67E0" w:rsidRPr="009744F5" w:rsidRDefault="00D726B7" w:rsidP="009F67E0">
      <w:pPr>
        <w:widowControl/>
        <w:autoSpaceDE w:val="0"/>
        <w:autoSpaceDN w:val="0"/>
        <w:adjustRightInd w:val="0"/>
        <w:ind w:firstLine="851"/>
        <w:jc w:val="both"/>
        <w:rPr>
          <w:rFonts w:ascii="Times New Roman" w:hAnsi="Times New Roman" w:cs="Times New Roman"/>
          <w:color w:val="auto"/>
          <w:sz w:val="28"/>
          <w:szCs w:val="28"/>
          <w:lang w:bidi="ar-SA"/>
        </w:rPr>
      </w:pPr>
      <w:r w:rsidRPr="009744F5">
        <w:rPr>
          <w:rFonts w:ascii="Times New Roman" w:hAnsi="Times New Roman" w:cs="Times New Roman"/>
          <w:color w:val="auto"/>
          <w:sz w:val="28"/>
          <w:szCs w:val="28"/>
          <w:lang w:bidi="ar-SA"/>
        </w:rPr>
        <w:lastRenderedPageBreak/>
        <w:t>По факту вручения ценных подарков (сувенирной про</w:t>
      </w:r>
      <w:r w:rsidR="009F67E0" w:rsidRPr="009744F5">
        <w:rPr>
          <w:rFonts w:ascii="Times New Roman" w:hAnsi="Times New Roman" w:cs="Times New Roman"/>
          <w:color w:val="auto"/>
          <w:sz w:val="28"/>
          <w:szCs w:val="28"/>
          <w:lang w:bidi="ar-SA"/>
        </w:rPr>
        <w:t xml:space="preserve">дукции) в рамках протокольных и </w:t>
      </w:r>
      <w:r w:rsidRPr="009744F5">
        <w:rPr>
          <w:rFonts w:ascii="Times New Roman" w:hAnsi="Times New Roman" w:cs="Times New Roman"/>
          <w:color w:val="auto"/>
          <w:sz w:val="28"/>
          <w:szCs w:val="28"/>
          <w:lang w:bidi="ar-SA"/>
        </w:rPr>
        <w:t>торжественных мероприятий ответственным лицам, получившим ценные подарки (сувенирную</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 xml:space="preserve">продукцию) со склада </w:t>
      </w:r>
      <w:r w:rsidR="0072414E" w:rsidRPr="009744F5">
        <w:rPr>
          <w:rFonts w:ascii="Times New Roman" w:hAnsi="Times New Roman" w:cs="Times New Roman"/>
          <w:color w:val="auto"/>
          <w:sz w:val="28"/>
          <w:szCs w:val="28"/>
          <w:lang w:bidi="ar-SA"/>
        </w:rPr>
        <w:t>суда</w:t>
      </w:r>
      <w:r w:rsidRPr="009744F5">
        <w:rPr>
          <w:rFonts w:ascii="Times New Roman" w:hAnsi="Times New Roman" w:cs="Times New Roman"/>
          <w:color w:val="auto"/>
          <w:sz w:val="28"/>
          <w:szCs w:val="28"/>
          <w:lang w:bidi="ar-SA"/>
        </w:rPr>
        <w:t>, необходимо обеспечить оформление Акта о</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вручении (приложение № 5 к настоящему Положению)</w:t>
      </w:r>
      <w:r w:rsidR="009F67E0" w:rsidRPr="009744F5">
        <w:rPr>
          <w:rFonts w:ascii="Times New Roman" w:hAnsi="Times New Roman" w:cs="Times New Roman"/>
          <w:color w:val="auto"/>
          <w:sz w:val="28"/>
          <w:szCs w:val="28"/>
          <w:lang w:bidi="ar-SA"/>
        </w:rPr>
        <w:t>.</w:t>
      </w:r>
      <w:r w:rsidRPr="009744F5">
        <w:rPr>
          <w:rFonts w:ascii="Times New Roman" w:hAnsi="Times New Roman" w:cs="Times New Roman"/>
          <w:color w:val="auto"/>
          <w:sz w:val="28"/>
          <w:szCs w:val="28"/>
          <w:lang w:bidi="ar-SA"/>
        </w:rPr>
        <w:t xml:space="preserve"> </w:t>
      </w:r>
    </w:p>
    <w:p w:rsidR="00D726B7" w:rsidRPr="009744F5" w:rsidRDefault="00D726B7" w:rsidP="009F67E0">
      <w:pPr>
        <w:widowControl/>
        <w:autoSpaceDE w:val="0"/>
        <w:autoSpaceDN w:val="0"/>
        <w:adjustRightInd w:val="0"/>
        <w:ind w:firstLine="851"/>
        <w:jc w:val="both"/>
        <w:rPr>
          <w:rFonts w:ascii="Times New Roman" w:hAnsi="Times New Roman" w:cs="Times New Roman"/>
          <w:color w:val="auto"/>
          <w:sz w:val="28"/>
          <w:szCs w:val="28"/>
          <w:lang w:bidi="ar-SA"/>
        </w:rPr>
      </w:pPr>
      <w:r w:rsidRPr="009744F5">
        <w:rPr>
          <w:rFonts w:ascii="Times New Roman" w:hAnsi="Times New Roman" w:cs="Times New Roman"/>
          <w:color w:val="auto"/>
          <w:sz w:val="28"/>
          <w:szCs w:val="28"/>
          <w:lang w:bidi="ar-SA"/>
        </w:rPr>
        <w:t>Данная форма первичного документа разра</w:t>
      </w:r>
      <w:r w:rsidR="009F67E0" w:rsidRPr="009744F5">
        <w:rPr>
          <w:rFonts w:ascii="Times New Roman" w:hAnsi="Times New Roman" w:cs="Times New Roman"/>
          <w:color w:val="auto"/>
          <w:sz w:val="28"/>
          <w:szCs w:val="28"/>
          <w:lang w:bidi="ar-SA"/>
        </w:rPr>
        <w:t xml:space="preserve">ботана Судебным департаментом в </w:t>
      </w:r>
      <w:r w:rsidRPr="009744F5">
        <w:rPr>
          <w:rFonts w:ascii="Times New Roman" w:hAnsi="Times New Roman" w:cs="Times New Roman"/>
          <w:color w:val="auto"/>
          <w:sz w:val="28"/>
          <w:szCs w:val="28"/>
          <w:lang w:bidi="ar-SA"/>
        </w:rPr>
        <w:t>соответствии с пунктом 25 Стандарта «Концептуальные основы бухгалтерского учета и</w:t>
      </w:r>
      <w:r w:rsidR="009F67E0" w:rsidRPr="009744F5">
        <w:rPr>
          <w:rFonts w:ascii="Times New Roman" w:hAnsi="Times New Roman" w:cs="Times New Roman"/>
          <w:color w:val="auto"/>
          <w:sz w:val="28"/>
          <w:szCs w:val="28"/>
          <w:lang w:bidi="ar-SA"/>
        </w:rPr>
        <w:t xml:space="preserve"> </w:t>
      </w:r>
      <w:r w:rsidRPr="009744F5">
        <w:rPr>
          <w:rFonts w:ascii="Times New Roman" w:hAnsi="Times New Roman" w:cs="Times New Roman"/>
          <w:color w:val="auto"/>
          <w:sz w:val="28"/>
          <w:szCs w:val="28"/>
          <w:lang w:bidi="ar-SA"/>
        </w:rPr>
        <w:t>отчетности организаций государственного сектора».</w:t>
      </w:r>
    </w:p>
    <w:p w:rsidR="00D726B7" w:rsidRPr="009744F5" w:rsidRDefault="00D726B7" w:rsidP="009F67E0">
      <w:pPr>
        <w:widowControl/>
        <w:autoSpaceDE w:val="0"/>
        <w:autoSpaceDN w:val="0"/>
        <w:adjustRightInd w:val="0"/>
        <w:ind w:firstLine="851"/>
        <w:jc w:val="both"/>
        <w:rPr>
          <w:rFonts w:ascii="Times New Roman" w:hAnsi="Times New Roman" w:cs="Times New Roman"/>
          <w:color w:val="auto"/>
          <w:sz w:val="28"/>
          <w:szCs w:val="28"/>
          <w:lang w:bidi="ar-SA"/>
        </w:rPr>
      </w:pPr>
      <w:r w:rsidRPr="009744F5">
        <w:rPr>
          <w:rFonts w:ascii="Times New Roman" w:hAnsi="Times New Roman" w:cs="Times New Roman"/>
          <w:color w:val="auto"/>
          <w:sz w:val="28"/>
          <w:szCs w:val="28"/>
          <w:lang w:bidi="ar-SA"/>
        </w:rPr>
        <w:t>На основании Акта о вручении ценные подарки (сувенирная</w:t>
      </w:r>
      <w:r w:rsidR="009F67E0" w:rsidRPr="009744F5">
        <w:rPr>
          <w:rFonts w:ascii="Times New Roman" w:hAnsi="Times New Roman" w:cs="Times New Roman"/>
          <w:color w:val="auto"/>
          <w:sz w:val="28"/>
          <w:szCs w:val="28"/>
          <w:lang w:bidi="ar-SA"/>
        </w:rPr>
        <w:t xml:space="preserve"> продукция) подлежат списанию с </w:t>
      </w:r>
      <w:proofErr w:type="spellStart"/>
      <w:r w:rsidRPr="009744F5">
        <w:rPr>
          <w:rFonts w:ascii="Times New Roman" w:hAnsi="Times New Roman" w:cs="Times New Roman"/>
          <w:color w:val="auto"/>
          <w:sz w:val="28"/>
          <w:szCs w:val="28"/>
          <w:lang w:bidi="ar-SA"/>
        </w:rPr>
        <w:t>забалансового</w:t>
      </w:r>
      <w:proofErr w:type="spellEnd"/>
      <w:r w:rsidRPr="009744F5">
        <w:rPr>
          <w:rFonts w:ascii="Times New Roman" w:hAnsi="Times New Roman" w:cs="Times New Roman"/>
          <w:color w:val="auto"/>
          <w:sz w:val="28"/>
          <w:szCs w:val="28"/>
          <w:lang w:bidi="ar-SA"/>
        </w:rPr>
        <w:t xml:space="preserve"> счета 07 «Награды,</w:t>
      </w:r>
      <w:r w:rsidR="009F67E0" w:rsidRPr="009744F5">
        <w:rPr>
          <w:rFonts w:ascii="Times New Roman" w:hAnsi="Times New Roman" w:cs="Times New Roman"/>
          <w:color w:val="auto"/>
          <w:sz w:val="28"/>
          <w:szCs w:val="28"/>
          <w:lang w:bidi="ar-SA"/>
        </w:rPr>
        <w:t xml:space="preserve"> призы, кубки и ценные подарки»</w:t>
      </w:r>
      <w:r w:rsidRPr="009744F5">
        <w:rPr>
          <w:color w:val="auto"/>
          <w:lang w:bidi="ar-SA"/>
        </w:rPr>
        <w:t>.</w:t>
      </w:r>
    </w:p>
    <w:p w:rsidR="00D726B7" w:rsidRPr="00D726B7" w:rsidRDefault="00D726B7" w:rsidP="009F67E0">
      <w:pPr>
        <w:pStyle w:val="20"/>
        <w:shd w:val="clear" w:color="auto" w:fill="auto"/>
        <w:tabs>
          <w:tab w:val="left" w:pos="851"/>
        </w:tabs>
        <w:spacing w:after="349" w:line="240" w:lineRule="auto"/>
        <w:ind w:firstLine="851"/>
        <w:jc w:val="both"/>
        <w:rPr>
          <w:color w:val="auto"/>
        </w:rPr>
      </w:pPr>
    </w:p>
    <w:p w:rsidR="00A70213" w:rsidRDefault="00A70213" w:rsidP="00505556">
      <w:pPr>
        <w:pStyle w:val="22"/>
        <w:keepNext/>
        <w:keepLines/>
        <w:numPr>
          <w:ilvl w:val="0"/>
          <w:numId w:val="2"/>
        </w:numPr>
        <w:shd w:val="clear" w:color="auto" w:fill="auto"/>
        <w:tabs>
          <w:tab w:val="left" w:pos="851"/>
          <w:tab w:val="left" w:pos="4194"/>
        </w:tabs>
        <w:spacing w:before="0" w:after="310" w:line="240" w:lineRule="auto"/>
        <w:ind w:left="3840"/>
        <w:jc w:val="both"/>
      </w:pPr>
      <w:bookmarkStart w:id="5" w:name="bookmark7"/>
      <w:r>
        <w:t>Учет денежных средств</w:t>
      </w:r>
      <w:bookmarkEnd w:id="5"/>
    </w:p>
    <w:p w:rsidR="00A70213" w:rsidRDefault="00A70213" w:rsidP="00505556">
      <w:pPr>
        <w:pStyle w:val="20"/>
        <w:numPr>
          <w:ilvl w:val="1"/>
          <w:numId w:val="2"/>
        </w:numPr>
        <w:shd w:val="clear" w:color="auto" w:fill="auto"/>
        <w:tabs>
          <w:tab w:val="left" w:pos="851"/>
          <w:tab w:val="left" w:pos="1280"/>
        </w:tabs>
        <w:spacing w:line="240" w:lineRule="auto"/>
        <w:ind w:firstLine="800"/>
        <w:jc w:val="both"/>
      </w:pPr>
      <w:r>
        <w:t>Учет денежных средств осуществляется в соответствии с требованиями, установленными порядком ведения кассовых операций в Российской Федерации.</w:t>
      </w:r>
    </w:p>
    <w:p w:rsidR="00A70213" w:rsidRDefault="00A70213" w:rsidP="00505556">
      <w:pPr>
        <w:pStyle w:val="20"/>
        <w:numPr>
          <w:ilvl w:val="1"/>
          <w:numId w:val="2"/>
        </w:numPr>
        <w:shd w:val="clear" w:color="auto" w:fill="auto"/>
        <w:tabs>
          <w:tab w:val="left" w:pos="851"/>
          <w:tab w:val="left" w:pos="1275"/>
        </w:tabs>
        <w:spacing w:line="240" w:lineRule="auto"/>
        <w:ind w:firstLine="800"/>
        <w:jc w:val="both"/>
      </w:pPr>
      <w:r>
        <w:t>Лимит денежного остатка в кассе суда устанавливается отдельным приказом по суду.</w:t>
      </w:r>
    </w:p>
    <w:p w:rsidR="00A70213" w:rsidRDefault="00A70213" w:rsidP="00505556">
      <w:pPr>
        <w:pStyle w:val="20"/>
        <w:numPr>
          <w:ilvl w:val="1"/>
          <w:numId w:val="2"/>
        </w:numPr>
        <w:shd w:val="clear" w:color="auto" w:fill="auto"/>
        <w:tabs>
          <w:tab w:val="left" w:pos="851"/>
          <w:tab w:val="left" w:pos="1270"/>
        </w:tabs>
        <w:spacing w:line="240" w:lineRule="auto"/>
        <w:ind w:firstLine="800"/>
        <w:jc w:val="both"/>
      </w:pPr>
      <w:r>
        <w:t xml:space="preserve">Суд ведет </w:t>
      </w:r>
      <w:r w:rsidR="000C7406">
        <w:t xml:space="preserve"> </w:t>
      </w:r>
      <w:r>
        <w:t>кассовую книгу</w:t>
      </w:r>
      <w:r w:rsidR="000C7406">
        <w:t xml:space="preserve"> </w:t>
      </w:r>
      <w:r>
        <w:t xml:space="preserve"> автоматизированным </w:t>
      </w:r>
      <w:r w:rsidR="000C7406">
        <w:t xml:space="preserve"> </w:t>
      </w:r>
      <w:r>
        <w:t>способом (ф. 0504514).</w:t>
      </w:r>
    </w:p>
    <w:p w:rsidR="00A70213" w:rsidRDefault="00A70213" w:rsidP="00505556">
      <w:pPr>
        <w:pStyle w:val="20"/>
        <w:numPr>
          <w:ilvl w:val="1"/>
          <w:numId w:val="2"/>
        </w:numPr>
        <w:shd w:val="clear" w:color="auto" w:fill="auto"/>
        <w:tabs>
          <w:tab w:val="left" w:pos="851"/>
          <w:tab w:val="left" w:pos="1275"/>
        </w:tabs>
        <w:spacing w:line="240" w:lineRule="auto"/>
        <w:ind w:firstLine="800"/>
        <w:jc w:val="both"/>
      </w:pPr>
      <w:r>
        <w:t>Положение о порядке проведения инвентаризации кассы приведено в приложении №</w:t>
      </w:r>
      <w:r w:rsidR="00F45168">
        <w:t xml:space="preserve"> </w:t>
      </w:r>
      <w:r w:rsidR="009E0F79">
        <w:t>4</w:t>
      </w:r>
      <w:r>
        <w:t xml:space="preserve"> к </w:t>
      </w:r>
      <w:r w:rsidR="00E2373D">
        <w:t>Положению об</w:t>
      </w:r>
      <w:r>
        <w:t xml:space="preserve"> учетной политике</w:t>
      </w:r>
      <w:r w:rsidR="00E2373D">
        <w:t xml:space="preserve"> суда</w:t>
      </w:r>
      <w:r>
        <w:t>.</w:t>
      </w:r>
    </w:p>
    <w:p w:rsidR="00A70213" w:rsidRDefault="00A70213" w:rsidP="00505556">
      <w:pPr>
        <w:pStyle w:val="20"/>
        <w:numPr>
          <w:ilvl w:val="1"/>
          <w:numId w:val="2"/>
        </w:numPr>
        <w:shd w:val="clear" w:color="auto" w:fill="auto"/>
        <w:tabs>
          <w:tab w:val="left" w:pos="851"/>
          <w:tab w:val="left" w:pos="1266"/>
        </w:tabs>
        <w:spacing w:after="347" w:line="240" w:lineRule="auto"/>
        <w:ind w:firstLine="800"/>
        <w:jc w:val="both"/>
      </w:pPr>
      <w:r>
        <w:t>Учет операций по счету ведется в журнале операций «Касса» (ф. 0504071) на основании документов, прилагаемых к отчетам кассира.</w:t>
      </w:r>
    </w:p>
    <w:p w:rsidR="00A70213" w:rsidRDefault="00A70213" w:rsidP="00505556">
      <w:pPr>
        <w:pStyle w:val="22"/>
        <w:keepNext/>
        <w:keepLines/>
        <w:numPr>
          <w:ilvl w:val="0"/>
          <w:numId w:val="2"/>
        </w:numPr>
        <w:shd w:val="clear" w:color="auto" w:fill="auto"/>
        <w:tabs>
          <w:tab w:val="left" w:pos="851"/>
          <w:tab w:val="left" w:pos="4374"/>
        </w:tabs>
        <w:spacing w:before="0" w:after="308" w:line="240" w:lineRule="auto"/>
        <w:ind w:left="4020"/>
        <w:jc w:val="both"/>
      </w:pPr>
      <w:bookmarkStart w:id="6" w:name="bookmark8"/>
      <w:r>
        <w:t>Расчеты по доходам</w:t>
      </w:r>
      <w:bookmarkEnd w:id="6"/>
    </w:p>
    <w:p w:rsidR="00A70213" w:rsidRDefault="00A70213" w:rsidP="00505556">
      <w:pPr>
        <w:pStyle w:val="20"/>
        <w:numPr>
          <w:ilvl w:val="1"/>
          <w:numId w:val="2"/>
        </w:numPr>
        <w:shd w:val="clear" w:color="auto" w:fill="auto"/>
        <w:tabs>
          <w:tab w:val="left" w:pos="851"/>
          <w:tab w:val="left" w:pos="1270"/>
        </w:tabs>
        <w:spacing w:line="240" w:lineRule="auto"/>
        <w:ind w:firstLine="800"/>
        <w:jc w:val="both"/>
      </w:pPr>
      <w:r>
        <w:t xml:space="preserve">Суд осуществляет бюджетные полномочия администратора доходов бюджета. Порядок </w:t>
      </w:r>
      <w:proofErr w:type="gramStart"/>
      <w:r>
        <w:t>осуществления полномочий администратора доходов бюджета</w:t>
      </w:r>
      <w:proofErr w:type="gramEnd"/>
      <w:r>
        <w:t xml:space="preserve"> определяется в соответствии с законодательством Российской Федерации и нормативными актами Судебного департамента.</w:t>
      </w:r>
    </w:p>
    <w:p w:rsidR="00A70213" w:rsidRDefault="00A70213" w:rsidP="00505556">
      <w:pPr>
        <w:pStyle w:val="20"/>
        <w:numPr>
          <w:ilvl w:val="1"/>
          <w:numId w:val="2"/>
        </w:numPr>
        <w:shd w:val="clear" w:color="auto" w:fill="auto"/>
        <w:tabs>
          <w:tab w:val="left" w:pos="851"/>
          <w:tab w:val="left" w:pos="1338"/>
        </w:tabs>
        <w:spacing w:line="240" w:lineRule="auto"/>
        <w:ind w:firstLine="800"/>
        <w:jc w:val="both"/>
      </w:pPr>
      <w:r>
        <w:t xml:space="preserve">Суд администрирует поступления в бюджет на счете </w:t>
      </w:r>
      <w:proofErr w:type="spellStart"/>
      <w:r>
        <w:t>Д</w:t>
      </w:r>
      <w:r w:rsidR="00355138">
        <w:t>т</w:t>
      </w:r>
      <w:proofErr w:type="spellEnd"/>
      <w:r>
        <w:t xml:space="preserve"> 1.210.02.000.</w:t>
      </w:r>
      <w:r w:rsidRPr="007419E4">
        <w:t xml:space="preserve"> </w:t>
      </w:r>
    </w:p>
    <w:p w:rsidR="00A70213" w:rsidRDefault="00A70213" w:rsidP="00505556">
      <w:pPr>
        <w:pStyle w:val="20"/>
        <w:numPr>
          <w:ilvl w:val="1"/>
          <w:numId w:val="2"/>
        </w:numPr>
        <w:shd w:val="clear" w:color="auto" w:fill="auto"/>
        <w:tabs>
          <w:tab w:val="left" w:pos="851"/>
          <w:tab w:val="left" w:pos="1338"/>
        </w:tabs>
        <w:spacing w:line="240" w:lineRule="auto"/>
        <w:ind w:firstLine="800"/>
        <w:jc w:val="both"/>
      </w:pPr>
      <w:r>
        <w:t>Поступление администрируемых доходов отражается в отчете на основании первичных документов, приложенных к выписке из лицевого счета администратора доходов.</w:t>
      </w:r>
    </w:p>
    <w:p w:rsidR="00A70213" w:rsidRDefault="006553F4" w:rsidP="00505556">
      <w:pPr>
        <w:pStyle w:val="20"/>
        <w:numPr>
          <w:ilvl w:val="1"/>
          <w:numId w:val="2"/>
        </w:numPr>
        <w:shd w:val="clear" w:color="auto" w:fill="auto"/>
        <w:tabs>
          <w:tab w:val="left" w:pos="851"/>
          <w:tab w:val="left" w:pos="1338"/>
        </w:tabs>
        <w:spacing w:line="240" w:lineRule="auto"/>
        <w:ind w:firstLine="800"/>
        <w:jc w:val="both"/>
      </w:pPr>
      <w:r>
        <w:pict>
          <v:shape id="_x0000_s1115" type="#_x0000_t202" style="position:absolute;left:0;text-align:left;margin-left:-32.9pt;margin-top:-52.45pt;width:12.05pt;height:131.5pt;z-index:-251652096;mso-wrap-distance-left:5pt;mso-wrap-distance-right:21.1pt;mso-position-horizontal-relative:margin" filled="f" stroked="f">
            <v:textbox style="layout-flow:vertical;mso-layout-flow-alt:bottom-to-top;mso-next-textbox:#_x0000_s1115" inset="0,0,0,0">
              <w:txbxContent>
                <w:p w:rsidR="0097018F" w:rsidRDefault="0097018F" w:rsidP="00A70213">
                  <w:pPr>
                    <w:pStyle w:val="4"/>
                    <w:shd w:val="clear" w:color="auto" w:fill="auto"/>
                    <w:spacing w:line="220" w:lineRule="exact"/>
                  </w:pPr>
                </w:p>
              </w:txbxContent>
            </v:textbox>
            <w10:wrap type="square" side="right" anchorx="margin"/>
          </v:shape>
        </w:pict>
      </w:r>
      <w:r w:rsidR="00A70213">
        <w:t xml:space="preserve">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осуществляется на основании актов выполненных работ (оказанных услуг), счетов поставщиков (подрядчиков) и справок-расчетов. </w:t>
      </w:r>
    </w:p>
    <w:p w:rsidR="00A70213" w:rsidRDefault="00A70213" w:rsidP="00505556">
      <w:pPr>
        <w:pStyle w:val="20"/>
        <w:numPr>
          <w:ilvl w:val="1"/>
          <w:numId w:val="2"/>
        </w:numPr>
        <w:shd w:val="clear" w:color="auto" w:fill="auto"/>
        <w:tabs>
          <w:tab w:val="left" w:pos="851"/>
          <w:tab w:val="left" w:pos="1338"/>
        </w:tabs>
        <w:spacing w:line="240" w:lineRule="auto"/>
        <w:ind w:firstLine="800"/>
        <w:jc w:val="both"/>
      </w:pPr>
      <w:r>
        <w:t xml:space="preserve">Отражение в учете задолженности дебиторов по предъявленным к ним судом штрафам, пеням, иным санкциям производится на основании </w:t>
      </w:r>
      <w:r>
        <w:lastRenderedPageBreak/>
        <w:t>полученных документов.</w:t>
      </w:r>
      <w:r w:rsidRPr="007419E4">
        <w:t xml:space="preserve"> </w:t>
      </w:r>
    </w:p>
    <w:p w:rsidR="00355138" w:rsidRDefault="00A70213" w:rsidP="00355138">
      <w:pPr>
        <w:pStyle w:val="20"/>
        <w:numPr>
          <w:ilvl w:val="1"/>
          <w:numId w:val="2"/>
        </w:numPr>
        <w:shd w:val="clear" w:color="auto" w:fill="auto"/>
        <w:tabs>
          <w:tab w:val="left" w:pos="851"/>
          <w:tab w:val="left" w:pos="1338"/>
        </w:tabs>
        <w:spacing w:line="240" w:lineRule="auto"/>
        <w:ind w:firstLine="800"/>
        <w:jc w:val="both"/>
      </w:pPr>
      <w:r>
        <w:t>Сумма доходов отражается в бюджетном учете в момент возникновения требования к плательщикам</w:t>
      </w:r>
      <w:r w:rsidR="00FA4528">
        <w:t>.</w:t>
      </w:r>
    </w:p>
    <w:p w:rsidR="00355138" w:rsidRDefault="00355138" w:rsidP="00355138">
      <w:pPr>
        <w:pStyle w:val="20"/>
        <w:numPr>
          <w:ilvl w:val="1"/>
          <w:numId w:val="2"/>
        </w:numPr>
        <w:shd w:val="clear" w:color="auto" w:fill="auto"/>
        <w:tabs>
          <w:tab w:val="left" w:pos="851"/>
          <w:tab w:val="left" w:pos="1338"/>
        </w:tabs>
        <w:spacing w:line="240" w:lineRule="auto"/>
        <w:ind w:firstLine="800"/>
        <w:jc w:val="both"/>
      </w:pPr>
      <w:r>
        <w:t xml:space="preserve">Начисление доходов от возмещения ущерба (хищений) материальных ценностей </w:t>
      </w:r>
      <w:proofErr w:type="gramStart"/>
      <w:r>
        <w:t>отражается на дату</w:t>
      </w:r>
      <w:proofErr w:type="gramEnd"/>
      <w:r>
        <w:t xml:space="preserve"> обнаружения, исходя из текущей восстановительной стоимости, которая определяется комиссией по поступлению и выбытию активов учреждения.</w:t>
      </w:r>
    </w:p>
    <w:p w:rsidR="00AE6054" w:rsidRDefault="00AE6054" w:rsidP="00505556">
      <w:pPr>
        <w:pStyle w:val="20"/>
        <w:shd w:val="clear" w:color="auto" w:fill="auto"/>
        <w:tabs>
          <w:tab w:val="left" w:pos="851"/>
          <w:tab w:val="left" w:pos="1338"/>
        </w:tabs>
        <w:spacing w:line="240" w:lineRule="auto"/>
        <w:ind w:left="800"/>
        <w:jc w:val="both"/>
      </w:pPr>
    </w:p>
    <w:p w:rsidR="00A70213" w:rsidRDefault="00A70213" w:rsidP="00505556">
      <w:pPr>
        <w:pStyle w:val="22"/>
        <w:keepNext/>
        <w:keepLines/>
        <w:numPr>
          <w:ilvl w:val="0"/>
          <w:numId w:val="2"/>
        </w:numPr>
        <w:shd w:val="clear" w:color="auto" w:fill="auto"/>
        <w:tabs>
          <w:tab w:val="left" w:pos="851"/>
          <w:tab w:val="left" w:pos="3562"/>
        </w:tabs>
        <w:spacing w:before="0" w:after="305" w:line="240" w:lineRule="auto"/>
        <w:ind w:left="3220"/>
        <w:jc w:val="both"/>
      </w:pPr>
      <w:bookmarkStart w:id="7" w:name="bookmark9"/>
      <w:r>
        <w:t>Расчеты с подотчетными лицами</w:t>
      </w:r>
      <w:bookmarkEnd w:id="7"/>
    </w:p>
    <w:p w:rsidR="00A70213" w:rsidRDefault="00A70213" w:rsidP="00505556">
      <w:pPr>
        <w:pStyle w:val="20"/>
        <w:numPr>
          <w:ilvl w:val="1"/>
          <w:numId w:val="2"/>
        </w:numPr>
        <w:shd w:val="clear" w:color="auto" w:fill="auto"/>
        <w:tabs>
          <w:tab w:val="left" w:pos="851"/>
          <w:tab w:val="left" w:pos="1338"/>
        </w:tabs>
        <w:spacing w:line="240" w:lineRule="auto"/>
        <w:ind w:firstLine="800"/>
        <w:jc w:val="both"/>
      </w:pPr>
      <w:r>
        <w:t xml:space="preserve">Перечень лиц, имеющих право на получение наличных денежных средств под отчет, </w:t>
      </w:r>
      <w:r w:rsidR="00302563">
        <w:t xml:space="preserve">приведен в приложении № </w:t>
      </w:r>
      <w:r w:rsidR="009E0F79">
        <w:t>5</w:t>
      </w:r>
      <w:r w:rsidR="00302563">
        <w:t xml:space="preserve"> к настоящему Положению.</w:t>
      </w:r>
    </w:p>
    <w:p w:rsidR="00A70213" w:rsidRDefault="00A70213" w:rsidP="00505556">
      <w:pPr>
        <w:pStyle w:val="20"/>
        <w:numPr>
          <w:ilvl w:val="1"/>
          <w:numId w:val="2"/>
        </w:numPr>
        <w:shd w:val="clear" w:color="auto" w:fill="auto"/>
        <w:tabs>
          <w:tab w:val="left" w:pos="851"/>
          <w:tab w:val="left" w:pos="1338"/>
        </w:tabs>
        <w:spacing w:line="240" w:lineRule="auto"/>
        <w:ind w:firstLine="800"/>
        <w:jc w:val="both"/>
      </w:pPr>
      <w:r>
        <w:t>Денежны</w:t>
      </w:r>
      <w:r w:rsidR="009E0F79">
        <w:t>е средства выдаются под отчет</w:t>
      </w:r>
      <w:r>
        <w:t>:</w:t>
      </w:r>
    </w:p>
    <w:p w:rsidR="009E0F79" w:rsidRDefault="009E0F79" w:rsidP="00505556">
      <w:pPr>
        <w:pStyle w:val="20"/>
        <w:shd w:val="clear" w:color="auto" w:fill="auto"/>
        <w:tabs>
          <w:tab w:val="left" w:pos="851"/>
        </w:tabs>
        <w:spacing w:line="240" w:lineRule="auto"/>
        <w:ind w:firstLine="708"/>
        <w:jc w:val="both"/>
      </w:pPr>
      <w:proofErr w:type="gramStart"/>
      <w:r>
        <w:t>на командировочные расходы, компенсацию расходов по оплате стоимости проезда и провоза багажа к месту использования отпуска и обратно  на основании приказа председателя суда, согласно письменному заявлению подотчетного лица, с указанием суммы аванса, назначения аванса, расчета (обоснования) размера аванса, в пределах ограничений, установленных приказами председателя суда и Судебн</w:t>
      </w:r>
      <w:r w:rsidR="00C34353">
        <w:t>ым</w:t>
      </w:r>
      <w:r>
        <w:t xml:space="preserve"> департамент</w:t>
      </w:r>
      <w:r w:rsidR="00C34353">
        <w:t>ом</w:t>
      </w:r>
      <w:r>
        <w:t xml:space="preserve"> - путем</w:t>
      </w:r>
      <w:r w:rsidRPr="00055BF4">
        <w:t xml:space="preserve"> </w:t>
      </w:r>
      <w:r>
        <w:t>перечисления на зарплатную карту подотчетного лица или выдачи денежных средств из</w:t>
      </w:r>
      <w:proofErr w:type="gramEnd"/>
      <w:r>
        <w:t xml:space="preserve"> кассы суда;</w:t>
      </w:r>
    </w:p>
    <w:p w:rsidR="009E0F79" w:rsidRDefault="009E0F79" w:rsidP="00505556">
      <w:pPr>
        <w:pStyle w:val="20"/>
        <w:shd w:val="clear" w:color="auto" w:fill="auto"/>
        <w:tabs>
          <w:tab w:val="left" w:pos="851"/>
        </w:tabs>
        <w:spacing w:line="240" w:lineRule="auto"/>
        <w:ind w:firstLine="708"/>
        <w:jc w:val="both"/>
      </w:pPr>
      <w:r>
        <w:t xml:space="preserve">на хозяйственные нужды - согласно </w:t>
      </w:r>
      <w:r w:rsidRPr="000944A9">
        <w:t xml:space="preserve">письменному заявлению </w:t>
      </w:r>
      <w:r>
        <w:t>подотчетного лица (работника, с которым заключен договор о полной индивидуальной материальной ответственности), с указанием даты выдачи, цели расходов и срок, на который выдаются денежные средства под отчет, но не более десяти календарных дней – путем выдачи денежных средств из кассы суда.</w:t>
      </w:r>
    </w:p>
    <w:p w:rsidR="009E0F79" w:rsidRDefault="009E0F79" w:rsidP="007C1AFD">
      <w:pPr>
        <w:pStyle w:val="20"/>
        <w:shd w:val="clear" w:color="auto" w:fill="auto"/>
        <w:spacing w:line="276" w:lineRule="auto"/>
        <w:ind w:firstLine="800"/>
        <w:jc w:val="both"/>
      </w:pPr>
      <w:r>
        <w:t>Предельная сумма выдачи денежных средств под отчет на хозяйственные нужды устанавливается в размере 20 000 (Двадцать тысяч) рублей.</w:t>
      </w:r>
      <w:r w:rsidRPr="004A10F1">
        <w:t xml:space="preserve"> </w:t>
      </w:r>
    </w:p>
    <w:p w:rsidR="009E0F79" w:rsidRDefault="009E0F79" w:rsidP="007C1AFD">
      <w:pPr>
        <w:pStyle w:val="20"/>
        <w:shd w:val="clear" w:color="auto" w:fill="auto"/>
        <w:spacing w:line="276" w:lineRule="auto"/>
        <w:ind w:firstLine="800"/>
        <w:jc w:val="both"/>
      </w:pPr>
      <w:r>
        <w:t>Ф</w:t>
      </w:r>
      <w:r w:rsidRPr="00261C91">
        <w:t>орм</w:t>
      </w:r>
      <w:r>
        <w:t xml:space="preserve">а заявления приведена </w:t>
      </w:r>
      <w:r w:rsidRPr="00261C91">
        <w:t>в приложе</w:t>
      </w:r>
      <w:r>
        <w:t>нии № 6 к настоящему Положению.</w:t>
      </w:r>
    </w:p>
    <w:p w:rsidR="00A70213" w:rsidRDefault="00A70213" w:rsidP="007C1AFD">
      <w:pPr>
        <w:pStyle w:val="20"/>
        <w:numPr>
          <w:ilvl w:val="1"/>
          <w:numId w:val="2"/>
        </w:numPr>
        <w:shd w:val="clear" w:color="auto" w:fill="auto"/>
        <w:tabs>
          <w:tab w:val="left" w:pos="1338"/>
        </w:tabs>
        <w:spacing w:line="276" w:lineRule="auto"/>
        <w:ind w:firstLine="800"/>
        <w:jc w:val="both"/>
      </w:pPr>
      <w:r w:rsidRPr="00484356">
        <w:t>Подотчетное лицо обязано в срок, не превышающий трех рабочих дней после дня истечения срока, на который выданы наличные деньги под отчет, или со дня выхода на работу, предъявить в бухгалтерию суда авансовый отчет с прилагаемыми подтверждающими документами. Проверка авансового отчета, его утверждение руководителем</w:t>
      </w:r>
      <w:r>
        <w:t>,</w:t>
      </w:r>
      <w:r w:rsidRPr="00484356">
        <w:t xml:space="preserve"> и окончательный расчет по авансовому отчету осуществляются в срок, установленный графиком документооборота </w:t>
      </w:r>
      <w:r>
        <w:t>суда</w:t>
      </w:r>
      <w:r w:rsidRPr="00484356">
        <w:t>.</w:t>
      </w:r>
    </w:p>
    <w:p w:rsidR="000C7406" w:rsidRPr="00484356" w:rsidRDefault="000C7406" w:rsidP="007C1AFD">
      <w:pPr>
        <w:pStyle w:val="20"/>
        <w:shd w:val="clear" w:color="auto" w:fill="auto"/>
        <w:tabs>
          <w:tab w:val="left" w:pos="1338"/>
        </w:tabs>
        <w:spacing w:line="276" w:lineRule="auto"/>
        <w:ind w:left="800"/>
        <w:jc w:val="both"/>
      </w:pPr>
    </w:p>
    <w:p w:rsidR="00A70213" w:rsidRDefault="006553F4" w:rsidP="007C1AFD">
      <w:pPr>
        <w:pStyle w:val="20"/>
        <w:numPr>
          <w:ilvl w:val="1"/>
          <w:numId w:val="2"/>
        </w:numPr>
        <w:shd w:val="clear" w:color="auto" w:fill="auto"/>
        <w:tabs>
          <w:tab w:val="left" w:pos="1341"/>
        </w:tabs>
        <w:spacing w:line="276" w:lineRule="auto"/>
        <w:ind w:firstLine="820"/>
        <w:jc w:val="both"/>
      </w:pPr>
      <w:r>
        <w:pict>
          <v:shape id="_x0000_s1114" type="#_x0000_t202" style="position:absolute;left:0;text-align:left;margin-left:-31.5pt;margin-top:-42.35pt;width:12.05pt;height:131.5pt;z-index:-251653120;mso-wrap-distance-left:5pt;mso-wrap-distance-right:19.9pt;mso-position-horizontal-relative:margin" filled="f" stroked="f">
            <v:textbox style="layout-flow:vertical;mso-layout-flow-alt:bottom-to-top;mso-next-textbox:#_x0000_s1114" inset="0,0,0,0">
              <w:txbxContent>
                <w:p w:rsidR="0097018F" w:rsidRDefault="0097018F" w:rsidP="00A70213">
                  <w:pPr>
                    <w:pStyle w:val="4"/>
                    <w:shd w:val="clear" w:color="auto" w:fill="auto"/>
                    <w:spacing w:line="220" w:lineRule="exact"/>
                  </w:pPr>
                </w:p>
              </w:txbxContent>
            </v:textbox>
            <w10:wrap type="square" side="right" anchorx="margin"/>
          </v:shape>
        </w:pict>
      </w:r>
      <w:r w:rsidR="00A70213">
        <w:t>Выдача денежных средств под отчет производится работникам, не имеющим задолженности за ранее полученные суммы, по которым наступил срок представления авансового отчета.</w:t>
      </w:r>
    </w:p>
    <w:p w:rsidR="009E0F79" w:rsidRPr="000C172C" w:rsidRDefault="009E0F79" w:rsidP="007C1AFD">
      <w:pPr>
        <w:pStyle w:val="20"/>
        <w:numPr>
          <w:ilvl w:val="1"/>
          <w:numId w:val="2"/>
        </w:numPr>
        <w:shd w:val="clear" w:color="auto" w:fill="auto"/>
        <w:tabs>
          <w:tab w:val="left" w:pos="1341"/>
        </w:tabs>
        <w:spacing w:line="276" w:lineRule="auto"/>
        <w:ind w:firstLine="820"/>
        <w:jc w:val="both"/>
        <w:rPr>
          <w:color w:val="FF0000"/>
        </w:rPr>
      </w:pPr>
      <w:r w:rsidRPr="007E1A03">
        <w:rPr>
          <w:color w:val="auto"/>
        </w:rPr>
        <w:t>Командирование</w:t>
      </w:r>
      <w:r>
        <w:rPr>
          <w:color w:val="auto"/>
        </w:rPr>
        <w:t xml:space="preserve"> судей,</w:t>
      </w:r>
      <w:r w:rsidRPr="007E1A03">
        <w:rPr>
          <w:color w:val="auto"/>
        </w:rPr>
        <w:t xml:space="preserve"> государственных гражданских служащих</w:t>
      </w:r>
      <w:r>
        <w:rPr>
          <w:color w:val="auto"/>
        </w:rPr>
        <w:t xml:space="preserve"> и иных работников суда</w:t>
      </w:r>
      <w:r w:rsidRPr="007E1A03">
        <w:rPr>
          <w:color w:val="auto"/>
        </w:rPr>
        <w:t xml:space="preserve"> осуществляется в порядке, предусмотренном </w:t>
      </w:r>
      <w:r w:rsidR="006E3AA3">
        <w:rPr>
          <w:color w:val="auto"/>
        </w:rPr>
        <w:t xml:space="preserve">положением </w:t>
      </w:r>
      <w:r w:rsidR="006E3AA3">
        <w:rPr>
          <w:color w:val="auto"/>
        </w:rPr>
        <w:lastRenderedPageBreak/>
        <w:t>о порядке к</w:t>
      </w:r>
      <w:r w:rsidR="006E3AA3" w:rsidRPr="007E1A03">
        <w:rPr>
          <w:color w:val="auto"/>
        </w:rPr>
        <w:t>омандировани</w:t>
      </w:r>
      <w:r w:rsidR="006E3AA3">
        <w:rPr>
          <w:color w:val="auto"/>
        </w:rPr>
        <w:t>я судей,</w:t>
      </w:r>
      <w:r w:rsidR="006E3AA3" w:rsidRPr="007E1A03">
        <w:rPr>
          <w:color w:val="auto"/>
        </w:rPr>
        <w:t xml:space="preserve"> государственных гражданских служащих</w:t>
      </w:r>
      <w:r w:rsidR="006E3AA3">
        <w:rPr>
          <w:color w:val="auto"/>
        </w:rPr>
        <w:t xml:space="preserve"> и иных работников суда, утвержденным </w:t>
      </w:r>
      <w:r>
        <w:rPr>
          <w:color w:val="auto"/>
        </w:rPr>
        <w:t>приказом председателя суда.</w:t>
      </w:r>
    </w:p>
    <w:p w:rsidR="009E0F79" w:rsidRDefault="009E0F79" w:rsidP="009E0F79">
      <w:pPr>
        <w:pStyle w:val="20"/>
        <w:shd w:val="clear" w:color="auto" w:fill="auto"/>
        <w:tabs>
          <w:tab w:val="left" w:pos="1341"/>
        </w:tabs>
        <w:spacing w:line="322" w:lineRule="exact"/>
        <w:jc w:val="both"/>
      </w:pPr>
    </w:p>
    <w:p w:rsidR="00F45168" w:rsidRDefault="00F45168" w:rsidP="00F45168">
      <w:pPr>
        <w:pStyle w:val="20"/>
        <w:shd w:val="clear" w:color="auto" w:fill="auto"/>
        <w:tabs>
          <w:tab w:val="left" w:pos="1341"/>
        </w:tabs>
        <w:spacing w:line="322" w:lineRule="exact"/>
        <w:jc w:val="both"/>
      </w:pPr>
    </w:p>
    <w:p w:rsidR="00F45168" w:rsidRDefault="00F45168" w:rsidP="00F45168">
      <w:pPr>
        <w:pStyle w:val="22"/>
        <w:keepNext/>
        <w:keepLines/>
        <w:shd w:val="clear" w:color="auto" w:fill="auto"/>
        <w:tabs>
          <w:tab w:val="left" w:pos="4006"/>
        </w:tabs>
        <w:spacing w:before="0" w:after="255" w:line="260" w:lineRule="exact"/>
      </w:pPr>
      <w:bookmarkStart w:id="8" w:name="bookmark10"/>
      <w:r>
        <w:t>10. Расчеты по обязательствам</w:t>
      </w:r>
      <w:bookmarkEnd w:id="8"/>
    </w:p>
    <w:p w:rsidR="00F45168" w:rsidRDefault="00F45168" w:rsidP="007C1AFD">
      <w:pPr>
        <w:pStyle w:val="20"/>
        <w:numPr>
          <w:ilvl w:val="1"/>
          <w:numId w:val="16"/>
        </w:numPr>
        <w:shd w:val="clear" w:color="auto" w:fill="auto"/>
        <w:tabs>
          <w:tab w:val="left" w:pos="1466"/>
          <w:tab w:val="left" w:pos="9016"/>
        </w:tabs>
        <w:spacing w:line="276" w:lineRule="auto"/>
        <w:ind w:left="0" w:firstLine="851"/>
        <w:jc w:val="both"/>
      </w:pPr>
      <w:r>
        <w:t xml:space="preserve">Табель учета использования рабочего времени (ф. 0504421) (далее Табель) в суде применяется для </w:t>
      </w:r>
      <w:r w:rsidR="00793873">
        <w:t xml:space="preserve">учета использования рабочего времени, </w:t>
      </w:r>
      <w:r>
        <w:t>на основании документов по учету труда и его оплаты (приказы на прием, увольнение, перевод, приказы на отпуска трудовые, учебные и т.п.).</w:t>
      </w:r>
    </w:p>
    <w:p w:rsidR="00F45168" w:rsidRDefault="00F45168" w:rsidP="007C1AFD">
      <w:pPr>
        <w:pStyle w:val="20"/>
        <w:shd w:val="clear" w:color="auto" w:fill="auto"/>
        <w:spacing w:line="276" w:lineRule="auto"/>
        <w:ind w:firstLine="820"/>
        <w:jc w:val="both"/>
      </w:pPr>
      <w:r>
        <w:t xml:space="preserve">Табель и другие документы, подписанные ответственными должностными лицами, представляется в </w:t>
      </w:r>
      <w:r w:rsidR="00793873">
        <w:t>финансово –</w:t>
      </w:r>
      <w:r w:rsidR="006E3AA3">
        <w:t xml:space="preserve"> </w:t>
      </w:r>
      <w:r w:rsidR="00793873">
        <w:t>бухгалтерский отдел</w:t>
      </w:r>
      <w:r>
        <w:t xml:space="preserve"> для проведения расчетов в суде в срок до 13 и 26 числа месяца.</w:t>
      </w:r>
    </w:p>
    <w:p w:rsidR="00B54C71" w:rsidRDefault="00F45168" w:rsidP="007C1AFD">
      <w:pPr>
        <w:pStyle w:val="20"/>
        <w:shd w:val="clear" w:color="auto" w:fill="auto"/>
        <w:spacing w:line="276" w:lineRule="auto"/>
        <w:ind w:firstLine="820"/>
        <w:jc w:val="both"/>
      </w:pPr>
      <w:proofErr w:type="gramStart"/>
      <w:r>
        <w:t xml:space="preserve">При обнаружении лицом, ответственным за составление и представление Табеля, факта </w:t>
      </w:r>
      <w:proofErr w:type="spellStart"/>
      <w:r>
        <w:t>неотражения</w:t>
      </w:r>
      <w:proofErr w:type="spellEnd"/>
      <w:r>
        <w:t xml:space="preserve"> или неполноты представленных сведений об учете рабочего времени (представление работником листка нетрудоспособности, приказа о предоставлении отпуска работнику и других документов, в том числе в связи с поздним представлением документов) лицо, ответственное за составление Табеля, обязано учесть необходимые изменения и представить корректирующий Табель, с</w:t>
      </w:r>
      <w:r w:rsidR="00B54C71">
        <w:t>оставленный с учетом изменений.</w:t>
      </w:r>
      <w:proofErr w:type="gramEnd"/>
    </w:p>
    <w:p w:rsidR="00355138" w:rsidRPr="00355138" w:rsidRDefault="00B54C71" w:rsidP="00355138">
      <w:pPr>
        <w:pStyle w:val="20"/>
        <w:numPr>
          <w:ilvl w:val="1"/>
          <w:numId w:val="16"/>
        </w:numPr>
        <w:spacing w:line="276" w:lineRule="auto"/>
        <w:ind w:left="0" w:firstLine="851"/>
        <w:jc w:val="both"/>
      </w:pPr>
      <w:r>
        <w:t xml:space="preserve"> </w:t>
      </w:r>
      <w:r w:rsidR="00F45168">
        <w:t xml:space="preserve">В соответствии со статьей 136 ТК РФ заработная плата выплачивается работнику в месте выполнения им работы либо </w:t>
      </w:r>
      <w:proofErr w:type="gramStart"/>
      <w:r w:rsidR="00F45168">
        <w:t>переводится</w:t>
      </w:r>
      <w:proofErr w:type="gramEnd"/>
      <w:r w:rsidR="00F45168">
        <w:t xml:space="preserve"> в кредитную организацию, указанную в заявлении работника, на условиях, определенных коллективным договором или трудовым договором. </w:t>
      </w:r>
      <w:r w:rsidR="00355138" w:rsidRPr="00355138">
        <w:t>Работник вправе заменить кредитную организацию, в которую должна быть</w:t>
      </w:r>
      <w:r w:rsidR="00355138">
        <w:t xml:space="preserve"> </w:t>
      </w:r>
      <w:r w:rsidR="00355138" w:rsidRPr="00355138">
        <w:t>переведена заработная плата, сообщив в письменной форме работодателю об изменении</w:t>
      </w:r>
    </w:p>
    <w:p w:rsidR="00DF5010" w:rsidRDefault="00355138" w:rsidP="00DF5010">
      <w:pPr>
        <w:pStyle w:val="20"/>
        <w:spacing w:line="276" w:lineRule="auto"/>
        <w:jc w:val="both"/>
      </w:pPr>
      <w:r w:rsidRPr="00355138">
        <w:t xml:space="preserve">реквизитов для перевода заработной платы не </w:t>
      </w:r>
      <w:proofErr w:type="gramStart"/>
      <w:r w:rsidRPr="00355138">
        <w:t>позднее</w:t>
      </w:r>
      <w:proofErr w:type="gramEnd"/>
      <w:r w:rsidRPr="00355138">
        <w:t xml:space="preserve"> чем за пятнадцать календарных дней до</w:t>
      </w:r>
      <w:r>
        <w:t xml:space="preserve"> </w:t>
      </w:r>
      <w:r w:rsidRPr="00355138">
        <w:t>дня выплаты заработной платы.</w:t>
      </w:r>
      <w:r>
        <w:t xml:space="preserve"> </w:t>
      </w:r>
      <w:r w:rsidR="00F45168">
        <w:t>Заработная плата выплачивается не позднее 2 и 17 числа месяца.</w:t>
      </w:r>
    </w:p>
    <w:p w:rsidR="00F45168" w:rsidRDefault="00DF5010" w:rsidP="00DF5010">
      <w:pPr>
        <w:pStyle w:val="20"/>
        <w:numPr>
          <w:ilvl w:val="1"/>
          <w:numId w:val="16"/>
        </w:numPr>
        <w:spacing w:line="276" w:lineRule="auto"/>
        <w:ind w:left="0" w:firstLine="851"/>
        <w:jc w:val="both"/>
      </w:pPr>
      <w:r>
        <w:t xml:space="preserve"> </w:t>
      </w:r>
      <w:r w:rsidR="00F45168">
        <w:t>Извещения (ф. 0504805) в рамках централизованного снабжения формируются в соответствии с учетной политикой суда и условиями государственных контрактов на централизованное снабжение и графиком документооборота.</w:t>
      </w:r>
    </w:p>
    <w:p w:rsidR="00F45168" w:rsidRDefault="006553F4" w:rsidP="007C1AFD">
      <w:pPr>
        <w:pStyle w:val="20"/>
        <w:shd w:val="clear" w:color="auto" w:fill="auto"/>
        <w:spacing w:line="276" w:lineRule="auto"/>
        <w:ind w:firstLine="780"/>
        <w:jc w:val="both"/>
      </w:pPr>
      <w:r>
        <w:pict>
          <v:shape id="_x0000_s1125" type="#_x0000_t202" style="position:absolute;left:0;text-align:left;margin-left:-34.85pt;margin-top:-71.65pt;width:12.05pt;height:131.5pt;z-index:-251664384;mso-wrap-distance-left:5pt;mso-wrap-distance-right:23.05pt;mso-position-horizontal-relative:margin" filled="f" stroked="f">
            <v:textbox style="layout-flow:vertical;mso-layout-flow-alt:bottom-to-top;mso-next-textbox:#_x0000_s1125" inset="0,0,0,0">
              <w:txbxContent>
                <w:p w:rsidR="0097018F" w:rsidRDefault="0097018F" w:rsidP="00F45168">
                  <w:pPr>
                    <w:pStyle w:val="4"/>
                    <w:shd w:val="clear" w:color="auto" w:fill="auto"/>
                    <w:spacing w:line="220" w:lineRule="exact"/>
                  </w:pPr>
                </w:p>
              </w:txbxContent>
            </v:textbox>
            <w10:wrap type="square" side="right" anchorx="margin"/>
          </v:shape>
        </w:pict>
      </w:r>
      <w:r w:rsidR="00F45168">
        <w:t>Внутриведомственные расчеты без оформления извещения (ф. 0504805) не допускаются.</w:t>
      </w:r>
    </w:p>
    <w:p w:rsidR="005C6946" w:rsidRDefault="00F45168" w:rsidP="005C6946">
      <w:pPr>
        <w:pStyle w:val="20"/>
        <w:spacing w:line="276" w:lineRule="auto"/>
        <w:ind w:firstLine="780"/>
        <w:jc w:val="both"/>
      </w:pPr>
      <w:r>
        <w:t>Отражение в бюджетном учете операций по централизованным расходам на закупку товаров, выполнение работ и оказание услуг оформляется извещением (ф. 0504805) с корреспонденцией счетов бюджетного учета в соответствии с утвержденными типовыми проводками (приложен</w:t>
      </w:r>
      <w:r w:rsidR="00B54C71">
        <w:t xml:space="preserve">ие № </w:t>
      </w:r>
      <w:r w:rsidR="006E541B">
        <w:t>4</w:t>
      </w:r>
      <w:r w:rsidR="00B54C71">
        <w:t xml:space="preserve"> к настоящему Положению).</w:t>
      </w:r>
    </w:p>
    <w:p w:rsidR="00355138" w:rsidRDefault="00355138" w:rsidP="005C6946">
      <w:pPr>
        <w:pStyle w:val="20"/>
        <w:spacing w:line="276" w:lineRule="auto"/>
        <w:ind w:firstLine="780"/>
        <w:jc w:val="both"/>
      </w:pPr>
      <w:r>
        <w:lastRenderedPageBreak/>
        <w:t>Детализация счета 1 304 04 "Внутриведомственные расчеты" по дополнительной</w:t>
      </w:r>
      <w:r w:rsidR="005C6946">
        <w:t xml:space="preserve"> </w:t>
      </w:r>
      <w:r>
        <w:t>аналитике ведется в соответст</w:t>
      </w:r>
      <w:r w:rsidR="00DF5010">
        <w:t>в</w:t>
      </w:r>
      <w:r>
        <w:t>ии с рабочим планом счетов</w:t>
      </w:r>
      <w:r w:rsidR="005C6946">
        <w:t>.</w:t>
      </w:r>
      <w:r>
        <w:t xml:space="preserve"> </w:t>
      </w:r>
    </w:p>
    <w:p w:rsidR="00355138" w:rsidRDefault="00355138" w:rsidP="005C6946">
      <w:pPr>
        <w:pStyle w:val="20"/>
        <w:spacing w:line="276" w:lineRule="auto"/>
        <w:ind w:firstLine="782"/>
        <w:jc w:val="both"/>
      </w:pPr>
      <w:r>
        <w:t>При невозможности детализировать расходы по</w:t>
      </w:r>
      <w:r w:rsidR="005C6946">
        <w:t xml:space="preserve"> дополнительным кодам аналитики </w:t>
      </w:r>
      <w:r>
        <w:t xml:space="preserve">применяется код аналитики 012-22 </w:t>
      </w:r>
      <w:r w:rsidR="005C6946">
        <w:t>.</w:t>
      </w:r>
    </w:p>
    <w:p w:rsidR="00DF5010" w:rsidRDefault="00355138" w:rsidP="00DF5010">
      <w:pPr>
        <w:pStyle w:val="20"/>
        <w:spacing w:line="276" w:lineRule="auto"/>
        <w:ind w:firstLine="782"/>
        <w:jc w:val="both"/>
      </w:pPr>
      <w:r>
        <w:t>Электронные первичные учетные докуме</w:t>
      </w:r>
      <w:r w:rsidR="005C6946">
        <w:t xml:space="preserve">нты Извещения (ОКУД 0504805) по </w:t>
      </w:r>
      <w:r>
        <w:t>внутриведомственным расчетам, переданные (полученные) средствами модуля "Извещения" с</w:t>
      </w:r>
      <w:r w:rsidR="005C6946">
        <w:t xml:space="preserve"> </w:t>
      </w:r>
      <w:r>
        <w:t>использованием квалифицированной электронной подписи, не требуют оформления на</w:t>
      </w:r>
      <w:r w:rsidR="005C6946">
        <w:t xml:space="preserve"> </w:t>
      </w:r>
      <w:r>
        <w:t>бумажном носителе</w:t>
      </w:r>
      <w:r w:rsidR="005C6946">
        <w:t>.</w:t>
      </w:r>
      <w:r w:rsidR="00DF5010">
        <w:t xml:space="preserve"> </w:t>
      </w:r>
    </w:p>
    <w:p w:rsidR="00DF5010" w:rsidRDefault="0072414E" w:rsidP="00DF5010">
      <w:pPr>
        <w:pStyle w:val="20"/>
        <w:numPr>
          <w:ilvl w:val="1"/>
          <w:numId w:val="16"/>
        </w:numPr>
        <w:spacing w:line="276" w:lineRule="auto"/>
        <w:ind w:left="0" w:firstLine="851"/>
        <w:jc w:val="both"/>
      </w:pPr>
      <w:r>
        <w:t xml:space="preserve"> </w:t>
      </w:r>
      <w:proofErr w:type="gramStart"/>
      <w:r w:rsidR="00DF5010">
        <w:t>П</w:t>
      </w:r>
      <w:r w:rsidR="00355138">
        <w:t>ринятие к учету фактических расходов, произв</w:t>
      </w:r>
      <w:r w:rsidR="005C6946">
        <w:t xml:space="preserve">еденных органами исполнительной </w:t>
      </w:r>
      <w:r w:rsidR="00355138">
        <w:t>власти субъектов Российской Федерации (главными администраторами доходов бюджетов</w:t>
      </w:r>
      <w:r w:rsidR="005C6946">
        <w:t xml:space="preserve"> </w:t>
      </w:r>
      <w:r w:rsidR="00355138">
        <w:t>субъектов Российской Федерации), осуществляется на основании формы № 2 "Отчет об</w:t>
      </w:r>
      <w:r w:rsidR="005C6946">
        <w:t xml:space="preserve"> </w:t>
      </w:r>
      <w:r w:rsidR="00355138">
        <w:t>использовании субвенций для муниципальных образований субъекта Российской Федерации для</w:t>
      </w:r>
      <w:r w:rsidR="005C6946">
        <w:t xml:space="preserve"> </w:t>
      </w:r>
      <w:r w:rsidR="00355138">
        <w:t>финансового обеспечения полномочий по составлению (изменению, дополнению) списков</w:t>
      </w:r>
      <w:r w:rsidR="005C6946">
        <w:t xml:space="preserve"> </w:t>
      </w:r>
      <w:r w:rsidR="00355138">
        <w:t>кандидатов в присяжные заседатели федеральных судов общей юрисдикции" (далее - форма №2), утвержденной приказом Судебного департамента при Верховном</w:t>
      </w:r>
      <w:proofErr w:type="gramEnd"/>
      <w:r w:rsidR="00355138">
        <w:t xml:space="preserve"> </w:t>
      </w:r>
      <w:proofErr w:type="gramStart"/>
      <w:r w:rsidR="00355138">
        <w:t>Суде</w:t>
      </w:r>
      <w:proofErr w:type="gramEnd"/>
      <w:r w:rsidR="00355138">
        <w:t xml:space="preserve"> Российской Федерации</w:t>
      </w:r>
      <w:r w:rsidR="005C6946">
        <w:t xml:space="preserve"> </w:t>
      </w:r>
      <w:r w:rsidR="00355138">
        <w:t xml:space="preserve">не позднее трех рабочих дней до срока представления бюджетной отчетности </w:t>
      </w:r>
      <w:r w:rsidR="005C6946">
        <w:t xml:space="preserve">судом </w:t>
      </w:r>
      <w:r w:rsidR="00355138">
        <w:t>ка</w:t>
      </w:r>
      <w:r w:rsidR="00DF5010">
        <w:t>к получателем бюджетных средств.</w:t>
      </w:r>
    </w:p>
    <w:p w:rsidR="00A70213" w:rsidRDefault="00355138" w:rsidP="00DF5010">
      <w:pPr>
        <w:pStyle w:val="20"/>
        <w:spacing w:line="276" w:lineRule="auto"/>
        <w:ind w:firstLine="708"/>
        <w:jc w:val="both"/>
      </w:pPr>
      <w:r>
        <w:t>В целях своевременного отр</w:t>
      </w:r>
      <w:r w:rsidR="00DF5010">
        <w:t xml:space="preserve">ажения в учете сумм фактических </w:t>
      </w:r>
      <w:r>
        <w:t>расходов по</w:t>
      </w:r>
      <w:r w:rsidR="00DF5010">
        <w:t xml:space="preserve"> </w:t>
      </w:r>
      <w:r>
        <w:t>составлению (изменению, дополнению) списков кандидатов в присяжные заседатели федеральных</w:t>
      </w:r>
      <w:r w:rsidR="00DF5010">
        <w:t xml:space="preserve"> </w:t>
      </w:r>
      <w:r>
        <w:t>судов общей юрисдикции предварительно</w:t>
      </w:r>
      <w:r w:rsidR="00DF5010">
        <w:t xml:space="preserve"> принимается к учету скан-копия </w:t>
      </w:r>
      <w:r>
        <w:t>формы № 2,</w:t>
      </w:r>
      <w:r w:rsidR="00DF5010">
        <w:t xml:space="preserve"> </w:t>
      </w:r>
      <w:proofErr w:type="gramStart"/>
      <w:r>
        <w:t>полученная</w:t>
      </w:r>
      <w:proofErr w:type="gramEnd"/>
      <w:r>
        <w:t xml:space="preserve"> от органов исполнительной власти субъектов Российской Федерации, с последующей</w:t>
      </w:r>
      <w:r w:rsidR="00DF5010">
        <w:t xml:space="preserve"> з</w:t>
      </w:r>
      <w:r>
        <w:t>аменой на оригинал</w:t>
      </w:r>
      <w:r w:rsidR="00DF5010">
        <w:t>.</w:t>
      </w:r>
      <w:r>
        <w:t xml:space="preserve"> </w:t>
      </w:r>
    </w:p>
    <w:p w:rsidR="00355138" w:rsidRPr="00B54C71" w:rsidRDefault="00355138" w:rsidP="007C1AFD">
      <w:pPr>
        <w:pStyle w:val="20"/>
        <w:shd w:val="clear" w:color="auto" w:fill="auto"/>
        <w:spacing w:after="349" w:line="276" w:lineRule="auto"/>
        <w:ind w:firstLine="780"/>
        <w:jc w:val="both"/>
      </w:pPr>
    </w:p>
    <w:p w:rsidR="00A70213" w:rsidRDefault="00A70213" w:rsidP="00BE743B">
      <w:pPr>
        <w:pStyle w:val="22"/>
        <w:keepNext/>
        <w:keepLines/>
        <w:numPr>
          <w:ilvl w:val="0"/>
          <w:numId w:val="16"/>
        </w:numPr>
        <w:shd w:val="clear" w:color="auto" w:fill="auto"/>
        <w:tabs>
          <w:tab w:val="left" w:pos="3842"/>
        </w:tabs>
        <w:spacing w:before="0" w:after="310" w:line="260" w:lineRule="exact"/>
      </w:pPr>
      <w:bookmarkStart w:id="9" w:name="bookmark11"/>
      <w:r>
        <w:t>Учет финансового результата</w:t>
      </w:r>
      <w:bookmarkEnd w:id="9"/>
    </w:p>
    <w:p w:rsidR="00A70213" w:rsidRDefault="003A487A" w:rsidP="00BE743B">
      <w:pPr>
        <w:pStyle w:val="20"/>
        <w:numPr>
          <w:ilvl w:val="1"/>
          <w:numId w:val="16"/>
        </w:numPr>
        <w:shd w:val="clear" w:color="auto" w:fill="auto"/>
        <w:tabs>
          <w:tab w:val="left" w:pos="1450"/>
        </w:tabs>
        <w:spacing w:line="276" w:lineRule="auto"/>
        <w:ind w:left="0" w:firstLine="851"/>
        <w:jc w:val="both"/>
      </w:pPr>
      <w:r>
        <w:t xml:space="preserve"> </w:t>
      </w:r>
      <w:r w:rsidR="00A70213">
        <w:t xml:space="preserve">Суд </w:t>
      </w:r>
      <w:r w:rsidR="00697931">
        <w:t xml:space="preserve">Ненецкого автономного округа </w:t>
      </w:r>
      <w:r w:rsidR="00A70213">
        <w:t>все расходы производит в соответствии с утвержденной на отчетный год бюджетной сметой. При определении финансового результата деятельности суда за отчетный период доходы и расходы учитываются по методу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2A1509" w:rsidRDefault="002A1509" w:rsidP="00757DC5">
      <w:pPr>
        <w:pStyle w:val="20"/>
        <w:numPr>
          <w:ilvl w:val="1"/>
          <w:numId w:val="16"/>
        </w:numPr>
        <w:tabs>
          <w:tab w:val="left" w:pos="1450"/>
        </w:tabs>
        <w:spacing w:line="276" w:lineRule="auto"/>
        <w:ind w:left="0" w:firstLine="851"/>
        <w:jc w:val="both"/>
      </w:pPr>
      <w: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A70213" w:rsidRDefault="003A487A" w:rsidP="00BE743B">
      <w:pPr>
        <w:pStyle w:val="20"/>
        <w:numPr>
          <w:ilvl w:val="1"/>
          <w:numId w:val="16"/>
        </w:numPr>
        <w:shd w:val="clear" w:color="auto" w:fill="auto"/>
        <w:tabs>
          <w:tab w:val="left" w:pos="1450"/>
        </w:tabs>
        <w:spacing w:line="276" w:lineRule="auto"/>
        <w:ind w:left="0" w:firstLine="851"/>
        <w:jc w:val="both"/>
      </w:pPr>
      <w:r>
        <w:t xml:space="preserve"> </w:t>
      </w:r>
      <w:r w:rsidR="00A70213">
        <w:t>В составе расходов будущи</w:t>
      </w:r>
      <w:r w:rsidR="00793873">
        <w:t>х периодов на счете 0 401 50 000</w:t>
      </w:r>
      <w:r w:rsidR="00A70213">
        <w:t xml:space="preserve"> </w:t>
      </w:r>
      <w:r w:rsidR="00A70213">
        <w:lastRenderedPageBreak/>
        <w:t>«Расходы будущих периодов» отражаются расходы на приобретение лицензии на право пользования программным обеспечением, страхование имущества</w:t>
      </w:r>
      <w:r w:rsidR="00697931">
        <w:t>, взносы на капитальный ремонт квартир, находящихся у суда на праве оперативного управления</w:t>
      </w:r>
      <w:r w:rsidR="00A70213">
        <w:t>.</w:t>
      </w:r>
    </w:p>
    <w:p w:rsidR="00A70213" w:rsidRDefault="00A70213" w:rsidP="007C1AFD">
      <w:pPr>
        <w:pStyle w:val="20"/>
        <w:shd w:val="clear" w:color="auto" w:fill="auto"/>
        <w:spacing w:line="276" w:lineRule="auto"/>
        <w:ind w:firstLine="780"/>
        <w:jc w:val="both"/>
      </w:pPr>
      <w:r>
        <w:t>Если срок договоров страхования и доступ к системе предоставлен на текущий финансовый год, то затраты следует включать в состав текущих расходов (счет 401.20 «Расходы текущего финансового года»).</w:t>
      </w:r>
    </w:p>
    <w:p w:rsidR="002A1509" w:rsidRDefault="003A487A" w:rsidP="002A1509">
      <w:pPr>
        <w:pStyle w:val="20"/>
        <w:numPr>
          <w:ilvl w:val="1"/>
          <w:numId w:val="16"/>
        </w:numPr>
        <w:shd w:val="clear" w:color="auto" w:fill="auto"/>
        <w:tabs>
          <w:tab w:val="left" w:pos="1450"/>
        </w:tabs>
        <w:spacing w:line="276" w:lineRule="auto"/>
        <w:ind w:left="0" w:firstLine="851"/>
        <w:jc w:val="both"/>
      </w:pPr>
      <w:r>
        <w:t xml:space="preserve"> </w:t>
      </w:r>
      <w:r w:rsidR="00A70213">
        <w:t>Расходы, 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rsidR="002A1509" w:rsidRPr="009744F5" w:rsidRDefault="002A1509" w:rsidP="002A1509">
      <w:pPr>
        <w:pStyle w:val="20"/>
        <w:numPr>
          <w:ilvl w:val="1"/>
          <w:numId w:val="16"/>
        </w:numPr>
        <w:shd w:val="clear" w:color="auto" w:fill="auto"/>
        <w:tabs>
          <w:tab w:val="left" w:pos="1450"/>
        </w:tabs>
        <w:spacing w:line="276" w:lineRule="auto"/>
        <w:ind w:left="0" w:firstLine="851"/>
        <w:jc w:val="both"/>
        <w:rPr>
          <w:color w:val="auto"/>
        </w:rPr>
      </w:pPr>
      <w:bookmarkStart w:id="10" w:name="_GoBack"/>
      <w:r w:rsidRPr="009744F5">
        <w:rPr>
          <w:color w:val="auto"/>
          <w:lang w:bidi="ar-SA"/>
        </w:rPr>
        <w:t xml:space="preserve">В </w:t>
      </w:r>
      <w:r w:rsidR="00757DC5" w:rsidRPr="009744F5">
        <w:rPr>
          <w:color w:val="auto"/>
          <w:lang w:bidi="ar-SA"/>
        </w:rPr>
        <w:t>суде округа</w:t>
      </w:r>
      <w:r w:rsidRPr="009744F5">
        <w:rPr>
          <w:color w:val="auto"/>
          <w:lang w:bidi="ar-SA"/>
        </w:rPr>
        <w:t xml:space="preserve"> создается резерв на оплату отпусков за фактически отработанное время на счете 1.401.60.000 "Резервы предстоящих расходов" на сумму отложенных обязательств:</w:t>
      </w:r>
    </w:p>
    <w:p w:rsidR="002A1509" w:rsidRPr="009744F5" w:rsidRDefault="002A1509" w:rsidP="002A1509">
      <w:pPr>
        <w:pStyle w:val="20"/>
        <w:shd w:val="clear" w:color="auto" w:fill="auto"/>
        <w:tabs>
          <w:tab w:val="left" w:pos="1450"/>
        </w:tabs>
        <w:spacing w:line="276" w:lineRule="auto"/>
        <w:jc w:val="both"/>
        <w:rPr>
          <w:color w:val="auto"/>
          <w:lang w:bidi="ar-SA"/>
        </w:rPr>
      </w:pPr>
      <w:r w:rsidRPr="009744F5">
        <w:rPr>
          <w:color w:val="auto"/>
          <w:lang w:bidi="ar-SA"/>
        </w:rPr>
        <w:t>на отпускные;</w:t>
      </w:r>
    </w:p>
    <w:p w:rsidR="002A1509" w:rsidRPr="009744F5" w:rsidRDefault="002A1509" w:rsidP="002A1509">
      <w:pPr>
        <w:pStyle w:val="20"/>
        <w:shd w:val="clear" w:color="auto" w:fill="auto"/>
        <w:tabs>
          <w:tab w:val="left" w:pos="1450"/>
        </w:tabs>
        <w:spacing w:line="276" w:lineRule="auto"/>
        <w:jc w:val="both"/>
        <w:rPr>
          <w:color w:val="auto"/>
        </w:rPr>
      </w:pPr>
      <w:r w:rsidRPr="009744F5">
        <w:rPr>
          <w:color w:val="auto"/>
          <w:lang w:bidi="ar-SA"/>
        </w:rPr>
        <w:t>на страховые взносы.</w:t>
      </w:r>
    </w:p>
    <w:p w:rsidR="002A1509" w:rsidRPr="009744F5" w:rsidRDefault="002A1509" w:rsidP="002A1509">
      <w:pPr>
        <w:widowControl/>
        <w:autoSpaceDE w:val="0"/>
        <w:autoSpaceDN w:val="0"/>
        <w:adjustRightInd w:val="0"/>
        <w:ind w:firstLine="709"/>
        <w:jc w:val="both"/>
        <w:rPr>
          <w:rFonts w:ascii="Times New Roman" w:hAnsi="Times New Roman" w:cs="Times New Roman"/>
          <w:color w:val="auto"/>
          <w:sz w:val="28"/>
          <w:szCs w:val="28"/>
          <w:lang w:bidi="ar-SA"/>
        </w:rPr>
      </w:pPr>
      <w:r w:rsidRPr="009744F5">
        <w:rPr>
          <w:rFonts w:ascii="Times New Roman" w:hAnsi="Times New Roman" w:cs="Times New Roman"/>
          <w:color w:val="auto"/>
          <w:sz w:val="28"/>
          <w:szCs w:val="28"/>
          <w:lang w:bidi="ar-SA"/>
        </w:rPr>
        <w:t>Списание расходов производится ежеквартально в размере начисленных расходов по выплате отпускных, страховых взносов в соответствии с отработанным работником периодом, дающим право на предоставление отпуска. Корректировка создания резерва на оплату отпусков за фактически отработанное время на счете 1.401.60.000 "Резервы предстоящих расходов" производится ежегодно.</w:t>
      </w:r>
    </w:p>
    <w:bookmarkEnd w:id="10"/>
    <w:p w:rsidR="002A1509" w:rsidRPr="002A1509" w:rsidRDefault="002A1509" w:rsidP="002A1509">
      <w:pPr>
        <w:pStyle w:val="20"/>
        <w:shd w:val="clear" w:color="auto" w:fill="auto"/>
        <w:tabs>
          <w:tab w:val="left" w:pos="1450"/>
        </w:tabs>
        <w:spacing w:line="240" w:lineRule="auto"/>
        <w:jc w:val="both"/>
      </w:pPr>
    </w:p>
    <w:p w:rsidR="00A70213" w:rsidRDefault="00A70213" w:rsidP="002A1509">
      <w:pPr>
        <w:pStyle w:val="22"/>
        <w:keepNext/>
        <w:keepLines/>
        <w:numPr>
          <w:ilvl w:val="0"/>
          <w:numId w:val="16"/>
        </w:numPr>
        <w:shd w:val="clear" w:color="auto" w:fill="auto"/>
        <w:tabs>
          <w:tab w:val="left" w:pos="3846"/>
        </w:tabs>
        <w:spacing w:before="0" w:after="310" w:line="260" w:lineRule="exact"/>
      </w:pPr>
      <w:bookmarkStart w:id="11" w:name="bookmark12"/>
      <w:r>
        <w:t xml:space="preserve">Учет на </w:t>
      </w:r>
      <w:proofErr w:type="spellStart"/>
      <w:r>
        <w:t>забалансовых</w:t>
      </w:r>
      <w:proofErr w:type="spellEnd"/>
      <w:r>
        <w:t xml:space="preserve"> счетах</w:t>
      </w:r>
      <w:bookmarkEnd w:id="11"/>
    </w:p>
    <w:p w:rsidR="00A70213" w:rsidRDefault="00A70213" w:rsidP="002A1509">
      <w:pPr>
        <w:pStyle w:val="20"/>
        <w:numPr>
          <w:ilvl w:val="1"/>
          <w:numId w:val="16"/>
        </w:numPr>
        <w:shd w:val="clear" w:color="auto" w:fill="auto"/>
        <w:tabs>
          <w:tab w:val="left" w:pos="1450"/>
        </w:tabs>
        <w:spacing w:line="276" w:lineRule="auto"/>
        <w:ind w:left="0" w:firstLine="851"/>
      </w:pPr>
      <w:r>
        <w:t xml:space="preserve">На </w:t>
      </w:r>
      <w:proofErr w:type="spellStart"/>
      <w:r>
        <w:t>забалансовом</w:t>
      </w:r>
      <w:proofErr w:type="spellEnd"/>
      <w:r>
        <w:t xml:space="preserve"> счете 03 «Бланки строгой отчетности» ведется учет бланков строгой отчетности: трудовых книжек; вкладышей к трудовым книжкам.</w:t>
      </w:r>
    </w:p>
    <w:p w:rsidR="00A70213" w:rsidRDefault="00A70213" w:rsidP="007C1AFD">
      <w:pPr>
        <w:pStyle w:val="20"/>
        <w:shd w:val="clear" w:color="auto" w:fill="auto"/>
        <w:spacing w:line="276" w:lineRule="auto"/>
        <w:ind w:firstLine="780"/>
        <w:jc w:val="both"/>
      </w:pPr>
      <w:r>
        <w:t xml:space="preserve">Бланки строгой отчетности (далее - БСО) учитываются на </w:t>
      </w:r>
      <w:proofErr w:type="spellStart"/>
      <w:r>
        <w:t>забалансовом</w:t>
      </w:r>
      <w:proofErr w:type="spellEnd"/>
      <w:r>
        <w:t xml:space="preserve"> счете по стоимости приобретения бланков.</w:t>
      </w:r>
    </w:p>
    <w:p w:rsidR="00A70213" w:rsidRDefault="00A70213" w:rsidP="007C1AFD">
      <w:pPr>
        <w:pStyle w:val="20"/>
        <w:shd w:val="clear" w:color="auto" w:fill="auto"/>
        <w:spacing w:line="276" w:lineRule="auto"/>
        <w:ind w:firstLine="780"/>
        <w:jc w:val="both"/>
      </w:pPr>
      <w:r>
        <w:t xml:space="preserve">Аналитический учет по </w:t>
      </w:r>
      <w:proofErr w:type="spellStart"/>
      <w:r>
        <w:t>забалансовому</w:t>
      </w:r>
      <w:proofErr w:type="spellEnd"/>
      <w:r>
        <w:t xml:space="preserve"> счету 03 ведется в книге учета бланков строгой отчетности (ф. 0504045) по видам, сериям и номерам БСО.</w:t>
      </w:r>
    </w:p>
    <w:p w:rsidR="00A70213" w:rsidRDefault="00A70213" w:rsidP="007C1AFD">
      <w:pPr>
        <w:pStyle w:val="20"/>
        <w:shd w:val="clear" w:color="auto" w:fill="auto"/>
        <w:spacing w:line="276" w:lineRule="auto"/>
        <w:ind w:firstLine="780"/>
        <w:jc w:val="both"/>
      </w:pPr>
      <w:proofErr w:type="gramStart"/>
      <w:r w:rsidRPr="00CA5E4E">
        <w:t xml:space="preserve">Выбытие бланков строгой отчетности при их оформлении (выдаче) ответственному за их оформление (выдачу), а также в связи с выявлением порчи, </w:t>
      </w:r>
      <w:r>
        <w:t>хищений, недостачи, принятием решения об их списании (уничтожении) производится на основании акта о списании бланков строгой отчетности (ф. 0504816) по стоимости, по которой бланки строгой отчетности были ранее приняты к учету.</w:t>
      </w:r>
      <w:proofErr w:type="gramEnd"/>
    </w:p>
    <w:p w:rsidR="009A379E" w:rsidRDefault="009A379E" w:rsidP="002A1509">
      <w:pPr>
        <w:pStyle w:val="20"/>
        <w:numPr>
          <w:ilvl w:val="1"/>
          <w:numId w:val="16"/>
        </w:numPr>
        <w:tabs>
          <w:tab w:val="left" w:pos="1416"/>
        </w:tabs>
        <w:spacing w:line="276" w:lineRule="auto"/>
        <w:ind w:left="0" w:firstLine="851"/>
        <w:jc w:val="both"/>
      </w:pPr>
      <w:r>
        <w:t xml:space="preserve"> На </w:t>
      </w:r>
      <w:proofErr w:type="spellStart"/>
      <w:r>
        <w:t>забалансовом</w:t>
      </w:r>
      <w:proofErr w:type="spellEnd"/>
      <w:r>
        <w:t xml:space="preserve"> счете 04 "</w:t>
      </w:r>
      <w:r w:rsidR="002A1509">
        <w:t>Сомнительная задолженность</w:t>
      </w:r>
      <w:r>
        <w:t xml:space="preserve">" учитываются задолженности неплатежеспособных дебиторов с момента </w:t>
      </w:r>
      <w:r>
        <w:lastRenderedPageBreak/>
        <w:t xml:space="preserve">признания ее в порядке, установленном законодательством Российской Федерации, нереальной к взысканию и списания с балансового учета. </w:t>
      </w:r>
    </w:p>
    <w:p w:rsidR="009A379E" w:rsidRDefault="009A379E" w:rsidP="007C1AFD">
      <w:pPr>
        <w:pStyle w:val="20"/>
        <w:shd w:val="clear" w:color="auto" w:fill="auto"/>
        <w:tabs>
          <w:tab w:val="left" w:pos="851"/>
        </w:tabs>
        <w:spacing w:line="276" w:lineRule="auto"/>
        <w:jc w:val="both"/>
      </w:pPr>
      <w:r>
        <w:tab/>
        <w:t>При возобновлении процедуры взыскания задолженности дебиторов или поступлении сре</w:t>
      </w:r>
      <w:proofErr w:type="gramStart"/>
      <w:r>
        <w:t>дств в п</w:t>
      </w:r>
      <w:proofErr w:type="gramEnd"/>
      <w:r>
        <w:t xml:space="preserve">огашение задолженности неплатежеспособных дебиторов на дату возобновления взыскания или на дату зачисления на лицевые счета суда указанных поступлений осуществляется списание такой задолженности с </w:t>
      </w:r>
      <w:proofErr w:type="spellStart"/>
      <w:r>
        <w:t>забалансового</w:t>
      </w:r>
      <w:proofErr w:type="spellEnd"/>
      <w:r>
        <w:t xml:space="preserve"> учета с одновременным отражением на соответствующих балансовых счетах учета расчетов по поступлениям.</w:t>
      </w:r>
    </w:p>
    <w:p w:rsidR="002A1509" w:rsidRDefault="002A1509" w:rsidP="002A1509">
      <w:pPr>
        <w:pStyle w:val="20"/>
        <w:numPr>
          <w:ilvl w:val="1"/>
          <w:numId w:val="16"/>
        </w:numPr>
        <w:shd w:val="clear" w:color="auto" w:fill="auto"/>
        <w:tabs>
          <w:tab w:val="left" w:pos="851"/>
        </w:tabs>
        <w:spacing w:line="276" w:lineRule="auto"/>
        <w:ind w:left="0" w:firstLine="851"/>
        <w:jc w:val="both"/>
      </w:pPr>
      <w:r>
        <w:t xml:space="preserve"> </w:t>
      </w:r>
      <w:r w:rsidR="0020551C" w:rsidRPr="0020551C">
        <w:t xml:space="preserve">На </w:t>
      </w:r>
      <w:proofErr w:type="spellStart"/>
      <w:r w:rsidR="0020551C" w:rsidRPr="0020551C">
        <w:t>забалансовом</w:t>
      </w:r>
      <w:proofErr w:type="spellEnd"/>
      <w:r w:rsidR="0020551C" w:rsidRPr="0020551C">
        <w:t xml:space="preserve"> счете 09 «Запасные части к транспортным средствам, выданные взамен изношенных» ведется учет материальных ценностей (двигатели, аккумуляторы, шины и покрышки, диски литые), выданных на транспортные средства взамен изношенных, в целях </w:t>
      </w:r>
      <w:proofErr w:type="gramStart"/>
      <w:r w:rsidR="0020551C" w:rsidRPr="0020551C">
        <w:t>контроля за</w:t>
      </w:r>
      <w:proofErr w:type="gramEnd"/>
      <w:r w:rsidR="0020551C" w:rsidRPr="0020551C">
        <w:t xml:space="preserve"> их использованием. Списание с </w:t>
      </w:r>
      <w:proofErr w:type="spellStart"/>
      <w:r w:rsidR="0020551C" w:rsidRPr="0020551C">
        <w:t>забалансового</w:t>
      </w:r>
      <w:proofErr w:type="spellEnd"/>
      <w:r w:rsidR="0020551C" w:rsidRPr="0020551C">
        <w:t xml:space="preserve"> счета 09 производится на основании бухгалтерской справки (ф. 0504833)</w:t>
      </w:r>
      <w:r>
        <w:t>.</w:t>
      </w:r>
    </w:p>
    <w:p w:rsidR="00CD038F" w:rsidRDefault="002A1509" w:rsidP="00CD038F">
      <w:pPr>
        <w:pStyle w:val="20"/>
        <w:numPr>
          <w:ilvl w:val="1"/>
          <w:numId w:val="16"/>
        </w:numPr>
        <w:tabs>
          <w:tab w:val="left" w:pos="851"/>
        </w:tabs>
        <w:spacing w:line="276" w:lineRule="auto"/>
        <w:ind w:left="0" w:firstLine="851"/>
        <w:jc w:val="both"/>
      </w:pPr>
      <w:r>
        <w:t xml:space="preserve"> На </w:t>
      </w:r>
      <w:proofErr w:type="spellStart"/>
      <w:r>
        <w:t>забалансовом</w:t>
      </w:r>
      <w:proofErr w:type="spellEnd"/>
      <w:r>
        <w:t xml:space="preserve"> счете 10 «Обеспечение исполнения обязательств» отражается обеспечение обязательства в виде банковской гарантии. Принятие к учету банковской гарантии отражается датой предоставления банковской гарантии. Выбытие банковской гарантии с учета отражается датой прекращения обязательства, в обеспечение которого выдана банковская гарантия (отражение по счету со знаком «минус»).</w:t>
      </w:r>
    </w:p>
    <w:p w:rsidR="005D4C2A" w:rsidRDefault="00CD038F" w:rsidP="00CD038F">
      <w:pPr>
        <w:pStyle w:val="20"/>
        <w:numPr>
          <w:ilvl w:val="1"/>
          <w:numId w:val="16"/>
        </w:numPr>
        <w:tabs>
          <w:tab w:val="left" w:pos="851"/>
        </w:tabs>
        <w:spacing w:line="276" w:lineRule="auto"/>
        <w:ind w:left="0" w:firstLine="851"/>
        <w:jc w:val="both"/>
      </w:pPr>
      <w:r>
        <w:t xml:space="preserve"> </w:t>
      </w:r>
      <w:proofErr w:type="gramStart"/>
      <w:r w:rsidR="005D4C2A">
        <w:t xml:space="preserve">На </w:t>
      </w:r>
      <w:proofErr w:type="spellStart"/>
      <w:r w:rsidR="005D4C2A">
        <w:t>забалансовом</w:t>
      </w:r>
      <w:proofErr w:type="spellEnd"/>
      <w:r w:rsidR="005D4C2A">
        <w:t xml:space="preserve"> счете 27 «Материальные ценности, выданные в личное пользование работникам (сотрудникам)» ведется учет форменного обмундирования, специальной одежды и иного имущества, выданного судом в личное пользование сотрудникам для выполнения ими служебных (должностных) обязанностей, в целях обеспечения контроля за его сохранностью, целевым использованием и движением.</w:t>
      </w:r>
      <w:proofErr w:type="gramEnd"/>
    </w:p>
    <w:p w:rsidR="00A70213" w:rsidRDefault="005D4C2A" w:rsidP="007C1AFD">
      <w:pPr>
        <w:pStyle w:val="20"/>
        <w:spacing w:after="349" w:line="276" w:lineRule="auto"/>
        <w:ind w:firstLine="780"/>
        <w:jc w:val="both"/>
      </w:pPr>
      <w:r>
        <w:t xml:space="preserve">Принятие к учету объектов имущества осуществляется на основании первичного учетного документа по балансовой стоимости. Выбытие объектов имущества с </w:t>
      </w:r>
      <w:proofErr w:type="spellStart"/>
      <w:r>
        <w:t>забалансового</w:t>
      </w:r>
      <w:proofErr w:type="spellEnd"/>
      <w:r>
        <w:t xml:space="preserve"> учета производится на основании первичного учетного документа по стоимости, по которой объекты были ранее приняты к </w:t>
      </w:r>
      <w:proofErr w:type="spellStart"/>
      <w:r>
        <w:t>забалансовому</w:t>
      </w:r>
      <w:proofErr w:type="spellEnd"/>
      <w:r>
        <w:t xml:space="preserve"> учету. Аналитический учет по счету ведется в Карточке количественно-суммового учета материальных ценностей в разрезе пользователей имущества, мест его нахождения, по видам имущества, его количеству и стоимости.</w:t>
      </w:r>
    </w:p>
    <w:p w:rsidR="00A70213" w:rsidRDefault="00A70213" w:rsidP="002A1509">
      <w:pPr>
        <w:pStyle w:val="22"/>
        <w:keepNext/>
        <w:keepLines/>
        <w:numPr>
          <w:ilvl w:val="0"/>
          <w:numId w:val="16"/>
        </w:numPr>
        <w:shd w:val="clear" w:color="auto" w:fill="auto"/>
        <w:tabs>
          <w:tab w:val="left" w:pos="2969"/>
        </w:tabs>
        <w:spacing w:before="0" w:after="256" w:line="260" w:lineRule="exact"/>
      </w:pPr>
      <w:bookmarkStart w:id="12" w:name="bookmark13"/>
      <w:r>
        <w:t>Инвентаризация имущества и обязательств</w:t>
      </w:r>
      <w:bookmarkEnd w:id="12"/>
    </w:p>
    <w:p w:rsidR="00F31AE5" w:rsidRDefault="003A487A" w:rsidP="00CD038F">
      <w:pPr>
        <w:pStyle w:val="20"/>
        <w:numPr>
          <w:ilvl w:val="1"/>
          <w:numId w:val="16"/>
        </w:numPr>
        <w:shd w:val="clear" w:color="auto" w:fill="auto"/>
        <w:tabs>
          <w:tab w:val="left" w:pos="1452"/>
        </w:tabs>
        <w:spacing w:line="276" w:lineRule="auto"/>
        <w:ind w:hanging="295"/>
        <w:jc w:val="both"/>
      </w:pPr>
      <w:r>
        <w:t xml:space="preserve"> </w:t>
      </w:r>
      <w:proofErr w:type="gramStart"/>
      <w:r w:rsidR="00A70213">
        <w:t>Инвентаризацию имущес</w:t>
      </w:r>
      <w:r w:rsidR="00F31AE5">
        <w:t>тва и обязательств (в том числе</w:t>
      </w:r>
      <w:proofErr w:type="gramEnd"/>
    </w:p>
    <w:p w:rsidR="00A70213" w:rsidRDefault="00A70213" w:rsidP="00F31AE5">
      <w:pPr>
        <w:pStyle w:val="20"/>
        <w:shd w:val="clear" w:color="auto" w:fill="auto"/>
        <w:tabs>
          <w:tab w:val="left" w:pos="1452"/>
        </w:tabs>
        <w:spacing w:line="276" w:lineRule="auto"/>
        <w:jc w:val="both"/>
      </w:pPr>
      <w:r>
        <w:t>числящихся на</w:t>
      </w:r>
      <w:r w:rsidR="00B155B5">
        <w:t xml:space="preserve">  </w:t>
      </w:r>
      <w:proofErr w:type="spellStart"/>
      <w:r>
        <w:t>забалансовых</w:t>
      </w:r>
      <w:proofErr w:type="spellEnd"/>
      <w:r>
        <w:t xml:space="preserve"> счетах), а также финансовых результатов (в том числе расходов будущих периодов и резервов) проводит постоянно </w:t>
      </w:r>
      <w:r>
        <w:lastRenderedPageBreak/>
        <w:t>действующая инвентаризационная комиссия.</w:t>
      </w:r>
    </w:p>
    <w:p w:rsidR="00A70213" w:rsidRDefault="00B155B5" w:rsidP="007C1AFD">
      <w:pPr>
        <w:pStyle w:val="20"/>
        <w:shd w:val="clear" w:color="auto" w:fill="auto"/>
        <w:tabs>
          <w:tab w:val="left" w:pos="851"/>
        </w:tabs>
        <w:spacing w:line="276" w:lineRule="auto"/>
        <w:ind w:firstLine="780"/>
        <w:jc w:val="both"/>
      </w:pPr>
      <w:r>
        <w:t xml:space="preserve"> </w:t>
      </w:r>
      <w:r w:rsidR="00A70213">
        <w:t>Состав комиссий утверждается приказами по суду.</w:t>
      </w:r>
    </w:p>
    <w:p w:rsidR="00A70213" w:rsidRDefault="003A487A" w:rsidP="002A1509">
      <w:pPr>
        <w:pStyle w:val="20"/>
        <w:numPr>
          <w:ilvl w:val="1"/>
          <w:numId w:val="16"/>
        </w:numPr>
        <w:shd w:val="clear" w:color="auto" w:fill="auto"/>
        <w:tabs>
          <w:tab w:val="left" w:pos="1421"/>
        </w:tabs>
        <w:spacing w:line="276" w:lineRule="auto"/>
        <w:ind w:left="0" w:firstLine="851"/>
        <w:jc w:val="both"/>
      </w:pPr>
      <w:r>
        <w:t xml:space="preserve"> </w:t>
      </w:r>
      <w:r w:rsidR="00A70213">
        <w:t>Инвентаризации подлежит все имущество суда независимо от его местонахождения и все виды финансовых активов и обязательств суда.</w:t>
      </w:r>
    </w:p>
    <w:p w:rsidR="00A70213" w:rsidRDefault="00A70213" w:rsidP="007C1AFD">
      <w:pPr>
        <w:pStyle w:val="20"/>
        <w:shd w:val="clear" w:color="auto" w:fill="auto"/>
        <w:spacing w:line="276" w:lineRule="auto"/>
        <w:ind w:firstLine="780"/>
        <w:jc w:val="both"/>
      </w:pPr>
      <w:r>
        <w:t>Инвентаризация имущества производится по его местонахождению и по материально ответственным лицам.</w:t>
      </w:r>
    </w:p>
    <w:p w:rsidR="00A70213" w:rsidRDefault="000C7406" w:rsidP="002A1509">
      <w:pPr>
        <w:pStyle w:val="20"/>
        <w:numPr>
          <w:ilvl w:val="1"/>
          <w:numId w:val="16"/>
        </w:numPr>
        <w:shd w:val="clear" w:color="auto" w:fill="auto"/>
        <w:tabs>
          <w:tab w:val="left" w:pos="1476"/>
        </w:tabs>
        <w:spacing w:line="276" w:lineRule="auto"/>
        <w:ind w:left="0" w:firstLine="851"/>
        <w:jc w:val="both"/>
      </w:pPr>
      <w:r>
        <w:t xml:space="preserve">Основными целями инвентаризации </w:t>
      </w:r>
      <w:r w:rsidR="00A70213">
        <w:t>являются: выявление фактического наличия имущества;</w:t>
      </w:r>
    </w:p>
    <w:p w:rsidR="00A70213" w:rsidRDefault="00A70213" w:rsidP="007C1AFD">
      <w:pPr>
        <w:pStyle w:val="20"/>
        <w:shd w:val="clear" w:color="auto" w:fill="auto"/>
        <w:spacing w:line="276" w:lineRule="auto"/>
        <w:ind w:firstLine="780"/>
        <w:jc w:val="both"/>
      </w:pPr>
      <w:r>
        <w:t>сопоставление фактического наличия с данными бюджетного учета; проверка полноты отражения в учете имущества, финансовых активов и обязательств (выявление неучтенных объектов, недостач);</w:t>
      </w:r>
    </w:p>
    <w:p w:rsidR="00A70213" w:rsidRDefault="00A70213" w:rsidP="007C1AFD">
      <w:pPr>
        <w:pStyle w:val="20"/>
        <w:shd w:val="clear" w:color="auto" w:fill="auto"/>
        <w:spacing w:line="276" w:lineRule="auto"/>
        <w:ind w:firstLine="780"/>
        <w:jc w:val="both"/>
      </w:pPr>
      <w:r>
        <w:t>документальное подтверждение наличия имущества, финансовых активов и обязательств;</w:t>
      </w:r>
    </w:p>
    <w:p w:rsidR="00A70213" w:rsidRDefault="00A70213" w:rsidP="007C1AFD">
      <w:pPr>
        <w:pStyle w:val="20"/>
        <w:shd w:val="clear" w:color="auto" w:fill="auto"/>
        <w:spacing w:line="276" w:lineRule="auto"/>
        <w:ind w:left="780"/>
        <w:jc w:val="both"/>
      </w:pPr>
      <w:r>
        <w:t>определение фактиче</w:t>
      </w:r>
      <w:r w:rsidR="00A67C7D">
        <w:t xml:space="preserve">ского состояния имущества и его </w:t>
      </w:r>
      <w:r>
        <w:t>оценка; выявление признаков обесценения активов.</w:t>
      </w:r>
    </w:p>
    <w:p w:rsidR="00A70213" w:rsidRDefault="003A487A" w:rsidP="00CD038F">
      <w:pPr>
        <w:pStyle w:val="20"/>
        <w:numPr>
          <w:ilvl w:val="1"/>
          <w:numId w:val="16"/>
        </w:numPr>
        <w:shd w:val="clear" w:color="auto" w:fill="auto"/>
        <w:tabs>
          <w:tab w:val="left" w:pos="1452"/>
        </w:tabs>
        <w:spacing w:line="276" w:lineRule="auto"/>
        <w:ind w:hanging="295"/>
        <w:jc w:val="both"/>
      </w:pPr>
      <w:r>
        <w:t xml:space="preserve"> </w:t>
      </w:r>
      <w:r w:rsidR="00A70213">
        <w:t>Проведение инвентаризации обязательно:</w:t>
      </w:r>
    </w:p>
    <w:p w:rsidR="00A70213" w:rsidRDefault="00A70213" w:rsidP="007C1AFD">
      <w:pPr>
        <w:pStyle w:val="20"/>
        <w:shd w:val="clear" w:color="auto" w:fill="auto"/>
        <w:spacing w:line="276" w:lineRule="auto"/>
        <w:ind w:firstLine="820"/>
        <w:jc w:val="both"/>
      </w:pPr>
      <w:r>
        <w:t>перед составлением годовой отчетности (кроме имущества, инвентаризация которого проводилась не ранее 1 октября отчетного года); при смене материально ответственных лиц;</w:t>
      </w:r>
      <w:r w:rsidRPr="00CA5E4E">
        <w:t xml:space="preserve"> </w:t>
      </w:r>
    </w:p>
    <w:p w:rsidR="00A70213" w:rsidRDefault="00A70213" w:rsidP="007C1AFD">
      <w:pPr>
        <w:pStyle w:val="20"/>
        <w:shd w:val="clear" w:color="auto" w:fill="auto"/>
        <w:spacing w:line="276" w:lineRule="auto"/>
        <w:ind w:firstLine="820"/>
        <w:jc w:val="both"/>
      </w:pPr>
      <w:r>
        <w:t xml:space="preserve">при выявлении фактов хищения, злоупотребления или порчи имущества (немедленно </w:t>
      </w:r>
      <w:proofErr w:type="gramStart"/>
      <w:r>
        <w:t>по</w:t>
      </w:r>
      <w:proofErr w:type="gramEnd"/>
      <w:r>
        <w:t xml:space="preserve"> установлении таких фактов);</w:t>
      </w:r>
    </w:p>
    <w:p w:rsidR="00A70213" w:rsidRDefault="006553F4" w:rsidP="007C1AFD">
      <w:pPr>
        <w:pStyle w:val="20"/>
        <w:shd w:val="clear" w:color="auto" w:fill="auto"/>
        <w:spacing w:line="276" w:lineRule="auto"/>
        <w:ind w:firstLine="820"/>
        <w:jc w:val="both"/>
      </w:pPr>
      <w:r>
        <w:pict>
          <v:shape id="_x0000_s1118" type="#_x0000_t202" style="position:absolute;left:0;text-align:left;margin-left:-32.45pt;margin-top:-37.3pt;width:12.05pt;height:131.5pt;z-index:-251651072;mso-wrap-distance-left:5pt;mso-wrap-distance-right:20.4pt;mso-position-horizontal-relative:margin" filled="f" stroked="f">
            <v:textbox style="layout-flow:vertical;mso-layout-flow-alt:bottom-to-top;mso-next-textbox:#_x0000_s1118" inset="0,0,0,0">
              <w:txbxContent>
                <w:p w:rsidR="0097018F" w:rsidRDefault="0097018F" w:rsidP="00A70213">
                  <w:pPr>
                    <w:pStyle w:val="4"/>
                    <w:shd w:val="clear" w:color="auto" w:fill="auto"/>
                    <w:spacing w:line="220" w:lineRule="exact"/>
                  </w:pPr>
                </w:p>
              </w:txbxContent>
            </v:textbox>
            <w10:wrap type="square" side="right" anchorx="margin"/>
          </v:shape>
        </w:pict>
      </w:r>
      <w:r w:rsidR="00A70213">
        <w:t>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rsidR="00A70213" w:rsidRDefault="00A70213" w:rsidP="007C1AFD">
      <w:pPr>
        <w:pStyle w:val="20"/>
        <w:shd w:val="clear" w:color="auto" w:fill="auto"/>
        <w:spacing w:line="276" w:lineRule="auto"/>
        <w:ind w:firstLine="820"/>
        <w:jc w:val="both"/>
      </w:pPr>
      <w:r>
        <w:t>в других случаях, предусмотренных действующим законодательством.</w:t>
      </w:r>
    </w:p>
    <w:p w:rsidR="00A70213" w:rsidRDefault="00A70213" w:rsidP="007C1AFD">
      <w:pPr>
        <w:pStyle w:val="20"/>
        <w:shd w:val="clear" w:color="auto" w:fill="auto"/>
        <w:spacing w:line="276" w:lineRule="auto"/>
        <w:ind w:firstLine="820"/>
        <w:jc w:val="both"/>
      </w:pPr>
      <w:r>
        <w:t>При коллективной или бригадной материальной ответственности инвентаризацию необходимо проводить:</w:t>
      </w:r>
    </w:p>
    <w:p w:rsidR="00A70213" w:rsidRDefault="00A70213" w:rsidP="007C1AFD">
      <w:pPr>
        <w:pStyle w:val="20"/>
        <w:shd w:val="clear" w:color="auto" w:fill="auto"/>
        <w:spacing w:line="276" w:lineRule="auto"/>
        <w:ind w:firstLine="820"/>
        <w:jc w:val="both"/>
      </w:pPr>
      <w:r>
        <w:t>при смене руководителя коллектива;</w:t>
      </w:r>
    </w:p>
    <w:p w:rsidR="00A70213" w:rsidRDefault="00A70213" w:rsidP="007C1AFD">
      <w:pPr>
        <w:pStyle w:val="20"/>
        <w:shd w:val="clear" w:color="auto" w:fill="auto"/>
        <w:spacing w:line="276" w:lineRule="auto"/>
        <w:ind w:firstLine="820"/>
        <w:jc w:val="both"/>
      </w:pPr>
      <w:r>
        <w:t>при выбытии из коллектива более 50 процентов работников;</w:t>
      </w:r>
    </w:p>
    <w:p w:rsidR="00A70213" w:rsidRDefault="00A70213" w:rsidP="007C1AFD">
      <w:pPr>
        <w:pStyle w:val="20"/>
        <w:shd w:val="clear" w:color="auto" w:fill="auto"/>
        <w:spacing w:line="276" w:lineRule="auto"/>
        <w:ind w:firstLine="820"/>
        <w:jc w:val="both"/>
      </w:pPr>
      <w:r>
        <w:t>по требованию одного или нескольких членов коллектива.</w:t>
      </w:r>
    </w:p>
    <w:p w:rsidR="00A70213" w:rsidRDefault="00A70213" w:rsidP="002A1509">
      <w:pPr>
        <w:pStyle w:val="20"/>
        <w:numPr>
          <w:ilvl w:val="1"/>
          <w:numId w:val="16"/>
        </w:numPr>
        <w:shd w:val="clear" w:color="auto" w:fill="auto"/>
        <w:tabs>
          <w:tab w:val="left" w:pos="1499"/>
        </w:tabs>
        <w:spacing w:line="276" w:lineRule="auto"/>
        <w:ind w:left="0" w:firstLine="851"/>
        <w:jc w:val="both"/>
      </w:pPr>
      <w:r>
        <w:t>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сданных в бухгалтерию суда и не учтенных на момент проведения инвентаризации.</w:t>
      </w:r>
    </w:p>
    <w:p w:rsidR="00A70213" w:rsidRDefault="00A70213" w:rsidP="002A1509">
      <w:pPr>
        <w:pStyle w:val="20"/>
        <w:numPr>
          <w:ilvl w:val="1"/>
          <w:numId w:val="16"/>
        </w:numPr>
        <w:shd w:val="clear" w:color="auto" w:fill="auto"/>
        <w:tabs>
          <w:tab w:val="left" w:pos="1499"/>
        </w:tabs>
        <w:spacing w:line="276" w:lineRule="auto"/>
        <w:ind w:left="142" w:firstLine="709"/>
        <w:jc w:val="both"/>
      </w:pPr>
      <w:r>
        <w:t>Материально ответственные лица дают расписки о том, что к началу инвентаризации все расходные и приходные документы на имущество сданы в бухгалтерию суда или переданы комиссии и все ценности, поступившие на их ответственность, оприходованы, а выбывшие - списаны в расход.</w:t>
      </w:r>
    </w:p>
    <w:p w:rsidR="00A70213" w:rsidRDefault="00A70213" w:rsidP="00757DC5">
      <w:pPr>
        <w:pStyle w:val="20"/>
        <w:numPr>
          <w:ilvl w:val="1"/>
          <w:numId w:val="16"/>
        </w:numPr>
        <w:shd w:val="clear" w:color="auto" w:fill="auto"/>
        <w:tabs>
          <w:tab w:val="left" w:pos="1499"/>
        </w:tabs>
        <w:spacing w:line="276" w:lineRule="auto"/>
        <w:ind w:left="0" w:firstLine="851"/>
        <w:jc w:val="both"/>
      </w:pPr>
      <w:r>
        <w:lastRenderedPageBreak/>
        <w:t>Фактическое наличие имущества при инвентаризации определяют путем обязательного подсчета, взвешивания, обмера.</w:t>
      </w:r>
    </w:p>
    <w:p w:rsidR="00A70213" w:rsidRDefault="00A70213" w:rsidP="0042746A">
      <w:pPr>
        <w:pStyle w:val="20"/>
        <w:numPr>
          <w:ilvl w:val="1"/>
          <w:numId w:val="16"/>
        </w:numPr>
        <w:shd w:val="clear" w:color="auto" w:fill="auto"/>
        <w:tabs>
          <w:tab w:val="left" w:pos="1499"/>
        </w:tabs>
        <w:spacing w:line="276" w:lineRule="auto"/>
        <w:ind w:left="0" w:firstLine="851"/>
        <w:jc w:val="both"/>
      </w:pPr>
      <w:r>
        <w:t>Проверка фактического наличия имущества производится при обязательном участии материально ответственных лиц.</w:t>
      </w:r>
    </w:p>
    <w:p w:rsidR="00A70213" w:rsidRDefault="00A70213" w:rsidP="00757DC5">
      <w:pPr>
        <w:pStyle w:val="20"/>
        <w:numPr>
          <w:ilvl w:val="1"/>
          <w:numId w:val="16"/>
        </w:numPr>
        <w:shd w:val="clear" w:color="auto" w:fill="auto"/>
        <w:tabs>
          <w:tab w:val="left" w:pos="1499"/>
        </w:tabs>
        <w:spacing w:line="276" w:lineRule="auto"/>
        <w:ind w:left="0" w:firstLine="851"/>
        <w:jc w:val="both"/>
      </w:pPr>
      <w:r>
        <w:t>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757DC5" w:rsidRDefault="007C1AFD" w:rsidP="0042746A">
      <w:pPr>
        <w:pStyle w:val="20"/>
        <w:numPr>
          <w:ilvl w:val="1"/>
          <w:numId w:val="16"/>
        </w:numPr>
        <w:shd w:val="clear" w:color="auto" w:fill="auto"/>
        <w:tabs>
          <w:tab w:val="left" w:pos="1560"/>
        </w:tabs>
        <w:spacing w:line="276" w:lineRule="auto"/>
        <w:ind w:left="0" w:firstLine="851"/>
        <w:jc w:val="both"/>
      </w:pPr>
      <w:r>
        <w:t xml:space="preserve"> </w:t>
      </w:r>
      <w:r w:rsidR="00A70213">
        <w:t>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A70213" w:rsidRDefault="00A70213" w:rsidP="0042746A">
      <w:pPr>
        <w:pStyle w:val="20"/>
        <w:numPr>
          <w:ilvl w:val="1"/>
          <w:numId w:val="16"/>
        </w:numPr>
        <w:shd w:val="clear" w:color="auto" w:fill="auto"/>
        <w:tabs>
          <w:tab w:val="left" w:pos="1560"/>
        </w:tabs>
        <w:spacing w:line="276" w:lineRule="auto"/>
        <w:ind w:left="0" w:firstLine="851"/>
        <w:jc w:val="both"/>
      </w:pPr>
      <w:r>
        <w:t>Если материально ответственные лица обнаружат после инвентаризации ошибки в описях, они должны немедленно (до открытия склада и т. п.) заявить об этом председателю инвентаризационной комиссии.</w:t>
      </w:r>
    </w:p>
    <w:p w:rsidR="00A70213" w:rsidRDefault="00A70213" w:rsidP="00757DC5">
      <w:pPr>
        <w:pStyle w:val="20"/>
        <w:shd w:val="clear" w:color="auto" w:fill="auto"/>
        <w:spacing w:line="276" w:lineRule="auto"/>
        <w:ind w:firstLine="851"/>
        <w:jc w:val="both"/>
      </w:pPr>
      <w:r>
        <w:t xml:space="preserve">Инвентаризационная комиссия </w:t>
      </w:r>
      <w:proofErr w:type="gramStart"/>
      <w:r>
        <w:t>осуществляет проверку указанных фактов и в случае их подтверждения производит</w:t>
      </w:r>
      <w:proofErr w:type="gramEnd"/>
      <w:r>
        <w:t xml:space="preserve"> исправление выявленных ошибок.</w:t>
      </w:r>
    </w:p>
    <w:p w:rsidR="00757DC5" w:rsidRDefault="00A70213" w:rsidP="0042746A">
      <w:pPr>
        <w:pStyle w:val="20"/>
        <w:numPr>
          <w:ilvl w:val="1"/>
          <w:numId w:val="16"/>
        </w:numPr>
        <w:shd w:val="clear" w:color="auto" w:fill="auto"/>
        <w:tabs>
          <w:tab w:val="left" w:pos="1398"/>
          <w:tab w:val="left" w:pos="1560"/>
        </w:tabs>
        <w:spacing w:line="276" w:lineRule="auto"/>
        <w:ind w:left="0" w:firstLine="851"/>
        <w:jc w:val="both"/>
      </w:pPr>
      <w:r>
        <w:t>Инвентаризация дебиторской задолженности по расходам, образовавшихся в связи с авансированием государственных контрактов, проводится ежеквартально перед составлением бюджетной отчетности.</w:t>
      </w:r>
    </w:p>
    <w:p w:rsidR="00757DC5" w:rsidRDefault="00757DC5" w:rsidP="00757DC5">
      <w:pPr>
        <w:widowControl/>
        <w:autoSpaceDE w:val="0"/>
        <w:autoSpaceDN w:val="0"/>
        <w:adjustRightInd w:val="0"/>
        <w:jc w:val="both"/>
        <w:rPr>
          <w:rFonts w:ascii="Times New Roman" w:hAnsi="Times New Roman" w:cs="Times New Roman"/>
          <w:color w:val="FF0000"/>
          <w:sz w:val="28"/>
          <w:szCs w:val="28"/>
          <w:lang w:bidi="ar-SA"/>
        </w:rPr>
      </w:pPr>
    </w:p>
    <w:p w:rsidR="00757DC5" w:rsidRPr="00757DC5" w:rsidRDefault="00757DC5" w:rsidP="00757DC5">
      <w:pPr>
        <w:pStyle w:val="af2"/>
        <w:widowControl/>
        <w:numPr>
          <w:ilvl w:val="0"/>
          <w:numId w:val="16"/>
        </w:numPr>
        <w:autoSpaceDE w:val="0"/>
        <w:autoSpaceDN w:val="0"/>
        <w:adjustRightInd w:val="0"/>
        <w:jc w:val="center"/>
        <w:rPr>
          <w:rFonts w:ascii="Times New Roman" w:hAnsi="Times New Roman" w:cs="Times New Roman"/>
          <w:b/>
          <w:color w:val="auto"/>
          <w:sz w:val="28"/>
          <w:szCs w:val="28"/>
          <w:lang w:bidi="ar-SA"/>
        </w:rPr>
      </w:pPr>
      <w:r w:rsidRPr="00757DC5">
        <w:rPr>
          <w:rFonts w:ascii="Times New Roman" w:hAnsi="Times New Roman" w:cs="Times New Roman"/>
          <w:b/>
          <w:color w:val="auto"/>
          <w:sz w:val="28"/>
          <w:szCs w:val="28"/>
          <w:lang w:bidi="ar-SA"/>
        </w:rPr>
        <w:t>Дебиторская и кредиторская задолженность</w:t>
      </w:r>
    </w:p>
    <w:p w:rsidR="00757DC5" w:rsidRDefault="00757DC5" w:rsidP="00757DC5">
      <w:pPr>
        <w:widowControl/>
        <w:autoSpaceDE w:val="0"/>
        <w:autoSpaceDN w:val="0"/>
        <w:adjustRightInd w:val="0"/>
        <w:jc w:val="both"/>
        <w:rPr>
          <w:rFonts w:ascii="Times New Roman" w:hAnsi="Times New Roman" w:cs="Times New Roman"/>
          <w:color w:val="FF0000"/>
          <w:sz w:val="28"/>
          <w:szCs w:val="28"/>
          <w:lang w:bidi="ar-SA"/>
        </w:rPr>
      </w:pPr>
    </w:p>
    <w:p w:rsidR="00757DC5" w:rsidRPr="006B259E" w:rsidRDefault="00757DC5" w:rsidP="0042746A">
      <w:pPr>
        <w:widowControl/>
        <w:autoSpaceDE w:val="0"/>
        <w:autoSpaceDN w:val="0"/>
        <w:adjustRightInd w:val="0"/>
        <w:ind w:firstLine="851"/>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14.1. Дебиторская задолженность признается безнадежной к взысканию и списывается </w:t>
      </w:r>
      <w:proofErr w:type="gramStart"/>
      <w:r w:rsidRPr="006B259E">
        <w:rPr>
          <w:rFonts w:ascii="Times New Roman" w:hAnsi="Times New Roman" w:cs="Times New Roman"/>
          <w:color w:val="auto"/>
          <w:sz w:val="28"/>
          <w:szCs w:val="28"/>
          <w:lang w:bidi="ar-SA"/>
        </w:rPr>
        <w:t>с балансового учета в соответствии с положением к приказу Судебного департамента при Верховном Суде</w:t>
      </w:r>
      <w:proofErr w:type="gramEnd"/>
      <w:r w:rsidRPr="006B259E">
        <w:rPr>
          <w:rFonts w:ascii="Times New Roman" w:hAnsi="Times New Roman" w:cs="Times New Roman"/>
          <w:color w:val="auto"/>
          <w:sz w:val="28"/>
          <w:szCs w:val="28"/>
          <w:lang w:bidi="ar-SA"/>
        </w:rPr>
        <w:t xml:space="preserve"> Российской Федерации от 21.01.2019 № 14 "Об утверждении положения о принятии решений о признании безнадежной к взысканию дебиторской задолженности Судебного департамента при Верховном Суде Российской Федерации". Решение о списании принимается на</w:t>
      </w:r>
      <w:r w:rsidR="006B259E"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основании решения комиссии по поступлению и выбытию активов с приложением результатов проведенной инвентаризации и служебной записки о выявлении дебиторской задолженности, безнадежной к взысканию.</w:t>
      </w:r>
    </w:p>
    <w:p w:rsidR="00757DC5" w:rsidRPr="006B259E" w:rsidRDefault="00757DC5" w:rsidP="0042746A">
      <w:pPr>
        <w:widowControl/>
        <w:autoSpaceDE w:val="0"/>
        <w:autoSpaceDN w:val="0"/>
        <w:adjustRightInd w:val="0"/>
        <w:ind w:firstLine="851"/>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Задолженность, признанная безнадежной для взыскания, </w:t>
      </w:r>
      <w:proofErr w:type="gramStart"/>
      <w:r w:rsidRPr="006B259E">
        <w:rPr>
          <w:rFonts w:ascii="Times New Roman" w:hAnsi="Times New Roman" w:cs="Times New Roman"/>
          <w:color w:val="auto"/>
          <w:sz w:val="28"/>
          <w:szCs w:val="28"/>
          <w:lang w:bidi="ar-SA"/>
        </w:rPr>
        <w:t>списывается с балансового учета и отражается</w:t>
      </w:r>
      <w:proofErr w:type="gramEnd"/>
      <w:r w:rsidRPr="006B259E">
        <w:rPr>
          <w:rFonts w:ascii="Times New Roman" w:hAnsi="Times New Roman" w:cs="Times New Roman"/>
          <w:color w:val="auto"/>
          <w:sz w:val="28"/>
          <w:szCs w:val="28"/>
          <w:lang w:bidi="ar-SA"/>
        </w:rPr>
        <w:t xml:space="preserve"> на </w:t>
      </w:r>
      <w:proofErr w:type="spellStart"/>
      <w:r w:rsidRPr="006B259E">
        <w:rPr>
          <w:rFonts w:ascii="Times New Roman" w:hAnsi="Times New Roman" w:cs="Times New Roman"/>
          <w:color w:val="auto"/>
          <w:sz w:val="28"/>
          <w:szCs w:val="28"/>
          <w:lang w:bidi="ar-SA"/>
        </w:rPr>
        <w:t>забалансовом</w:t>
      </w:r>
      <w:proofErr w:type="spellEnd"/>
      <w:r w:rsidRPr="006B259E">
        <w:rPr>
          <w:rFonts w:ascii="Times New Roman" w:hAnsi="Times New Roman" w:cs="Times New Roman"/>
          <w:color w:val="auto"/>
          <w:sz w:val="28"/>
          <w:szCs w:val="28"/>
          <w:lang w:bidi="ar-SA"/>
        </w:rPr>
        <w:t xml:space="preserve"> счете 04 "Сомнительная задолженность".</w:t>
      </w:r>
    </w:p>
    <w:p w:rsidR="00757DC5" w:rsidRPr="006B259E" w:rsidRDefault="0042746A" w:rsidP="006B259E">
      <w:pPr>
        <w:widowControl/>
        <w:autoSpaceDE w:val="0"/>
        <w:autoSpaceDN w:val="0"/>
        <w:adjustRightInd w:val="0"/>
        <w:ind w:firstLine="567"/>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14.2. </w:t>
      </w:r>
      <w:proofErr w:type="gramStart"/>
      <w:r w:rsidR="00757DC5" w:rsidRPr="006B259E">
        <w:rPr>
          <w:rFonts w:ascii="Times New Roman" w:hAnsi="Times New Roman" w:cs="Times New Roman"/>
          <w:color w:val="auto"/>
          <w:sz w:val="28"/>
          <w:szCs w:val="28"/>
          <w:lang w:bidi="ar-SA"/>
        </w:rPr>
        <w:t xml:space="preserve">Списание дебиторской задолженности, признанной в установленном порядке безнадежной к взысканию, осуществляется по решению комиссии по </w:t>
      </w:r>
      <w:r w:rsidR="00757DC5" w:rsidRPr="006B259E">
        <w:rPr>
          <w:rFonts w:ascii="Times New Roman" w:hAnsi="Times New Roman" w:cs="Times New Roman"/>
          <w:color w:val="auto"/>
          <w:sz w:val="28"/>
          <w:szCs w:val="28"/>
          <w:lang w:bidi="ar-SA"/>
        </w:rPr>
        <w:lastRenderedPageBreak/>
        <w:t>списанию безнадежной к взысканию дебиторской задолженности Судебного департамента при Верховном Суде Российской Федерации (приказ Судебного департамента при Верховном Суде Российской Федерации от</w:t>
      </w:r>
      <w:r w:rsidR="006B259E" w:rsidRPr="006B259E">
        <w:rPr>
          <w:rFonts w:ascii="Times New Roman" w:hAnsi="Times New Roman" w:cs="Times New Roman"/>
          <w:color w:val="auto"/>
          <w:sz w:val="28"/>
          <w:szCs w:val="28"/>
          <w:lang w:bidi="ar-SA"/>
        </w:rPr>
        <w:t xml:space="preserve"> </w:t>
      </w:r>
      <w:r w:rsidR="00757DC5" w:rsidRPr="006B259E">
        <w:rPr>
          <w:rFonts w:ascii="Times New Roman" w:hAnsi="Times New Roman" w:cs="Times New Roman"/>
          <w:color w:val="auto"/>
          <w:sz w:val="28"/>
          <w:szCs w:val="28"/>
          <w:lang w:bidi="ar-SA"/>
        </w:rPr>
        <w:t>01.07.2016 № 142 "Об утверждении Регламента списания дебиторской задолженности, признанной в установленном порядке безнадежной к взысканию").</w:t>
      </w:r>
      <w:proofErr w:type="gramEnd"/>
    </w:p>
    <w:p w:rsidR="00757DC5" w:rsidRPr="006B259E" w:rsidRDefault="00757DC5" w:rsidP="0042746A">
      <w:pPr>
        <w:widowControl/>
        <w:autoSpaceDE w:val="0"/>
        <w:autoSpaceDN w:val="0"/>
        <w:adjustRightInd w:val="0"/>
        <w:ind w:firstLine="567"/>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14.3. Кредиторская задолженность, не востребованная кредитором, списывается с</w:t>
      </w:r>
      <w:r w:rsidR="0042746A" w:rsidRPr="006B259E">
        <w:rPr>
          <w:rFonts w:ascii="Times New Roman" w:hAnsi="Times New Roman" w:cs="Times New Roman"/>
          <w:color w:val="auto"/>
          <w:sz w:val="28"/>
          <w:szCs w:val="28"/>
          <w:lang w:bidi="ar-SA"/>
        </w:rPr>
        <w:t xml:space="preserve"> </w:t>
      </w:r>
      <w:proofErr w:type="spellStart"/>
      <w:r w:rsidRPr="006B259E">
        <w:rPr>
          <w:rFonts w:ascii="Times New Roman" w:hAnsi="Times New Roman" w:cs="Times New Roman"/>
          <w:color w:val="auto"/>
          <w:sz w:val="28"/>
          <w:szCs w:val="28"/>
          <w:lang w:bidi="ar-SA"/>
        </w:rPr>
        <w:t>забалансового</w:t>
      </w:r>
      <w:proofErr w:type="spellEnd"/>
      <w:r w:rsidRPr="006B259E">
        <w:rPr>
          <w:rFonts w:ascii="Times New Roman" w:hAnsi="Times New Roman" w:cs="Times New Roman"/>
          <w:color w:val="auto"/>
          <w:sz w:val="28"/>
          <w:szCs w:val="28"/>
          <w:lang w:bidi="ar-SA"/>
        </w:rPr>
        <w:t xml:space="preserve"> учета на основании заключения комиссии по поступлению и выбытию активов.</w:t>
      </w:r>
    </w:p>
    <w:p w:rsidR="00757DC5" w:rsidRPr="006B259E" w:rsidRDefault="00757DC5" w:rsidP="00650A15">
      <w:pPr>
        <w:widowControl/>
        <w:autoSpaceDE w:val="0"/>
        <w:autoSpaceDN w:val="0"/>
        <w:adjustRightInd w:val="0"/>
        <w:ind w:firstLine="567"/>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Решение о списании принимается на основании данных проведе</w:t>
      </w:r>
      <w:r w:rsidR="00650A15" w:rsidRPr="006B259E">
        <w:rPr>
          <w:rFonts w:ascii="Times New Roman" w:hAnsi="Times New Roman" w:cs="Times New Roman"/>
          <w:color w:val="auto"/>
          <w:sz w:val="28"/>
          <w:szCs w:val="28"/>
          <w:lang w:bidi="ar-SA"/>
        </w:rPr>
        <w:t xml:space="preserve">нной инвентаризации и докладной </w:t>
      </w:r>
      <w:r w:rsidRPr="006B259E">
        <w:rPr>
          <w:rFonts w:ascii="Times New Roman" w:hAnsi="Times New Roman" w:cs="Times New Roman"/>
          <w:color w:val="auto"/>
          <w:sz w:val="28"/>
          <w:szCs w:val="28"/>
          <w:lang w:bidi="ar-SA"/>
        </w:rPr>
        <w:t>записки о выявлении кредиторской задолженности,</w:t>
      </w:r>
      <w:r w:rsidR="00650A15" w:rsidRPr="006B259E">
        <w:rPr>
          <w:rFonts w:ascii="Times New Roman" w:hAnsi="Times New Roman" w:cs="Times New Roman"/>
          <w:color w:val="auto"/>
          <w:sz w:val="28"/>
          <w:szCs w:val="28"/>
          <w:lang w:bidi="ar-SA"/>
        </w:rPr>
        <w:t xml:space="preserve"> не востребованной кредиторами, </w:t>
      </w:r>
      <w:r w:rsidRPr="006B259E">
        <w:rPr>
          <w:rFonts w:ascii="Times New Roman" w:hAnsi="Times New Roman" w:cs="Times New Roman"/>
          <w:color w:val="auto"/>
          <w:sz w:val="28"/>
          <w:szCs w:val="28"/>
          <w:lang w:bidi="ar-SA"/>
        </w:rPr>
        <w:t>срок исковой давности по которой истек. Срок исковой давности определяется в со</w:t>
      </w:r>
      <w:r w:rsidR="00650A15" w:rsidRPr="006B259E">
        <w:rPr>
          <w:rFonts w:ascii="Times New Roman" w:hAnsi="Times New Roman" w:cs="Times New Roman"/>
          <w:color w:val="auto"/>
          <w:sz w:val="28"/>
          <w:szCs w:val="28"/>
          <w:lang w:bidi="ar-SA"/>
        </w:rPr>
        <w:t xml:space="preserve">ответствии </w:t>
      </w:r>
      <w:r w:rsidRPr="006B259E">
        <w:rPr>
          <w:rFonts w:ascii="Times New Roman" w:hAnsi="Times New Roman" w:cs="Times New Roman"/>
          <w:color w:val="auto"/>
          <w:sz w:val="28"/>
          <w:szCs w:val="28"/>
          <w:lang w:bidi="ar-SA"/>
        </w:rPr>
        <w:t>с законодательством Российской Федерации.</w:t>
      </w:r>
    </w:p>
    <w:p w:rsidR="00757DC5" w:rsidRPr="006B259E" w:rsidRDefault="00757DC5" w:rsidP="00650A15">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Одновременно списанная с балансового учета кредиторская задолженность</w:t>
      </w:r>
      <w:r w:rsidR="00650A15"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 xml:space="preserve">отражается на </w:t>
      </w:r>
      <w:proofErr w:type="spellStart"/>
      <w:r w:rsidRPr="006B259E">
        <w:rPr>
          <w:rFonts w:ascii="Times New Roman" w:hAnsi="Times New Roman" w:cs="Times New Roman"/>
          <w:color w:val="auto"/>
          <w:sz w:val="28"/>
          <w:szCs w:val="28"/>
          <w:lang w:bidi="ar-SA"/>
        </w:rPr>
        <w:t>забалансовом</w:t>
      </w:r>
      <w:proofErr w:type="spellEnd"/>
      <w:r w:rsidRPr="006B259E">
        <w:rPr>
          <w:rFonts w:ascii="Times New Roman" w:hAnsi="Times New Roman" w:cs="Times New Roman"/>
          <w:color w:val="auto"/>
          <w:sz w:val="28"/>
          <w:szCs w:val="28"/>
          <w:lang w:bidi="ar-SA"/>
        </w:rPr>
        <w:t xml:space="preserve"> счете 20 "Задолженность, невостребованная кредиторами".</w:t>
      </w:r>
    </w:p>
    <w:p w:rsidR="00650A15" w:rsidRPr="00757DC5" w:rsidRDefault="00650A15" w:rsidP="00650A15">
      <w:pPr>
        <w:widowControl/>
        <w:autoSpaceDE w:val="0"/>
        <w:autoSpaceDN w:val="0"/>
        <w:adjustRightInd w:val="0"/>
        <w:ind w:firstLine="709"/>
        <w:jc w:val="both"/>
        <w:rPr>
          <w:rFonts w:ascii="Times New Roman" w:hAnsi="Times New Roman" w:cs="Times New Roman"/>
          <w:color w:val="FF0000"/>
          <w:sz w:val="28"/>
          <w:szCs w:val="28"/>
          <w:lang w:bidi="ar-SA"/>
        </w:rPr>
      </w:pPr>
    </w:p>
    <w:p w:rsidR="00757DC5" w:rsidRPr="00650A15" w:rsidRDefault="00757DC5" w:rsidP="00650A15">
      <w:pPr>
        <w:pStyle w:val="af2"/>
        <w:widowControl/>
        <w:numPr>
          <w:ilvl w:val="0"/>
          <w:numId w:val="16"/>
        </w:numPr>
        <w:autoSpaceDE w:val="0"/>
        <w:autoSpaceDN w:val="0"/>
        <w:adjustRightInd w:val="0"/>
        <w:jc w:val="center"/>
        <w:rPr>
          <w:rFonts w:ascii="Times New Roman" w:hAnsi="Times New Roman" w:cs="Times New Roman"/>
          <w:b/>
          <w:color w:val="auto"/>
          <w:sz w:val="28"/>
          <w:szCs w:val="28"/>
          <w:lang w:bidi="ar-SA"/>
        </w:rPr>
      </w:pPr>
      <w:r w:rsidRPr="00650A15">
        <w:rPr>
          <w:rFonts w:ascii="Times New Roman" w:hAnsi="Times New Roman" w:cs="Times New Roman"/>
          <w:b/>
          <w:color w:val="auto"/>
          <w:sz w:val="28"/>
          <w:szCs w:val="28"/>
          <w:lang w:bidi="ar-SA"/>
        </w:rPr>
        <w:t>События после отчетной даты</w:t>
      </w:r>
    </w:p>
    <w:p w:rsidR="00650A15" w:rsidRPr="00650A15" w:rsidRDefault="00650A15" w:rsidP="00650A15">
      <w:pPr>
        <w:pStyle w:val="af2"/>
        <w:widowControl/>
        <w:autoSpaceDE w:val="0"/>
        <w:autoSpaceDN w:val="0"/>
        <w:adjustRightInd w:val="0"/>
        <w:ind w:left="576"/>
        <w:rPr>
          <w:rFonts w:ascii="Times New Roman" w:hAnsi="Times New Roman" w:cs="Times New Roman"/>
          <w:b/>
          <w:color w:val="auto"/>
          <w:sz w:val="28"/>
          <w:szCs w:val="28"/>
          <w:lang w:bidi="ar-SA"/>
        </w:rPr>
      </w:pPr>
    </w:p>
    <w:p w:rsidR="00757DC5" w:rsidRPr="006B259E" w:rsidRDefault="00757DC5" w:rsidP="00650A15">
      <w:pPr>
        <w:widowControl/>
        <w:autoSpaceDE w:val="0"/>
        <w:autoSpaceDN w:val="0"/>
        <w:adjustRightInd w:val="0"/>
        <w:ind w:firstLine="576"/>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15.1. В данные бухгалтерского учета за отчетный период включается информация о</w:t>
      </w:r>
      <w:r w:rsidR="00650A15"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событиях после отчетной даты - существенных фактах хозяйст</w:t>
      </w:r>
      <w:r w:rsidR="00650A15" w:rsidRPr="006B259E">
        <w:rPr>
          <w:rFonts w:ascii="Times New Roman" w:hAnsi="Times New Roman" w:cs="Times New Roman"/>
          <w:color w:val="auto"/>
          <w:sz w:val="28"/>
          <w:szCs w:val="28"/>
          <w:lang w:bidi="ar-SA"/>
        </w:rPr>
        <w:t xml:space="preserve">венной жизни, которые произошли </w:t>
      </w:r>
      <w:r w:rsidRPr="006B259E">
        <w:rPr>
          <w:rFonts w:ascii="Times New Roman" w:hAnsi="Times New Roman" w:cs="Times New Roman"/>
          <w:color w:val="auto"/>
          <w:sz w:val="28"/>
          <w:szCs w:val="28"/>
          <w:lang w:bidi="ar-SA"/>
        </w:rPr>
        <w:t>в период между отчетной датой и датой подписания или прин</w:t>
      </w:r>
      <w:r w:rsidR="00650A15" w:rsidRPr="006B259E">
        <w:rPr>
          <w:rFonts w:ascii="Times New Roman" w:hAnsi="Times New Roman" w:cs="Times New Roman"/>
          <w:color w:val="auto"/>
          <w:sz w:val="28"/>
          <w:szCs w:val="28"/>
          <w:lang w:bidi="ar-SA"/>
        </w:rPr>
        <w:t xml:space="preserve">ятия бухгалтерской (финансовой) </w:t>
      </w:r>
      <w:r w:rsidRPr="006B259E">
        <w:rPr>
          <w:rFonts w:ascii="Times New Roman" w:hAnsi="Times New Roman" w:cs="Times New Roman"/>
          <w:color w:val="auto"/>
          <w:sz w:val="28"/>
          <w:szCs w:val="28"/>
          <w:lang w:bidi="ar-SA"/>
        </w:rPr>
        <w:t>отчетности и оказали или могут оказать существенное влияние на финансовое состояние,</w:t>
      </w:r>
    </w:p>
    <w:p w:rsidR="00757DC5" w:rsidRPr="006B259E" w:rsidRDefault="00757DC5" w:rsidP="00757DC5">
      <w:pPr>
        <w:widowControl/>
        <w:autoSpaceDE w:val="0"/>
        <w:autoSpaceDN w:val="0"/>
        <w:adjustRightInd w:val="0"/>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движение денег или результаты деятельности </w:t>
      </w:r>
      <w:r w:rsidR="00650A15" w:rsidRPr="006B259E">
        <w:rPr>
          <w:rFonts w:ascii="Times New Roman" w:hAnsi="Times New Roman" w:cs="Times New Roman"/>
          <w:color w:val="auto"/>
          <w:sz w:val="28"/>
          <w:szCs w:val="28"/>
          <w:lang w:bidi="ar-SA"/>
        </w:rPr>
        <w:t xml:space="preserve">суда округа </w:t>
      </w:r>
      <w:r w:rsidRPr="006B259E">
        <w:rPr>
          <w:rFonts w:ascii="Times New Roman" w:hAnsi="Times New Roman" w:cs="Times New Roman"/>
          <w:color w:val="auto"/>
          <w:sz w:val="28"/>
          <w:szCs w:val="28"/>
          <w:lang w:bidi="ar-SA"/>
        </w:rPr>
        <w:t xml:space="preserve"> (далее - События).</w:t>
      </w:r>
    </w:p>
    <w:p w:rsidR="00757DC5" w:rsidRPr="006B259E" w:rsidRDefault="00757DC5" w:rsidP="00650A15">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Факт хозяйственной жизни признается существенным, если без знания о нем</w:t>
      </w:r>
      <w:r w:rsidR="00650A15"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пользователи отчетности не могут достоверно оценить</w:t>
      </w:r>
      <w:r w:rsidR="00650A15" w:rsidRPr="006B259E">
        <w:rPr>
          <w:rFonts w:ascii="Times New Roman" w:hAnsi="Times New Roman" w:cs="Times New Roman"/>
          <w:color w:val="auto"/>
          <w:sz w:val="28"/>
          <w:szCs w:val="28"/>
          <w:lang w:bidi="ar-SA"/>
        </w:rPr>
        <w:t xml:space="preserve"> финансовое состояние, движение </w:t>
      </w:r>
      <w:r w:rsidRPr="006B259E">
        <w:rPr>
          <w:rFonts w:ascii="Times New Roman" w:hAnsi="Times New Roman" w:cs="Times New Roman"/>
          <w:color w:val="auto"/>
          <w:sz w:val="28"/>
          <w:szCs w:val="28"/>
          <w:lang w:bidi="ar-SA"/>
        </w:rPr>
        <w:t xml:space="preserve">денежных средств или результаты деятельности учреждения. </w:t>
      </w:r>
      <w:proofErr w:type="gramStart"/>
      <w:r w:rsidRPr="006B259E">
        <w:rPr>
          <w:rFonts w:ascii="Times New Roman" w:hAnsi="Times New Roman" w:cs="Times New Roman"/>
          <w:color w:val="auto"/>
          <w:sz w:val="28"/>
          <w:szCs w:val="28"/>
          <w:lang w:bidi="ar-SA"/>
        </w:rPr>
        <w:t>О</w:t>
      </w:r>
      <w:r w:rsidR="00650A15" w:rsidRPr="006B259E">
        <w:rPr>
          <w:rFonts w:ascii="Times New Roman" w:hAnsi="Times New Roman" w:cs="Times New Roman"/>
          <w:color w:val="auto"/>
          <w:sz w:val="28"/>
          <w:szCs w:val="28"/>
          <w:lang w:bidi="ar-SA"/>
        </w:rPr>
        <w:t xml:space="preserve">ценивает существенность влияний </w:t>
      </w:r>
      <w:r w:rsidRPr="006B259E">
        <w:rPr>
          <w:rFonts w:ascii="Times New Roman" w:hAnsi="Times New Roman" w:cs="Times New Roman"/>
          <w:color w:val="auto"/>
          <w:sz w:val="28"/>
          <w:szCs w:val="28"/>
          <w:lang w:bidi="ar-SA"/>
        </w:rPr>
        <w:t>и квалифицирует</w:t>
      </w:r>
      <w:proofErr w:type="gramEnd"/>
      <w:r w:rsidRPr="006B259E">
        <w:rPr>
          <w:rFonts w:ascii="Times New Roman" w:hAnsi="Times New Roman" w:cs="Times New Roman"/>
          <w:color w:val="auto"/>
          <w:sz w:val="28"/>
          <w:szCs w:val="28"/>
          <w:lang w:bidi="ar-SA"/>
        </w:rPr>
        <w:t xml:space="preserve"> событие как событие после отчетной д</w:t>
      </w:r>
      <w:r w:rsidR="00650A15" w:rsidRPr="006B259E">
        <w:rPr>
          <w:rFonts w:ascii="Times New Roman" w:hAnsi="Times New Roman" w:cs="Times New Roman"/>
          <w:color w:val="auto"/>
          <w:sz w:val="28"/>
          <w:szCs w:val="28"/>
          <w:lang w:bidi="ar-SA"/>
        </w:rPr>
        <w:t xml:space="preserve">аты главный бухгалтер на основе </w:t>
      </w:r>
      <w:r w:rsidRPr="006B259E">
        <w:rPr>
          <w:rFonts w:ascii="Times New Roman" w:hAnsi="Times New Roman" w:cs="Times New Roman"/>
          <w:color w:val="auto"/>
          <w:sz w:val="28"/>
          <w:szCs w:val="28"/>
          <w:lang w:bidi="ar-SA"/>
        </w:rPr>
        <w:t>своего профессионального суждения.</w:t>
      </w:r>
    </w:p>
    <w:p w:rsidR="00757DC5" w:rsidRPr="006B259E" w:rsidRDefault="00757DC5" w:rsidP="00650A15">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15.2. Событиями после отчетной даты признаются:</w:t>
      </w:r>
    </w:p>
    <w:p w:rsidR="00757DC5" w:rsidRPr="006B259E" w:rsidRDefault="00757DC5" w:rsidP="00757DC5">
      <w:pPr>
        <w:widowControl/>
        <w:autoSpaceDE w:val="0"/>
        <w:autoSpaceDN w:val="0"/>
        <w:adjustRightInd w:val="0"/>
        <w:jc w:val="both"/>
        <w:rPr>
          <w:rFonts w:ascii="Times New Roman" w:hAnsi="Times New Roman" w:cs="Times New Roman"/>
          <w:color w:val="auto"/>
          <w:sz w:val="28"/>
          <w:szCs w:val="28"/>
          <w:lang w:bidi="ar-SA"/>
        </w:rPr>
      </w:pPr>
      <w:proofErr w:type="gramStart"/>
      <w:r w:rsidRPr="006B259E">
        <w:rPr>
          <w:rFonts w:ascii="Times New Roman" w:hAnsi="Times New Roman" w:cs="Times New Roman"/>
          <w:color w:val="auto"/>
          <w:sz w:val="28"/>
          <w:szCs w:val="28"/>
          <w:lang w:bidi="ar-SA"/>
        </w:rPr>
        <w:t>события, которые подтверждают существовавшие на отче</w:t>
      </w:r>
      <w:r w:rsidR="00650A15" w:rsidRPr="006B259E">
        <w:rPr>
          <w:rFonts w:ascii="Times New Roman" w:hAnsi="Times New Roman" w:cs="Times New Roman"/>
          <w:color w:val="auto"/>
          <w:sz w:val="28"/>
          <w:szCs w:val="28"/>
          <w:lang w:bidi="ar-SA"/>
        </w:rPr>
        <w:t xml:space="preserve">тную дату хозяйственные условия суда </w:t>
      </w:r>
      <w:r w:rsidRPr="006B259E">
        <w:rPr>
          <w:rFonts w:ascii="Times New Roman" w:hAnsi="Times New Roman" w:cs="Times New Roman"/>
          <w:color w:val="auto"/>
          <w:sz w:val="28"/>
          <w:szCs w:val="28"/>
          <w:lang w:bidi="ar-SA"/>
        </w:rPr>
        <w:t xml:space="preserve"> (</w:t>
      </w:r>
      <w:r w:rsidR="00650A15" w:rsidRPr="006B259E">
        <w:rPr>
          <w:rFonts w:ascii="Times New Roman" w:hAnsi="Times New Roman" w:cs="Times New Roman"/>
          <w:color w:val="auto"/>
          <w:sz w:val="28"/>
          <w:szCs w:val="28"/>
          <w:lang w:bidi="ar-SA"/>
        </w:rPr>
        <w:t xml:space="preserve">суд округа </w:t>
      </w:r>
      <w:r w:rsidRPr="006B259E">
        <w:rPr>
          <w:rFonts w:ascii="Times New Roman" w:hAnsi="Times New Roman" w:cs="Times New Roman"/>
          <w:color w:val="auto"/>
          <w:sz w:val="28"/>
          <w:szCs w:val="28"/>
          <w:lang w:bidi="ar-SA"/>
        </w:rPr>
        <w:t xml:space="preserve"> применяет перечень таких событий,</w:t>
      </w:r>
      <w:proofErr w:type="gramEnd"/>
    </w:p>
    <w:p w:rsidR="00757DC5" w:rsidRPr="006B259E" w:rsidRDefault="00757DC5" w:rsidP="00757DC5">
      <w:pPr>
        <w:widowControl/>
        <w:autoSpaceDE w:val="0"/>
        <w:autoSpaceDN w:val="0"/>
        <w:adjustRightInd w:val="0"/>
        <w:jc w:val="both"/>
        <w:rPr>
          <w:rFonts w:ascii="Times New Roman" w:hAnsi="Times New Roman" w:cs="Times New Roman"/>
          <w:color w:val="auto"/>
          <w:sz w:val="28"/>
          <w:szCs w:val="28"/>
          <w:lang w:bidi="ar-SA"/>
        </w:rPr>
      </w:pPr>
      <w:proofErr w:type="gramStart"/>
      <w:r w:rsidRPr="006B259E">
        <w:rPr>
          <w:rFonts w:ascii="Times New Roman" w:hAnsi="Times New Roman" w:cs="Times New Roman"/>
          <w:color w:val="auto"/>
          <w:sz w:val="28"/>
          <w:szCs w:val="28"/>
          <w:lang w:bidi="ar-SA"/>
        </w:rPr>
        <w:t>приведенный</w:t>
      </w:r>
      <w:proofErr w:type="gramEnd"/>
      <w:r w:rsidRPr="006B259E">
        <w:rPr>
          <w:rFonts w:ascii="Times New Roman" w:hAnsi="Times New Roman" w:cs="Times New Roman"/>
          <w:color w:val="auto"/>
          <w:sz w:val="28"/>
          <w:szCs w:val="28"/>
          <w:lang w:bidi="ar-SA"/>
        </w:rPr>
        <w:t xml:space="preserve"> в п.7 стандарта "События после отчетной даты");</w:t>
      </w:r>
    </w:p>
    <w:p w:rsidR="00757DC5" w:rsidRPr="006B259E" w:rsidRDefault="00757DC5" w:rsidP="00650A15">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события, которые указывают на условия хозяйственной деятельности, факты</w:t>
      </w:r>
      <w:r w:rsidR="00650A15"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хозяйственной жизни или обстоятельства, возникшие после отчетной даты (</w:t>
      </w:r>
      <w:r w:rsidR="00650A15" w:rsidRPr="006B259E">
        <w:rPr>
          <w:rFonts w:ascii="Times New Roman" w:hAnsi="Times New Roman" w:cs="Times New Roman"/>
          <w:color w:val="auto"/>
          <w:sz w:val="28"/>
          <w:szCs w:val="28"/>
          <w:lang w:bidi="ar-SA"/>
        </w:rPr>
        <w:t>суд</w:t>
      </w:r>
      <w:r w:rsidRPr="006B259E">
        <w:rPr>
          <w:rFonts w:ascii="Times New Roman" w:hAnsi="Times New Roman" w:cs="Times New Roman"/>
          <w:color w:val="auto"/>
          <w:sz w:val="28"/>
          <w:szCs w:val="28"/>
          <w:lang w:bidi="ar-SA"/>
        </w:rPr>
        <w:t xml:space="preserve"> применяет перечень таких событий, приведенны</w:t>
      </w:r>
      <w:r w:rsidR="00650A15" w:rsidRPr="006B259E">
        <w:rPr>
          <w:rFonts w:ascii="Times New Roman" w:hAnsi="Times New Roman" w:cs="Times New Roman"/>
          <w:color w:val="auto"/>
          <w:sz w:val="28"/>
          <w:szCs w:val="28"/>
          <w:lang w:bidi="ar-SA"/>
        </w:rPr>
        <w:t xml:space="preserve">й в пункте 7 стандарта "События </w:t>
      </w:r>
      <w:r w:rsidRPr="006B259E">
        <w:rPr>
          <w:rFonts w:ascii="Times New Roman" w:hAnsi="Times New Roman" w:cs="Times New Roman"/>
          <w:color w:val="auto"/>
          <w:sz w:val="28"/>
          <w:szCs w:val="28"/>
          <w:lang w:bidi="ar-SA"/>
        </w:rPr>
        <w:t>после отчетной даты").</w:t>
      </w:r>
    </w:p>
    <w:p w:rsidR="00757DC5" w:rsidRPr="006B259E" w:rsidRDefault="00757DC5" w:rsidP="00650A15">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15.3. Событие отражается в учете и отчетности в следующем порядке:</w:t>
      </w:r>
    </w:p>
    <w:p w:rsidR="00757DC5" w:rsidRPr="006B259E" w:rsidRDefault="00757DC5" w:rsidP="00650A15">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15.3.1. Событие, которое подтверждает хозяйственные условия, существовавшие на</w:t>
      </w:r>
      <w:r w:rsidR="00650A15"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отчетную дату, отражается в учете отчетного периода. При этом делается дополнительная</w:t>
      </w:r>
      <w:r w:rsidR="00650A15"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 xml:space="preserve">бухгалтерская запись, которая отражает это событие, либо </w:t>
      </w:r>
      <w:r w:rsidR="00650A15" w:rsidRPr="006B259E">
        <w:rPr>
          <w:rFonts w:ascii="Times New Roman" w:hAnsi="Times New Roman" w:cs="Times New Roman"/>
          <w:color w:val="auto"/>
          <w:sz w:val="28"/>
          <w:szCs w:val="28"/>
          <w:lang w:bidi="ar-SA"/>
        </w:rPr>
        <w:t xml:space="preserve">запись способом "красное </w:t>
      </w:r>
      <w:proofErr w:type="spellStart"/>
      <w:r w:rsidR="00650A15" w:rsidRPr="006B259E">
        <w:rPr>
          <w:rFonts w:ascii="Times New Roman" w:hAnsi="Times New Roman" w:cs="Times New Roman"/>
          <w:color w:val="auto"/>
          <w:sz w:val="28"/>
          <w:szCs w:val="28"/>
          <w:lang w:bidi="ar-SA"/>
        </w:rPr>
        <w:t>сторно</w:t>
      </w:r>
      <w:proofErr w:type="spellEnd"/>
      <w:r w:rsidR="00650A15"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и (или) дополнительная бухгалтерская запись на сумму, отраженную в бухгалтерском учете.</w:t>
      </w:r>
    </w:p>
    <w:p w:rsidR="00757DC5" w:rsidRPr="006B259E" w:rsidRDefault="00757DC5" w:rsidP="000F3733">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lastRenderedPageBreak/>
        <w:t>События отражаются в регистрах бухгалтерского учета в последний день отчетного</w:t>
      </w:r>
      <w:r w:rsidR="000F3733"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периода до заключительных операций по закрытию счет</w:t>
      </w:r>
      <w:r w:rsidR="000F3733" w:rsidRPr="006B259E">
        <w:rPr>
          <w:rFonts w:ascii="Times New Roman" w:hAnsi="Times New Roman" w:cs="Times New Roman"/>
          <w:color w:val="auto"/>
          <w:sz w:val="28"/>
          <w:szCs w:val="28"/>
          <w:lang w:bidi="ar-SA"/>
        </w:rPr>
        <w:t xml:space="preserve">ов. Данные бухгалтерского учета </w:t>
      </w:r>
      <w:r w:rsidRPr="006B259E">
        <w:rPr>
          <w:rFonts w:ascii="Times New Roman" w:hAnsi="Times New Roman" w:cs="Times New Roman"/>
          <w:color w:val="auto"/>
          <w:sz w:val="28"/>
          <w:szCs w:val="28"/>
          <w:lang w:bidi="ar-SA"/>
        </w:rPr>
        <w:t>отражаются в соответствующих формах отчетности с учетом событий после отчетной даты.</w:t>
      </w:r>
    </w:p>
    <w:p w:rsidR="00757DC5" w:rsidRPr="006B259E" w:rsidRDefault="00757DC5" w:rsidP="000F3733">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В разделе 5 "Прочие вопросы деятельности субъекта бюджетной отчетности" текстовой</w:t>
      </w:r>
      <w:r w:rsidR="000F3733"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части пояснительной записки (ф.0503160) (далее - р</w:t>
      </w:r>
      <w:r w:rsidR="000F3733" w:rsidRPr="006B259E">
        <w:rPr>
          <w:rFonts w:ascii="Times New Roman" w:hAnsi="Times New Roman" w:cs="Times New Roman"/>
          <w:color w:val="auto"/>
          <w:sz w:val="28"/>
          <w:szCs w:val="28"/>
          <w:lang w:bidi="ar-SA"/>
        </w:rPr>
        <w:t xml:space="preserve">аздел 5 ф.0503160) раскрывается </w:t>
      </w:r>
      <w:r w:rsidRPr="006B259E">
        <w:rPr>
          <w:rFonts w:ascii="Times New Roman" w:hAnsi="Times New Roman" w:cs="Times New Roman"/>
          <w:color w:val="auto"/>
          <w:sz w:val="28"/>
          <w:szCs w:val="28"/>
          <w:lang w:bidi="ar-SA"/>
        </w:rPr>
        <w:t>информация о Событии и его оценке в денежном выражении.</w:t>
      </w:r>
    </w:p>
    <w:p w:rsidR="00757DC5" w:rsidRPr="006B259E" w:rsidRDefault="00757DC5" w:rsidP="000F3733">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15.3.2. Событие, указывающее на возникшие после отчетной даты хозяйственные условия,</w:t>
      </w:r>
      <w:r w:rsidR="000F3733"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отражается в бухгалтерском учете периода, следующего з</w:t>
      </w:r>
      <w:r w:rsidR="000F3733" w:rsidRPr="006B259E">
        <w:rPr>
          <w:rFonts w:ascii="Times New Roman" w:hAnsi="Times New Roman" w:cs="Times New Roman"/>
          <w:color w:val="auto"/>
          <w:sz w:val="28"/>
          <w:szCs w:val="28"/>
          <w:lang w:bidi="ar-SA"/>
        </w:rPr>
        <w:t xml:space="preserve">а </w:t>
      </w:r>
      <w:proofErr w:type="gramStart"/>
      <w:r w:rsidR="000F3733" w:rsidRPr="006B259E">
        <w:rPr>
          <w:rFonts w:ascii="Times New Roman" w:hAnsi="Times New Roman" w:cs="Times New Roman"/>
          <w:color w:val="auto"/>
          <w:sz w:val="28"/>
          <w:szCs w:val="28"/>
          <w:lang w:bidi="ar-SA"/>
        </w:rPr>
        <w:t>отчетным</w:t>
      </w:r>
      <w:proofErr w:type="gramEnd"/>
      <w:r w:rsidR="000F3733" w:rsidRPr="006B259E">
        <w:rPr>
          <w:rFonts w:ascii="Times New Roman" w:hAnsi="Times New Roman" w:cs="Times New Roman"/>
          <w:color w:val="auto"/>
          <w:sz w:val="28"/>
          <w:szCs w:val="28"/>
          <w:lang w:bidi="ar-SA"/>
        </w:rPr>
        <w:t xml:space="preserve">. Аналогичным образом </w:t>
      </w:r>
      <w:r w:rsidRPr="006B259E">
        <w:rPr>
          <w:rFonts w:ascii="Times New Roman" w:hAnsi="Times New Roman" w:cs="Times New Roman"/>
          <w:color w:val="auto"/>
          <w:sz w:val="28"/>
          <w:szCs w:val="28"/>
          <w:lang w:bidi="ar-SA"/>
        </w:rPr>
        <w:t>отражается Событие, которое не отражено в учете и отч</w:t>
      </w:r>
      <w:r w:rsidR="000F3733" w:rsidRPr="006B259E">
        <w:rPr>
          <w:rFonts w:ascii="Times New Roman" w:hAnsi="Times New Roman" w:cs="Times New Roman"/>
          <w:color w:val="auto"/>
          <w:sz w:val="28"/>
          <w:szCs w:val="28"/>
          <w:lang w:bidi="ar-SA"/>
        </w:rPr>
        <w:t xml:space="preserve">етности отчетного периода из-за </w:t>
      </w:r>
      <w:r w:rsidRPr="006B259E">
        <w:rPr>
          <w:rFonts w:ascii="Times New Roman" w:hAnsi="Times New Roman" w:cs="Times New Roman"/>
          <w:color w:val="auto"/>
          <w:sz w:val="28"/>
          <w:szCs w:val="28"/>
          <w:lang w:bidi="ar-SA"/>
        </w:rPr>
        <w:t>соблюдения сроков представления отчетности или из-за</w:t>
      </w:r>
      <w:r w:rsidR="000F3733" w:rsidRPr="006B259E">
        <w:rPr>
          <w:rFonts w:ascii="Times New Roman" w:hAnsi="Times New Roman" w:cs="Times New Roman"/>
          <w:color w:val="auto"/>
          <w:sz w:val="28"/>
          <w:szCs w:val="28"/>
          <w:lang w:bidi="ar-SA"/>
        </w:rPr>
        <w:t xml:space="preserve"> позднего поступления первичных </w:t>
      </w:r>
      <w:r w:rsidRPr="006B259E">
        <w:rPr>
          <w:rFonts w:ascii="Times New Roman" w:hAnsi="Times New Roman" w:cs="Times New Roman"/>
          <w:color w:val="auto"/>
          <w:sz w:val="28"/>
          <w:szCs w:val="28"/>
          <w:lang w:bidi="ar-SA"/>
        </w:rPr>
        <w:t>учетных документов. При этом информация о тако</w:t>
      </w:r>
      <w:r w:rsidR="000F3733" w:rsidRPr="006B259E">
        <w:rPr>
          <w:rFonts w:ascii="Times New Roman" w:hAnsi="Times New Roman" w:cs="Times New Roman"/>
          <w:color w:val="auto"/>
          <w:sz w:val="28"/>
          <w:szCs w:val="28"/>
          <w:lang w:bidi="ar-SA"/>
        </w:rPr>
        <w:t xml:space="preserve">м Событии и его денежная оценка приводятся в разделе </w:t>
      </w:r>
      <w:r w:rsidRPr="006B259E">
        <w:rPr>
          <w:rFonts w:ascii="Times New Roman" w:hAnsi="Times New Roman" w:cs="Times New Roman"/>
          <w:color w:val="auto"/>
          <w:sz w:val="28"/>
          <w:szCs w:val="28"/>
          <w:lang w:bidi="ar-SA"/>
        </w:rPr>
        <w:t>5 ф.0503160.</w:t>
      </w:r>
    </w:p>
    <w:p w:rsidR="000F3733" w:rsidRPr="00757DC5" w:rsidRDefault="000F3733" w:rsidP="000F3733">
      <w:pPr>
        <w:widowControl/>
        <w:autoSpaceDE w:val="0"/>
        <w:autoSpaceDN w:val="0"/>
        <w:adjustRightInd w:val="0"/>
        <w:ind w:firstLine="709"/>
        <w:jc w:val="both"/>
        <w:rPr>
          <w:rFonts w:ascii="Times New Roman" w:hAnsi="Times New Roman" w:cs="Times New Roman"/>
          <w:color w:val="FF0000"/>
          <w:sz w:val="28"/>
          <w:szCs w:val="28"/>
          <w:lang w:bidi="ar-SA"/>
        </w:rPr>
      </w:pPr>
    </w:p>
    <w:p w:rsidR="00757DC5" w:rsidRPr="000F3733" w:rsidRDefault="00757DC5" w:rsidP="000F3733">
      <w:pPr>
        <w:widowControl/>
        <w:autoSpaceDE w:val="0"/>
        <w:autoSpaceDN w:val="0"/>
        <w:adjustRightInd w:val="0"/>
        <w:jc w:val="center"/>
        <w:rPr>
          <w:rFonts w:ascii="Times New Roman" w:hAnsi="Times New Roman" w:cs="Times New Roman"/>
          <w:b/>
          <w:color w:val="auto"/>
          <w:sz w:val="28"/>
          <w:szCs w:val="28"/>
          <w:lang w:bidi="ar-SA"/>
        </w:rPr>
      </w:pPr>
      <w:r w:rsidRPr="000F3733">
        <w:rPr>
          <w:rFonts w:ascii="Times New Roman" w:hAnsi="Times New Roman" w:cs="Times New Roman"/>
          <w:b/>
          <w:color w:val="auto"/>
          <w:sz w:val="28"/>
          <w:szCs w:val="28"/>
          <w:lang w:bidi="ar-SA"/>
        </w:rPr>
        <w:t>16. Обесценение активов</w:t>
      </w:r>
    </w:p>
    <w:p w:rsidR="000F3733" w:rsidRDefault="000F3733" w:rsidP="00757DC5">
      <w:pPr>
        <w:widowControl/>
        <w:autoSpaceDE w:val="0"/>
        <w:autoSpaceDN w:val="0"/>
        <w:adjustRightInd w:val="0"/>
        <w:jc w:val="both"/>
        <w:rPr>
          <w:rFonts w:ascii="Times New Roman" w:hAnsi="Times New Roman" w:cs="Times New Roman"/>
          <w:color w:val="FF0000"/>
          <w:sz w:val="28"/>
          <w:szCs w:val="28"/>
          <w:lang w:bidi="ar-SA"/>
        </w:rPr>
      </w:pP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16.1. Проверка наличия признаков возможного обесценения активов (снижения убытка)</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 xml:space="preserve">проводится при проведении инвентаризации соответствующих активов по приказам </w:t>
      </w:r>
      <w:r w:rsidR="00C265CC" w:rsidRPr="006B259E">
        <w:rPr>
          <w:rFonts w:ascii="Times New Roman" w:hAnsi="Times New Roman" w:cs="Times New Roman"/>
          <w:color w:val="auto"/>
          <w:sz w:val="28"/>
          <w:szCs w:val="28"/>
          <w:lang w:bidi="ar-SA"/>
        </w:rPr>
        <w:t>суда округа</w:t>
      </w:r>
      <w:r w:rsidRPr="006B259E">
        <w:rPr>
          <w:rFonts w:ascii="Times New Roman" w:hAnsi="Times New Roman" w:cs="Times New Roman"/>
          <w:color w:val="auto"/>
          <w:sz w:val="28"/>
          <w:szCs w:val="28"/>
          <w:lang w:bidi="ar-SA"/>
        </w:rPr>
        <w:t xml:space="preserve"> о проведении инвентаризации.</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Выявление признаков обесценения активов осуществляется путем анализа наличия любых</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признаков, указывающих на возможное обесценение актива (тест на обесценение).</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16.2. Информация о признаках возможного обесценения активов (снижения убытка),</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выявленных в рамках инвентаризации, отражается в Инвента</w:t>
      </w:r>
      <w:r w:rsidR="00C265CC" w:rsidRPr="006B259E">
        <w:rPr>
          <w:rFonts w:ascii="Times New Roman" w:hAnsi="Times New Roman" w:cs="Times New Roman"/>
          <w:color w:val="auto"/>
          <w:sz w:val="28"/>
          <w:szCs w:val="28"/>
          <w:lang w:bidi="ar-SA"/>
        </w:rPr>
        <w:t xml:space="preserve">ризационной описи (сличительной </w:t>
      </w:r>
      <w:r w:rsidRPr="006B259E">
        <w:rPr>
          <w:rFonts w:ascii="Times New Roman" w:hAnsi="Times New Roman" w:cs="Times New Roman"/>
          <w:color w:val="auto"/>
          <w:sz w:val="28"/>
          <w:szCs w:val="28"/>
          <w:lang w:bidi="ar-SA"/>
        </w:rPr>
        <w:t>ведомости) по объектам нефинансовых активов (ф.0504087).</w:t>
      </w:r>
    </w:p>
    <w:p w:rsidR="00C265CC"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16.3. При выявлении признаков возможного обесценения активов (снижения убытка)</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 xml:space="preserve">комиссия по поступлению и выбытию активов принимает </w:t>
      </w:r>
      <w:r w:rsidR="00C265CC" w:rsidRPr="006B259E">
        <w:rPr>
          <w:rFonts w:ascii="Times New Roman" w:hAnsi="Times New Roman" w:cs="Times New Roman"/>
          <w:color w:val="auto"/>
          <w:sz w:val="28"/>
          <w:szCs w:val="28"/>
          <w:lang w:bidi="ar-SA"/>
        </w:rPr>
        <w:t xml:space="preserve">решение о необходимости (или об </w:t>
      </w:r>
      <w:r w:rsidRPr="006B259E">
        <w:rPr>
          <w:rFonts w:ascii="Times New Roman" w:hAnsi="Times New Roman" w:cs="Times New Roman"/>
          <w:color w:val="auto"/>
          <w:sz w:val="28"/>
          <w:szCs w:val="28"/>
          <w:lang w:bidi="ar-SA"/>
        </w:rPr>
        <w:t>отсутствии необходимости) определения справедливой стоимости такого актива, оформл</w:t>
      </w:r>
      <w:r w:rsidR="00C265CC" w:rsidRPr="006B259E">
        <w:rPr>
          <w:rFonts w:ascii="Times New Roman" w:hAnsi="Times New Roman" w:cs="Times New Roman"/>
          <w:color w:val="auto"/>
          <w:sz w:val="28"/>
          <w:szCs w:val="28"/>
          <w:lang w:bidi="ar-SA"/>
        </w:rPr>
        <w:t xml:space="preserve">яемое </w:t>
      </w:r>
      <w:r w:rsidRPr="006B259E">
        <w:rPr>
          <w:rFonts w:ascii="Times New Roman" w:hAnsi="Times New Roman" w:cs="Times New Roman"/>
          <w:color w:val="auto"/>
          <w:sz w:val="28"/>
          <w:szCs w:val="28"/>
          <w:lang w:bidi="ar-SA"/>
        </w:rPr>
        <w:t xml:space="preserve">приказом с указанием метода, которым стоимость будет определена. </w:t>
      </w:r>
    </w:p>
    <w:p w:rsidR="00757DC5" w:rsidRPr="006B259E" w:rsidRDefault="00C265CC"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Справедливая стоимость </w:t>
      </w:r>
      <w:r w:rsidR="00757DC5" w:rsidRPr="006B259E">
        <w:rPr>
          <w:rFonts w:ascii="Times New Roman" w:hAnsi="Times New Roman" w:cs="Times New Roman"/>
          <w:color w:val="auto"/>
          <w:sz w:val="28"/>
          <w:szCs w:val="28"/>
          <w:lang w:bidi="ar-SA"/>
        </w:rPr>
        <w:t>актива определяется методом рыночных цен.</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16.4. Если по результатам определения справедливой стоимости актива выявлено</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обесценение, его необходимо отразить в учете.</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Если по результатам анализа выявленных признаков обесценения актива принимается</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 xml:space="preserve">решение об учете актива на </w:t>
      </w:r>
      <w:proofErr w:type="spellStart"/>
      <w:r w:rsidRPr="006B259E">
        <w:rPr>
          <w:rFonts w:ascii="Times New Roman" w:hAnsi="Times New Roman" w:cs="Times New Roman"/>
          <w:color w:val="auto"/>
          <w:sz w:val="28"/>
          <w:szCs w:val="28"/>
          <w:lang w:bidi="ar-SA"/>
        </w:rPr>
        <w:t>забалансовом</w:t>
      </w:r>
      <w:proofErr w:type="spellEnd"/>
      <w:r w:rsidRPr="006B259E">
        <w:rPr>
          <w:rFonts w:ascii="Times New Roman" w:hAnsi="Times New Roman" w:cs="Times New Roman"/>
          <w:color w:val="auto"/>
          <w:sz w:val="28"/>
          <w:szCs w:val="28"/>
          <w:lang w:bidi="ar-SA"/>
        </w:rPr>
        <w:t xml:space="preserve"> счете, в</w:t>
      </w:r>
      <w:r w:rsidR="00C265CC" w:rsidRPr="006B259E">
        <w:rPr>
          <w:rFonts w:ascii="Times New Roman" w:hAnsi="Times New Roman" w:cs="Times New Roman"/>
          <w:color w:val="auto"/>
          <w:sz w:val="28"/>
          <w:szCs w:val="28"/>
          <w:lang w:bidi="ar-SA"/>
        </w:rPr>
        <w:t xml:space="preserve"> дальнейшем проведения теста на </w:t>
      </w:r>
      <w:r w:rsidRPr="006B259E">
        <w:rPr>
          <w:rFonts w:ascii="Times New Roman" w:hAnsi="Times New Roman" w:cs="Times New Roman"/>
          <w:color w:val="auto"/>
          <w:sz w:val="28"/>
          <w:szCs w:val="28"/>
          <w:lang w:bidi="ar-SA"/>
        </w:rPr>
        <w:t>обесценения такого актива не осуществляется.</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16.5. Убыток от обесценения актива признается в учете на основании Бухгалтерской</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справки (ф.0504833).</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Восстановление убытка от обесценения отражается в учете только в том случае, если с</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момента последнего признания убытка от обесценения актив</w:t>
      </w:r>
      <w:r w:rsidR="00C265CC" w:rsidRPr="006B259E">
        <w:rPr>
          <w:rFonts w:ascii="Times New Roman" w:hAnsi="Times New Roman" w:cs="Times New Roman"/>
          <w:color w:val="auto"/>
          <w:sz w:val="28"/>
          <w:szCs w:val="28"/>
          <w:lang w:bidi="ar-SA"/>
        </w:rPr>
        <w:t xml:space="preserve">а был изменен метод определения </w:t>
      </w:r>
      <w:r w:rsidRPr="006B259E">
        <w:rPr>
          <w:rFonts w:ascii="Times New Roman" w:hAnsi="Times New Roman" w:cs="Times New Roman"/>
          <w:color w:val="auto"/>
          <w:sz w:val="28"/>
          <w:szCs w:val="28"/>
          <w:lang w:bidi="ar-SA"/>
        </w:rPr>
        <w:t>справедливой стоимости актива.</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lastRenderedPageBreak/>
        <w:t>Если с момента последнего признания убытка от обесценения актива метод определения</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 xml:space="preserve">справедливой стоимости актива не изменялся, то сумма </w:t>
      </w:r>
      <w:r w:rsidR="00C265CC" w:rsidRPr="006B259E">
        <w:rPr>
          <w:rFonts w:ascii="Times New Roman" w:hAnsi="Times New Roman" w:cs="Times New Roman"/>
          <w:color w:val="auto"/>
          <w:sz w:val="28"/>
          <w:szCs w:val="28"/>
          <w:lang w:bidi="ar-SA"/>
        </w:rPr>
        <w:t xml:space="preserve">убытка от обесценения актива не </w:t>
      </w:r>
      <w:r w:rsidRPr="006B259E">
        <w:rPr>
          <w:rFonts w:ascii="Times New Roman" w:hAnsi="Times New Roman" w:cs="Times New Roman"/>
          <w:color w:val="auto"/>
          <w:sz w:val="28"/>
          <w:szCs w:val="28"/>
          <w:lang w:bidi="ar-SA"/>
        </w:rPr>
        <w:t>восстанавливается. В этом случае комиссия по поступлению и выбытию активов может принят</w:t>
      </w:r>
      <w:r w:rsidR="00C265CC" w:rsidRPr="006B259E">
        <w:rPr>
          <w:rFonts w:ascii="Times New Roman" w:hAnsi="Times New Roman" w:cs="Times New Roman"/>
          <w:color w:val="auto"/>
          <w:sz w:val="28"/>
          <w:szCs w:val="28"/>
          <w:lang w:bidi="ar-SA"/>
        </w:rPr>
        <w:t xml:space="preserve">ь </w:t>
      </w:r>
      <w:r w:rsidRPr="006B259E">
        <w:rPr>
          <w:rFonts w:ascii="Times New Roman" w:hAnsi="Times New Roman" w:cs="Times New Roman"/>
          <w:color w:val="auto"/>
          <w:sz w:val="28"/>
          <w:szCs w:val="28"/>
          <w:lang w:bidi="ar-SA"/>
        </w:rPr>
        <w:t>решение о корректировке оставшегося срока полезного использования актива.</w:t>
      </w:r>
    </w:p>
    <w:p w:rsidR="00C265CC" w:rsidRDefault="00C265CC" w:rsidP="00C265CC">
      <w:pPr>
        <w:widowControl/>
        <w:autoSpaceDE w:val="0"/>
        <w:autoSpaceDN w:val="0"/>
        <w:adjustRightInd w:val="0"/>
        <w:ind w:firstLine="709"/>
        <w:jc w:val="both"/>
        <w:rPr>
          <w:rFonts w:ascii="Times New Roman" w:hAnsi="Times New Roman" w:cs="Times New Roman"/>
          <w:color w:val="FF0000"/>
          <w:sz w:val="28"/>
          <w:szCs w:val="28"/>
          <w:lang w:bidi="ar-SA"/>
        </w:rPr>
      </w:pPr>
    </w:p>
    <w:p w:rsidR="00C265CC" w:rsidRPr="00C265CC" w:rsidRDefault="00757DC5" w:rsidP="00C265CC">
      <w:pPr>
        <w:pStyle w:val="af2"/>
        <w:widowControl/>
        <w:numPr>
          <w:ilvl w:val="0"/>
          <w:numId w:val="21"/>
        </w:numPr>
        <w:autoSpaceDE w:val="0"/>
        <w:autoSpaceDN w:val="0"/>
        <w:adjustRightInd w:val="0"/>
        <w:jc w:val="center"/>
        <w:rPr>
          <w:rFonts w:ascii="Times New Roman" w:hAnsi="Times New Roman" w:cs="Times New Roman"/>
          <w:b/>
          <w:color w:val="auto"/>
          <w:sz w:val="28"/>
          <w:szCs w:val="28"/>
          <w:lang w:bidi="ar-SA"/>
        </w:rPr>
      </w:pPr>
      <w:r w:rsidRPr="00C265CC">
        <w:rPr>
          <w:rFonts w:ascii="Times New Roman" w:hAnsi="Times New Roman" w:cs="Times New Roman"/>
          <w:b/>
          <w:color w:val="auto"/>
          <w:sz w:val="28"/>
          <w:szCs w:val="28"/>
          <w:lang w:bidi="ar-SA"/>
        </w:rPr>
        <w:t xml:space="preserve">Порядок передачи документов бюджетного (бухгалтерского) учета при смене начальника </w:t>
      </w:r>
      <w:r w:rsidR="00C265CC" w:rsidRPr="00C265CC">
        <w:rPr>
          <w:rFonts w:ascii="Times New Roman" w:hAnsi="Times New Roman" w:cs="Times New Roman"/>
          <w:b/>
          <w:color w:val="auto"/>
          <w:sz w:val="28"/>
          <w:szCs w:val="28"/>
          <w:lang w:bidi="ar-SA"/>
        </w:rPr>
        <w:t>отдела</w:t>
      </w:r>
      <w:r w:rsidRPr="00C265CC">
        <w:rPr>
          <w:rFonts w:ascii="Times New Roman" w:hAnsi="Times New Roman" w:cs="Times New Roman"/>
          <w:b/>
          <w:color w:val="auto"/>
          <w:sz w:val="28"/>
          <w:szCs w:val="28"/>
          <w:lang w:bidi="ar-SA"/>
        </w:rPr>
        <w:t xml:space="preserve"> - главного</w:t>
      </w:r>
      <w:r w:rsidRPr="00C265CC">
        <w:rPr>
          <w:rFonts w:ascii="Times New Roman" w:hAnsi="Times New Roman" w:cs="Times New Roman"/>
          <w:color w:val="FF0000"/>
          <w:sz w:val="28"/>
          <w:szCs w:val="28"/>
          <w:lang w:bidi="ar-SA"/>
        </w:rPr>
        <w:t xml:space="preserve"> </w:t>
      </w:r>
      <w:r w:rsidRPr="00C265CC">
        <w:rPr>
          <w:rFonts w:ascii="Times New Roman" w:hAnsi="Times New Roman" w:cs="Times New Roman"/>
          <w:b/>
          <w:color w:val="auto"/>
          <w:sz w:val="28"/>
          <w:szCs w:val="28"/>
          <w:lang w:bidi="ar-SA"/>
        </w:rPr>
        <w:t>бухгалтера</w:t>
      </w:r>
      <w:r w:rsidR="00C265CC" w:rsidRPr="00C265CC">
        <w:rPr>
          <w:rFonts w:ascii="Times New Roman" w:hAnsi="Times New Roman" w:cs="Times New Roman"/>
          <w:b/>
          <w:color w:val="auto"/>
          <w:sz w:val="28"/>
          <w:szCs w:val="28"/>
          <w:lang w:bidi="ar-SA"/>
        </w:rPr>
        <w:t xml:space="preserve"> суда Ненецкого автономного округа</w:t>
      </w:r>
    </w:p>
    <w:p w:rsidR="00C265CC" w:rsidRPr="00C265CC" w:rsidRDefault="00C265CC" w:rsidP="00C265CC">
      <w:pPr>
        <w:pStyle w:val="af2"/>
        <w:widowControl/>
        <w:autoSpaceDE w:val="0"/>
        <w:autoSpaceDN w:val="0"/>
        <w:adjustRightInd w:val="0"/>
        <w:ind w:left="576"/>
        <w:jc w:val="both"/>
        <w:rPr>
          <w:rFonts w:ascii="Times New Roman" w:hAnsi="Times New Roman" w:cs="Times New Roman"/>
          <w:color w:val="FF0000"/>
          <w:sz w:val="28"/>
          <w:szCs w:val="28"/>
          <w:lang w:bidi="ar-SA"/>
        </w:rPr>
      </w:pP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17.1. При смене </w:t>
      </w:r>
      <w:r w:rsidR="00C265CC" w:rsidRPr="006B259E">
        <w:rPr>
          <w:rFonts w:ascii="Times New Roman" w:hAnsi="Times New Roman" w:cs="Times New Roman"/>
          <w:color w:val="auto"/>
          <w:sz w:val="28"/>
          <w:szCs w:val="28"/>
          <w:lang w:bidi="ar-SA"/>
        </w:rPr>
        <w:t xml:space="preserve">начальника отдела </w:t>
      </w:r>
      <w:r w:rsidRPr="006B259E">
        <w:rPr>
          <w:rFonts w:ascii="Times New Roman" w:hAnsi="Times New Roman" w:cs="Times New Roman"/>
          <w:color w:val="auto"/>
          <w:sz w:val="28"/>
          <w:szCs w:val="28"/>
          <w:lang w:bidi="ar-SA"/>
        </w:rPr>
        <w:t>- главного бухгалтера проводится передача бухгалтерских документов, печатей и штампов на основании приказа</w:t>
      </w:r>
    </w:p>
    <w:p w:rsidR="00757DC5" w:rsidRPr="006B259E" w:rsidRDefault="00C265CC" w:rsidP="00757DC5">
      <w:pPr>
        <w:widowControl/>
        <w:autoSpaceDE w:val="0"/>
        <w:autoSpaceDN w:val="0"/>
        <w:adjustRightInd w:val="0"/>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председателя (исполняющего обязанности председателя) суда</w:t>
      </w:r>
      <w:r w:rsidR="00757DC5" w:rsidRPr="006B259E">
        <w:rPr>
          <w:rFonts w:ascii="Times New Roman" w:hAnsi="Times New Roman" w:cs="Times New Roman"/>
          <w:color w:val="auto"/>
          <w:sz w:val="28"/>
          <w:szCs w:val="28"/>
          <w:lang w:bidi="ar-SA"/>
        </w:rPr>
        <w:t>. Дела передаются заместит</w:t>
      </w:r>
      <w:r w:rsidRPr="006B259E">
        <w:rPr>
          <w:rFonts w:ascii="Times New Roman" w:hAnsi="Times New Roman" w:cs="Times New Roman"/>
          <w:color w:val="auto"/>
          <w:sz w:val="28"/>
          <w:szCs w:val="28"/>
          <w:lang w:bidi="ar-SA"/>
        </w:rPr>
        <w:t xml:space="preserve">елю главного бухгалтера, новому </w:t>
      </w:r>
      <w:r w:rsidR="00757DC5" w:rsidRPr="006B259E">
        <w:rPr>
          <w:rFonts w:ascii="Times New Roman" w:hAnsi="Times New Roman" w:cs="Times New Roman"/>
          <w:color w:val="auto"/>
          <w:sz w:val="28"/>
          <w:szCs w:val="28"/>
          <w:lang w:bidi="ar-SA"/>
        </w:rPr>
        <w:t xml:space="preserve">должностному лицу, иному уполномоченному должностному лицу </w:t>
      </w:r>
      <w:r w:rsidRPr="006B259E">
        <w:rPr>
          <w:rFonts w:ascii="Times New Roman" w:hAnsi="Times New Roman" w:cs="Times New Roman"/>
          <w:color w:val="auto"/>
          <w:sz w:val="28"/>
          <w:szCs w:val="28"/>
          <w:lang w:bidi="ar-SA"/>
        </w:rPr>
        <w:t>суда (дале</w:t>
      </w:r>
      <w:proofErr w:type="gramStart"/>
      <w:r w:rsidRPr="006B259E">
        <w:rPr>
          <w:rFonts w:ascii="Times New Roman" w:hAnsi="Times New Roman" w:cs="Times New Roman"/>
          <w:color w:val="auto"/>
          <w:sz w:val="28"/>
          <w:szCs w:val="28"/>
          <w:lang w:bidi="ar-SA"/>
        </w:rPr>
        <w:t>е</w:t>
      </w:r>
      <w:r w:rsidR="00757DC5" w:rsidRPr="006B259E">
        <w:rPr>
          <w:rFonts w:ascii="Times New Roman" w:hAnsi="Times New Roman" w:cs="Times New Roman"/>
          <w:color w:val="auto"/>
          <w:sz w:val="28"/>
          <w:szCs w:val="28"/>
          <w:lang w:bidi="ar-SA"/>
        </w:rPr>
        <w:t>-</w:t>
      </w:r>
      <w:proofErr w:type="gramEnd"/>
      <w:r w:rsidR="00757DC5" w:rsidRPr="006B259E">
        <w:rPr>
          <w:rFonts w:ascii="Times New Roman" w:hAnsi="Times New Roman" w:cs="Times New Roman"/>
          <w:color w:val="auto"/>
          <w:sz w:val="28"/>
          <w:szCs w:val="28"/>
          <w:lang w:bidi="ar-SA"/>
        </w:rPr>
        <w:t xml:space="preserve"> уполномоченное лицо) или </w:t>
      </w:r>
      <w:r w:rsidRPr="006B259E">
        <w:rPr>
          <w:rFonts w:ascii="Times New Roman" w:hAnsi="Times New Roman" w:cs="Times New Roman"/>
          <w:color w:val="auto"/>
          <w:sz w:val="28"/>
          <w:szCs w:val="28"/>
          <w:lang w:bidi="ar-SA"/>
        </w:rPr>
        <w:t>комиссии, утвержденной приказом.</w:t>
      </w:r>
    </w:p>
    <w:p w:rsidR="00C265CC"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Прием-передача бухгалтерских документов оформляется Актом </w:t>
      </w:r>
      <w:proofErr w:type="gramStart"/>
      <w:r w:rsidRPr="006B259E">
        <w:rPr>
          <w:rFonts w:ascii="Times New Roman" w:hAnsi="Times New Roman" w:cs="Times New Roman"/>
          <w:color w:val="auto"/>
          <w:sz w:val="28"/>
          <w:szCs w:val="28"/>
          <w:lang w:bidi="ar-SA"/>
        </w:rPr>
        <w:t>приема-передач</w:t>
      </w:r>
      <w:proofErr w:type="gramEnd"/>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бухгалтерских документов (далее - Акт приема-передачи дел) (приложение № 4 к н</w:t>
      </w:r>
      <w:r w:rsidR="00C265CC" w:rsidRPr="006B259E">
        <w:rPr>
          <w:rFonts w:ascii="Times New Roman" w:hAnsi="Times New Roman" w:cs="Times New Roman"/>
          <w:color w:val="auto"/>
          <w:sz w:val="28"/>
          <w:szCs w:val="28"/>
          <w:lang w:bidi="ar-SA"/>
        </w:rPr>
        <w:t xml:space="preserve">астоящему </w:t>
      </w:r>
      <w:r w:rsidRPr="006B259E">
        <w:rPr>
          <w:rFonts w:ascii="Times New Roman" w:hAnsi="Times New Roman" w:cs="Times New Roman"/>
          <w:color w:val="auto"/>
          <w:sz w:val="28"/>
          <w:szCs w:val="28"/>
          <w:lang w:bidi="ar-SA"/>
        </w:rPr>
        <w:t xml:space="preserve">Положению). </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К Акту приема-передачи дел прилагается переч</w:t>
      </w:r>
      <w:r w:rsidR="00C265CC" w:rsidRPr="006B259E">
        <w:rPr>
          <w:rFonts w:ascii="Times New Roman" w:hAnsi="Times New Roman" w:cs="Times New Roman"/>
          <w:color w:val="auto"/>
          <w:sz w:val="28"/>
          <w:szCs w:val="28"/>
          <w:lang w:bidi="ar-SA"/>
        </w:rPr>
        <w:t xml:space="preserve">ень передаваемых документов, их </w:t>
      </w:r>
      <w:r w:rsidRPr="006B259E">
        <w:rPr>
          <w:rFonts w:ascii="Times New Roman" w:hAnsi="Times New Roman" w:cs="Times New Roman"/>
          <w:color w:val="auto"/>
          <w:sz w:val="28"/>
          <w:szCs w:val="28"/>
          <w:lang w:bidi="ar-SA"/>
        </w:rPr>
        <w:t>количество и тип.</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Акт приема-передачи дел должен полностью отражать все существенные недостатки и</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нарушения в организации работы бухгалтерии.</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Акт приема-передачи дел подписывается обеими сторонами.</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17.2. Передаются следующие документы:</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регистрационные документы </w:t>
      </w:r>
      <w:r w:rsidR="00C265CC" w:rsidRPr="006B259E">
        <w:rPr>
          <w:rFonts w:ascii="Times New Roman" w:hAnsi="Times New Roman" w:cs="Times New Roman"/>
          <w:color w:val="auto"/>
          <w:sz w:val="28"/>
          <w:szCs w:val="28"/>
          <w:lang w:bidi="ar-SA"/>
        </w:rPr>
        <w:t>суда Ненецкого автономного округа</w:t>
      </w:r>
      <w:r w:rsidRPr="006B259E">
        <w:rPr>
          <w:rFonts w:ascii="Times New Roman" w:hAnsi="Times New Roman" w:cs="Times New Roman"/>
          <w:color w:val="auto"/>
          <w:sz w:val="28"/>
          <w:szCs w:val="28"/>
          <w:lang w:bidi="ar-SA"/>
        </w:rPr>
        <w:t>;</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учетная политика со всеми приложениями;</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акты контрольных мероприятий проводимые </w:t>
      </w:r>
      <w:r w:rsidR="00C265CC" w:rsidRPr="006B259E">
        <w:rPr>
          <w:rFonts w:ascii="Times New Roman" w:hAnsi="Times New Roman" w:cs="Times New Roman"/>
          <w:color w:val="auto"/>
          <w:sz w:val="28"/>
          <w:szCs w:val="28"/>
          <w:lang w:bidi="ar-SA"/>
        </w:rPr>
        <w:t xml:space="preserve">Судебным департаментом </w:t>
      </w:r>
      <w:proofErr w:type="spellStart"/>
      <w:proofErr w:type="gramStart"/>
      <w:r w:rsidR="00C265CC" w:rsidRPr="006B259E">
        <w:rPr>
          <w:rFonts w:ascii="Times New Roman" w:hAnsi="Times New Roman" w:cs="Times New Roman"/>
          <w:color w:val="auto"/>
          <w:sz w:val="28"/>
          <w:szCs w:val="28"/>
          <w:lang w:bidi="ar-SA"/>
        </w:rPr>
        <w:t>пр</w:t>
      </w:r>
      <w:proofErr w:type="spellEnd"/>
      <w:proofErr w:type="gramEnd"/>
      <w:r w:rsidR="00C265CC" w:rsidRPr="006B259E">
        <w:rPr>
          <w:rFonts w:ascii="Times New Roman" w:hAnsi="Times New Roman" w:cs="Times New Roman"/>
          <w:color w:val="auto"/>
          <w:sz w:val="28"/>
          <w:szCs w:val="28"/>
          <w:lang w:bidi="ar-SA"/>
        </w:rPr>
        <w:t xml:space="preserve"> Верховном Суде </w:t>
      </w:r>
      <w:proofErr w:type="spellStart"/>
      <w:r w:rsidR="00C265CC" w:rsidRPr="006B259E">
        <w:rPr>
          <w:rFonts w:ascii="Times New Roman" w:hAnsi="Times New Roman" w:cs="Times New Roman"/>
          <w:color w:val="auto"/>
          <w:sz w:val="28"/>
          <w:szCs w:val="28"/>
          <w:lang w:bidi="ar-SA"/>
        </w:rPr>
        <w:t>Российско</w:t>
      </w:r>
      <w:proofErr w:type="spellEnd"/>
      <w:r w:rsidR="00C265CC" w:rsidRPr="006B259E">
        <w:rPr>
          <w:rFonts w:ascii="Times New Roman" w:hAnsi="Times New Roman" w:cs="Times New Roman"/>
          <w:color w:val="auto"/>
          <w:sz w:val="28"/>
          <w:szCs w:val="28"/>
          <w:lang w:bidi="ar-SA"/>
        </w:rPr>
        <w:t xml:space="preserve"> Федерации</w:t>
      </w:r>
      <w:r w:rsidRPr="006B259E">
        <w:rPr>
          <w:rFonts w:ascii="Times New Roman" w:hAnsi="Times New Roman" w:cs="Times New Roman"/>
          <w:color w:val="auto"/>
          <w:sz w:val="28"/>
          <w:szCs w:val="28"/>
          <w:lang w:bidi="ar-SA"/>
        </w:rPr>
        <w:t>, иные документы системы</w:t>
      </w:r>
    </w:p>
    <w:p w:rsidR="00757DC5" w:rsidRPr="006B259E" w:rsidRDefault="00757DC5" w:rsidP="00757DC5">
      <w:pPr>
        <w:widowControl/>
        <w:autoSpaceDE w:val="0"/>
        <w:autoSpaceDN w:val="0"/>
        <w:adjustRightInd w:val="0"/>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внутреннего </w:t>
      </w:r>
      <w:r w:rsidR="00C265CC" w:rsidRPr="006B259E">
        <w:rPr>
          <w:rFonts w:ascii="Times New Roman" w:hAnsi="Times New Roman" w:cs="Times New Roman"/>
          <w:color w:val="auto"/>
          <w:sz w:val="28"/>
          <w:szCs w:val="28"/>
          <w:lang w:bidi="ar-SA"/>
        </w:rPr>
        <w:t xml:space="preserve">и внешнего </w:t>
      </w:r>
      <w:r w:rsidRPr="006B259E">
        <w:rPr>
          <w:rFonts w:ascii="Times New Roman" w:hAnsi="Times New Roman" w:cs="Times New Roman"/>
          <w:color w:val="auto"/>
          <w:sz w:val="28"/>
          <w:szCs w:val="28"/>
          <w:lang w:bidi="ar-SA"/>
        </w:rPr>
        <w:t>контроля Судебного департамента;</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материалы о недостачах и хищениях, переданных и не переданных в правоохранительные</w:t>
      </w:r>
      <w:r w:rsidR="00C265CC"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органы;</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печати и штампы;</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акты налоговых и иных проверок;</w:t>
      </w:r>
    </w:p>
    <w:p w:rsidR="00757DC5" w:rsidRPr="006B259E" w:rsidRDefault="00757DC5" w:rsidP="00C265CC">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иная бухгалтерская документация, свидетельствующая о деятельности </w:t>
      </w:r>
      <w:r w:rsidR="00C265CC" w:rsidRPr="006B259E">
        <w:rPr>
          <w:rFonts w:ascii="Times New Roman" w:hAnsi="Times New Roman" w:cs="Times New Roman"/>
          <w:color w:val="auto"/>
          <w:sz w:val="28"/>
          <w:szCs w:val="28"/>
          <w:lang w:bidi="ar-SA"/>
        </w:rPr>
        <w:t>суда</w:t>
      </w:r>
      <w:r w:rsidR="00744A63" w:rsidRPr="006B259E">
        <w:rPr>
          <w:rFonts w:ascii="Times New Roman" w:hAnsi="Times New Roman" w:cs="Times New Roman"/>
          <w:color w:val="auto"/>
          <w:sz w:val="28"/>
          <w:szCs w:val="28"/>
          <w:lang w:bidi="ar-SA"/>
        </w:rPr>
        <w:t>.</w:t>
      </w:r>
    </w:p>
    <w:p w:rsidR="00757DC5" w:rsidRPr="006B259E" w:rsidRDefault="00757DC5" w:rsidP="00744A63">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Акт приема-передачи дел оформляется в последний рабочий день увольняемого лица</w:t>
      </w:r>
      <w:r w:rsidR="00744A63" w:rsidRPr="006B259E">
        <w:rPr>
          <w:rFonts w:ascii="Times New Roman" w:hAnsi="Times New Roman" w:cs="Times New Roman"/>
          <w:color w:val="auto"/>
          <w:sz w:val="28"/>
          <w:szCs w:val="28"/>
          <w:lang w:bidi="ar-SA"/>
        </w:rPr>
        <w:t xml:space="preserve"> в суде</w:t>
      </w:r>
      <w:r w:rsidRPr="006B259E">
        <w:rPr>
          <w:rFonts w:ascii="Times New Roman" w:hAnsi="Times New Roman" w:cs="Times New Roman"/>
          <w:color w:val="auto"/>
          <w:sz w:val="28"/>
          <w:szCs w:val="28"/>
          <w:lang w:bidi="ar-SA"/>
        </w:rPr>
        <w:t>.</w:t>
      </w:r>
    </w:p>
    <w:p w:rsidR="00757DC5" w:rsidRPr="006B259E" w:rsidRDefault="00757DC5" w:rsidP="00744A63">
      <w:pPr>
        <w:widowControl/>
        <w:autoSpaceDE w:val="0"/>
        <w:autoSpaceDN w:val="0"/>
        <w:adjustRightInd w:val="0"/>
        <w:ind w:firstLine="709"/>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Акт приема-передачи дел составляется в трех экземплярах:</w:t>
      </w:r>
    </w:p>
    <w:p w:rsidR="00757DC5" w:rsidRPr="006B259E" w:rsidRDefault="00757DC5" w:rsidP="00757DC5">
      <w:pPr>
        <w:widowControl/>
        <w:autoSpaceDE w:val="0"/>
        <w:autoSpaceDN w:val="0"/>
        <w:adjustRightInd w:val="0"/>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1-й экземпляр </w:t>
      </w:r>
      <w:r w:rsidR="00744A63" w:rsidRPr="006B259E">
        <w:rPr>
          <w:rFonts w:ascii="Times New Roman" w:hAnsi="Times New Roman" w:cs="Times New Roman"/>
          <w:color w:val="auto"/>
          <w:sz w:val="28"/>
          <w:szCs w:val="28"/>
          <w:lang w:bidi="ar-SA"/>
        </w:rPr>
        <w:t>–</w:t>
      </w:r>
      <w:r w:rsidRPr="006B259E">
        <w:rPr>
          <w:rFonts w:ascii="Times New Roman" w:hAnsi="Times New Roman" w:cs="Times New Roman"/>
          <w:color w:val="auto"/>
          <w:sz w:val="28"/>
          <w:szCs w:val="28"/>
          <w:lang w:bidi="ar-SA"/>
        </w:rPr>
        <w:t xml:space="preserve"> </w:t>
      </w:r>
      <w:r w:rsidR="00744A63" w:rsidRPr="006B259E">
        <w:rPr>
          <w:rFonts w:ascii="Times New Roman" w:hAnsi="Times New Roman" w:cs="Times New Roman"/>
          <w:color w:val="auto"/>
          <w:sz w:val="28"/>
          <w:szCs w:val="28"/>
          <w:lang w:bidi="ar-SA"/>
        </w:rPr>
        <w:t>председателю суда;</w:t>
      </w:r>
    </w:p>
    <w:p w:rsidR="00744A63" w:rsidRPr="006B259E" w:rsidRDefault="00757DC5" w:rsidP="00757DC5">
      <w:pPr>
        <w:widowControl/>
        <w:autoSpaceDE w:val="0"/>
        <w:autoSpaceDN w:val="0"/>
        <w:adjustRightInd w:val="0"/>
        <w:jc w:val="both"/>
        <w:rPr>
          <w:rFonts w:ascii="Times New Roman" w:hAnsi="Times New Roman" w:cs="Times New Roman"/>
          <w:color w:val="auto"/>
          <w:sz w:val="28"/>
          <w:szCs w:val="28"/>
          <w:lang w:bidi="ar-SA"/>
        </w:rPr>
      </w:pPr>
      <w:r w:rsidRPr="006B259E">
        <w:rPr>
          <w:rFonts w:ascii="Times New Roman" w:hAnsi="Times New Roman" w:cs="Times New Roman"/>
          <w:color w:val="auto"/>
          <w:sz w:val="28"/>
          <w:szCs w:val="28"/>
          <w:lang w:bidi="ar-SA"/>
        </w:rPr>
        <w:t xml:space="preserve">2-й экземпляр - увольняемому лицу, </w:t>
      </w:r>
    </w:p>
    <w:p w:rsidR="00090B44" w:rsidRPr="00744A63" w:rsidRDefault="00757DC5" w:rsidP="00744A63">
      <w:pPr>
        <w:widowControl/>
        <w:autoSpaceDE w:val="0"/>
        <w:autoSpaceDN w:val="0"/>
        <w:adjustRightInd w:val="0"/>
        <w:jc w:val="both"/>
        <w:rPr>
          <w:rFonts w:ascii="Times New Roman" w:hAnsi="Times New Roman" w:cs="Times New Roman"/>
          <w:color w:val="FF0000"/>
          <w:sz w:val="28"/>
          <w:szCs w:val="28"/>
          <w:lang w:bidi="ar-SA"/>
        </w:rPr>
      </w:pPr>
      <w:r w:rsidRPr="006B259E">
        <w:rPr>
          <w:rFonts w:ascii="Times New Roman" w:hAnsi="Times New Roman" w:cs="Times New Roman"/>
          <w:color w:val="auto"/>
          <w:sz w:val="28"/>
          <w:szCs w:val="28"/>
          <w:lang w:bidi="ar-SA"/>
        </w:rPr>
        <w:t xml:space="preserve">3-й экземпляр </w:t>
      </w:r>
      <w:r w:rsidR="00744A63" w:rsidRPr="006B259E">
        <w:rPr>
          <w:rFonts w:ascii="Times New Roman" w:hAnsi="Times New Roman" w:cs="Times New Roman"/>
          <w:color w:val="auto"/>
          <w:sz w:val="28"/>
          <w:szCs w:val="28"/>
          <w:lang w:bidi="ar-SA"/>
        </w:rPr>
        <w:t>–</w:t>
      </w:r>
      <w:r w:rsidRPr="006B259E">
        <w:rPr>
          <w:rFonts w:ascii="Times New Roman" w:hAnsi="Times New Roman" w:cs="Times New Roman"/>
          <w:color w:val="auto"/>
          <w:sz w:val="28"/>
          <w:szCs w:val="28"/>
          <w:lang w:bidi="ar-SA"/>
        </w:rPr>
        <w:t xml:space="preserve"> уполномоченному</w:t>
      </w:r>
      <w:r w:rsidR="00744A63" w:rsidRPr="006B259E">
        <w:rPr>
          <w:rFonts w:ascii="Times New Roman" w:hAnsi="Times New Roman" w:cs="Times New Roman"/>
          <w:color w:val="auto"/>
          <w:sz w:val="28"/>
          <w:szCs w:val="28"/>
          <w:lang w:bidi="ar-SA"/>
        </w:rPr>
        <w:t xml:space="preserve"> </w:t>
      </w:r>
      <w:r w:rsidRPr="006B259E">
        <w:rPr>
          <w:rFonts w:ascii="Times New Roman" w:hAnsi="Times New Roman" w:cs="Times New Roman"/>
          <w:color w:val="auto"/>
          <w:sz w:val="28"/>
          <w:szCs w:val="28"/>
          <w:lang w:bidi="ar-SA"/>
        </w:rPr>
        <w:t>лицу, которое принимает дела.</w:t>
      </w:r>
      <w:r w:rsidR="00C341AD" w:rsidRPr="00757DC5">
        <w:rPr>
          <w:rFonts w:ascii="Times New Roman" w:hAnsi="Times New Roman" w:cs="Times New Roman"/>
          <w:sz w:val="28"/>
          <w:szCs w:val="28"/>
        </w:rPr>
        <w:br w:type="page"/>
      </w:r>
    </w:p>
    <w:p w:rsidR="00090B44" w:rsidRDefault="00090B44" w:rsidP="00C341AD">
      <w:pPr>
        <w:pStyle w:val="20"/>
        <w:shd w:val="clear" w:color="auto" w:fill="auto"/>
        <w:tabs>
          <w:tab w:val="left" w:pos="1534"/>
        </w:tabs>
        <w:spacing w:line="322" w:lineRule="exact"/>
        <w:ind w:left="820"/>
        <w:sectPr w:rsidR="00090B44" w:rsidSect="00B10FB1">
          <w:headerReference w:type="even" r:id="rId9"/>
          <w:headerReference w:type="default" r:id="rId10"/>
          <w:footerReference w:type="even" r:id="rId11"/>
          <w:footerReference w:type="default" r:id="rId12"/>
          <w:headerReference w:type="first" r:id="rId13"/>
          <w:footerReference w:type="first" r:id="rId14"/>
          <w:pgSz w:w="11900" w:h="16840"/>
          <w:pgMar w:top="1134" w:right="843" w:bottom="1134" w:left="1418" w:header="564" w:footer="684" w:gutter="0"/>
          <w:pgNumType w:start="2"/>
          <w:cols w:space="720"/>
          <w:noEndnote/>
          <w:docGrid w:linePitch="360"/>
        </w:sectPr>
      </w:pPr>
    </w:p>
    <w:p w:rsidR="00090B44" w:rsidRDefault="009B62DB">
      <w:pPr>
        <w:pStyle w:val="50"/>
        <w:shd w:val="clear" w:color="auto" w:fill="auto"/>
        <w:spacing w:after="9" w:line="260" w:lineRule="exact"/>
        <w:ind w:left="10200"/>
        <w:jc w:val="left"/>
      </w:pPr>
      <w:r>
        <w:lastRenderedPageBreak/>
        <w:t>Приложение № 1</w:t>
      </w:r>
    </w:p>
    <w:p w:rsidR="00090B44" w:rsidRDefault="009B62DB">
      <w:pPr>
        <w:pStyle w:val="50"/>
        <w:shd w:val="clear" w:color="auto" w:fill="auto"/>
        <w:spacing w:after="1256" w:line="317" w:lineRule="exact"/>
        <w:ind w:left="10200" w:right="660"/>
        <w:jc w:val="left"/>
      </w:pPr>
      <w:r>
        <w:t xml:space="preserve">к Положению об учетной политике </w:t>
      </w:r>
      <w:r w:rsidR="00DD74AB">
        <w:t>с</w:t>
      </w:r>
      <w:r>
        <w:t>уда Ненецкого автономного округа</w:t>
      </w:r>
    </w:p>
    <w:p w:rsidR="00090B44" w:rsidRDefault="009B62DB">
      <w:pPr>
        <w:pStyle w:val="60"/>
        <w:shd w:val="clear" w:color="auto" w:fill="auto"/>
        <w:spacing w:before="0" w:after="536"/>
        <w:ind w:left="500"/>
      </w:pPr>
      <w:r>
        <w:t>Рабочий план</w:t>
      </w:r>
      <w:r>
        <w:br/>
        <w:t>счетов бюджетного учета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1550"/>
        <w:gridCol w:w="1555"/>
        <w:gridCol w:w="1128"/>
        <w:gridCol w:w="1128"/>
        <w:gridCol w:w="994"/>
        <w:gridCol w:w="1133"/>
        <w:gridCol w:w="989"/>
        <w:gridCol w:w="998"/>
        <w:gridCol w:w="710"/>
        <w:gridCol w:w="571"/>
        <w:gridCol w:w="730"/>
      </w:tblGrid>
      <w:tr w:rsidR="00090B44">
        <w:trPr>
          <w:trHeight w:hRule="exact" w:val="379"/>
          <w:jc w:val="center"/>
        </w:trPr>
        <w:tc>
          <w:tcPr>
            <w:tcW w:w="3590" w:type="dxa"/>
            <w:vMerge w:val="restart"/>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1354" w:lineRule="exact"/>
              <w:jc w:val="center"/>
            </w:pPr>
            <w:r>
              <w:rPr>
                <w:rStyle w:val="210pt"/>
              </w:rPr>
              <w:t>Наименование счета 1</w:t>
            </w:r>
          </w:p>
        </w:tc>
        <w:tc>
          <w:tcPr>
            <w:tcW w:w="11486"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40" w:lineRule="exact"/>
              <w:jc w:val="center"/>
            </w:pPr>
            <w:r>
              <w:rPr>
                <w:rStyle w:val="212pt0pt"/>
              </w:rPr>
              <w:t>Номер счета</w:t>
            </w:r>
          </w:p>
        </w:tc>
      </w:tr>
      <w:tr w:rsidR="00090B44">
        <w:trPr>
          <w:trHeight w:hRule="exact" w:val="355"/>
          <w:jc w:val="center"/>
        </w:trPr>
        <w:tc>
          <w:tcPr>
            <w:tcW w:w="3590"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1486"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40" w:lineRule="exact"/>
              <w:jc w:val="center"/>
            </w:pPr>
            <w:r>
              <w:rPr>
                <w:rStyle w:val="212pt0pt"/>
              </w:rPr>
              <w:t>код</w:t>
            </w:r>
          </w:p>
        </w:tc>
      </w:tr>
      <w:tr w:rsidR="00090B44">
        <w:trPr>
          <w:trHeight w:hRule="exact" w:val="504"/>
          <w:jc w:val="center"/>
        </w:trPr>
        <w:tc>
          <w:tcPr>
            <w:tcW w:w="3590"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077" w:wrap="notBeside" w:vAnchor="text" w:hAnchor="text" w:xAlign="center" w:y="1"/>
              <w:shd w:val="clear" w:color="auto" w:fill="auto"/>
              <w:spacing w:before="60" w:line="200" w:lineRule="exact"/>
              <w:jc w:val="center"/>
            </w:pPr>
            <w:r>
              <w:rPr>
                <w:rStyle w:val="210pt"/>
              </w:rPr>
              <w:t>деятельности</w:t>
            </w:r>
          </w:p>
        </w:tc>
        <w:tc>
          <w:tcPr>
            <w:tcW w:w="5372" w:type="dxa"/>
            <w:gridSpan w:val="5"/>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синтетического счета</w:t>
            </w:r>
          </w:p>
        </w:tc>
        <w:tc>
          <w:tcPr>
            <w:tcW w:w="998" w:type="dxa"/>
            <w:vMerge w:val="restart"/>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28" w:lineRule="exact"/>
              <w:jc w:val="center"/>
            </w:pPr>
            <w:r>
              <w:rPr>
                <w:rStyle w:val="27pt"/>
              </w:rPr>
              <w:t>ДОП.</w:t>
            </w:r>
          </w:p>
          <w:p w:rsidR="00090B44" w:rsidRDefault="009B62DB">
            <w:pPr>
              <w:pStyle w:val="20"/>
              <w:framePr w:w="15077" w:wrap="notBeside" w:vAnchor="text" w:hAnchor="text" w:xAlign="center" w:y="1"/>
              <w:shd w:val="clear" w:color="auto" w:fill="auto"/>
              <w:spacing w:line="228" w:lineRule="exact"/>
              <w:jc w:val="center"/>
            </w:pPr>
            <w:proofErr w:type="spellStart"/>
            <w:r>
              <w:rPr>
                <w:rStyle w:val="210pt"/>
              </w:rPr>
              <w:t>анали</w:t>
            </w:r>
            <w:proofErr w:type="spellEnd"/>
            <w:r>
              <w:rPr>
                <w:rStyle w:val="210pt"/>
              </w:rPr>
              <w:softHyphen/>
            </w:r>
          </w:p>
          <w:p w:rsidR="00090B44" w:rsidRDefault="009B62DB">
            <w:pPr>
              <w:pStyle w:val="20"/>
              <w:framePr w:w="15077" w:wrap="notBeside" w:vAnchor="text" w:hAnchor="text" w:xAlign="center" w:y="1"/>
              <w:shd w:val="clear" w:color="auto" w:fill="auto"/>
              <w:spacing w:line="228" w:lineRule="exact"/>
              <w:jc w:val="center"/>
            </w:pPr>
            <w:r>
              <w:rPr>
                <w:rStyle w:val="210pt"/>
              </w:rPr>
              <w:t>тика</w:t>
            </w:r>
          </w:p>
        </w:tc>
        <w:tc>
          <w:tcPr>
            <w:tcW w:w="2011"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28" w:lineRule="exact"/>
              <w:jc w:val="center"/>
            </w:pPr>
            <w:r>
              <w:rPr>
                <w:rStyle w:val="210pt"/>
              </w:rPr>
              <w:t>аналитический по КОСГУ</w:t>
            </w:r>
          </w:p>
        </w:tc>
      </w:tr>
      <w:tr w:rsidR="00090B44">
        <w:trPr>
          <w:trHeight w:hRule="exact" w:val="494"/>
          <w:jc w:val="center"/>
        </w:trPr>
        <w:tc>
          <w:tcPr>
            <w:tcW w:w="3590"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77"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077"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объекта учета</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группы</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вида</w:t>
            </w:r>
          </w:p>
        </w:tc>
        <w:tc>
          <w:tcPr>
            <w:tcW w:w="998" w:type="dxa"/>
            <w:vMerge/>
            <w:tcBorders>
              <w:left w:val="single" w:sz="4" w:space="0" w:color="auto"/>
            </w:tcBorders>
            <w:shd w:val="clear" w:color="auto" w:fill="FFFFFF"/>
            <w:vAlign w:val="center"/>
          </w:tcPr>
          <w:p w:rsidR="00090B44" w:rsidRDefault="00090B44">
            <w:pPr>
              <w:framePr w:w="15077" w:wrap="notBeside" w:vAnchor="text" w:hAnchor="text" w:xAlign="center" w:y="1"/>
            </w:pPr>
          </w:p>
        </w:tc>
        <w:tc>
          <w:tcPr>
            <w:tcW w:w="2011" w:type="dxa"/>
            <w:gridSpan w:val="3"/>
            <w:vMerge/>
            <w:tcBorders>
              <w:left w:val="single" w:sz="4" w:space="0" w:color="auto"/>
              <w:right w:val="single" w:sz="4" w:space="0" w:color="auto"/>
            </w:tcBorders>
            <w:shd w:val="clear" w:color="auto" w:fill="FFFFFF"/>
            <w:vAlign w:val="center"/>
          </w:tcPr>
          <w:p w:rsidR="00090B44" w:rsidRDefault="00090B44">
            <w:pPr>
              <w:framePr w:w="15077" w:wrap="notBeside" w:vAnchor="text" w:hAnchor="text" w:xAlign="center" w:y="1"/>
            </w:pPr>
          </w:p>
        </w:tc>
      </w:tr>
      <w:tr w:rsidR="00090B44">
        <w:trPr>
          <w:trHeight w:hRule="exact" w:val="346"/>
          <w:jc w:val="center"/>
        </w:trPr>
        <w:tc>
          <w:tcPr>
            <w:tcW w:w="3590"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1486"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6"/>
          <w:jc w:val="center"/>
        </w:trPr>
        <w:tc>
          <w:tcPr>
            <w:tcW w:w="3590"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1-17</w:t>
            </w:r>
          </w:p>
        </w:tc>
        <w:tc>
          <w:tcPr>
            <w:tcW w:w="1555"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
              </w:rPr>
              <w:t>18</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
              </w:rPr>
              <w:t>20</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
              </w:rPr>
              <w:t>21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
              </w:rPr>
              <w:t>22</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23</w:t>
            </w:r>
          </w:p>
        </w:tc>
        <w:tc>
          <w:tcPr>
            <w:tcW w:w="998"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8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00"/>
            </w:pPr>
            <w:r>
              <w:rPr>
                <w:rStyle w:val="210pt"/>
              </w:rPr>
              <w:t>25</w:t>
            </w:r>
          </w:p>
        </w:tc>
        <w:tc>
          <w:tcPr>
            <w:tcW w:w="730"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ind w:left="280"/>
            </w:pPr>
            <w:r>
              <w:rPr>
                <w:rStyle w:val="210pt"/>
              </w:rPr>
              <w:t>26</w:t>
            </w:r>
          </w:p>
        </w:tc>
      </w:tr>
      <w:tr w:rsidR="00090B44">
        <w:trPr>
          <w:trHeight w:hRule="exact" w:val="336"/>
          <w:jc w:val="center"/>
        </w:trPr>
        <w:tc>
          <w:tcPr>
            <w:tcW w:w="3590"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1486"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140" w:lineRule="exact"/>
              <w:jc w:val="center"/>
            </w:pPr>
            <w:r>
              <w:rPr>
                <w:rStyle w:val="27pt"/>
              </w:rPr>
              <w:t>2</w:t>
            </w:r>
          </w:p>
        </w:tc>
      </w:tr>
      <w:tr w:rsidR="00090B44">
        <w:trPr>
          <w:trHeight w:hRule="exact" w:val="346"/>
          <w:jc w:val="center"/>
        </w:trPr>
        <w:tc>
          <w:tcPr>
            <w:tcW w:w="15076" w:type="dxa"/>
            <w:gridSpan w:val="12"/>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40" w:lineRule="exact"/>
              <w:jc w:val="center"/>
            </w:pPr>
            <w:r>
              <w:rPr>
                <w:rStyle w:val="212pt0pt"/>
              </w:rPr>
              <w:t>БАЛАНСОВЫЕ СЧЕТА</w:t>
            </w:r>
          </w:p>
        </w:tc>
      </w:tr>
      <w:tr w:rsidR="00090B44">
        <w:trPr>
          <w:trHeight w:hRule="exact" w:val="710"/>
          <w:jc w:val="center"/>
        </w:trPr>
        <w:tc>
          <w:tcPr>
            <w:tcW w:w="3590" w:type="dxa"/>
            <w:tcBorders>
              <w:top w:val="single" w:sz="4" w:space="0" w:color="auto"/>
              <w:left w:val="single" w:sz="4" w:space="0" w:color="auto"/>
            </w:tcBorders>
            <w:shd w:val="clear" w:color="auto" w:fill="FFFFFF"/>
          </w:tcPr>
          <w:p w:rsidR="00090B44" w:rsidRDefault="009B62DB">
            <w:pPr>
              <w:pStyle w:val="20"/>
              <w:framePr w:w="15077" w:wrap="notBeside" w:vAnchor="text" w:hAnchor="text" w:xAlign="center" w:y="1"/>
              <w:shd w:val="clear" w:color="auto" w:fill="auto"/>
              <w:spacing w:line="226" w:lineRule="exact"/>
              <w:ind w:left="140"/>
            </w:pPr>
            <w:r>
              <w:rPr>
                <w:rStyle w:val="210pt"/>
              </w:rPr>
              <w:t>Раздел 1. НЕФИНАНСОВЫЕ АКТИВЫ</w:t>
            </w:r>
          </w:p>
        </w:tc>
        <w:tc>
          <w:tcPr>
            <w:tcW w:w="1550"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998"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730" w:type="dxa"/>
            <w:tcBorders>
              <w:top w:val="single" w:sz="4" w:space="0" w:color="auto"/>
              <w:left w:val="single" w:sz="4" w:space="0" w:color="auto"/>
              <w:right w:val="single" w:sz="4" w:space="0" w:color="auto"/>
            </w:tcBorders>
            <w:shd w:val="clear" w:color="auto" w:fill="FFFFFF"/>
          </w:tcPr>
          <w:p w:rsidR="00090B44" w:rsidRDefault="00090B44">
            <w:pPr>
              <w:framePr w:w="15077" w:wrap="notBeside" w:vAnchor="text" w:hAnchor="text" w:xAlign="center" w:y="1"/>
              <w:rPr>
                <w:sz w:val="10"/>
                <w:szCs w:val="10"/>
              </w:rPr>
            </w:pPr>
          </w:p>
        </w:tc>
      </w:tr>
      <w:tr w:rsidR="00090B44">
        <w:trPr>
          <w:trHeight w:hRule="exact" w:val="715"/>
          <w:jc w:val="center"/>
        </w:trPr>
        <w:tc>
          <w:tcPr>
            <w:tcW w:w="3590" w:type="dxa"/>
            <w:tcBorders>
              <w:top w:val="single" w:sz="4" w:space="0" w:color="auto"/>
              <w:left w:val="single" w:sz="4" w:space="0" w:color="auto"/>
            </w:tcBorders>
            <w:shd w:val="clear" w:color="auto" w:fill="FFFFFF"/>
          </w:tcPr>
          <w:p w:rsidR="00090B44" w:rsidRDefault="009B62DB">
            <w:pPr>
              <w:pStyle w:val="20"/>
              <w:framePr w:w="15077" w:wrap="notBeside" w:vAnchor="text" w:hAnchor="text" w:xAlign="center" w:y="1"/>
              <w:shd w:val="clear" w:color="auto" w:fill="auto"/>
              <w:spacing w:line="230" w:lineRule="exact"/>
              <w:ind w:left="140"/>
            </w:pPr>
            <w:r>
              <w:rPr>
                <w:rStyle w:val="210pt"/>
              </w:rPr>
              <w:t>Жилые помещения - недвижимое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140" w:lineRule="exact"/>
              <w:jc w:val="center"/>
            </w:pPr>
            <w:r>
              <w:rPr>
                <w:rStyle w:val="27pt"/>
              </w:rPr>
              <w:t>1</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w:t>
            </w:r>
          </w:p>
        </w:tc>
        <w:tc>
          <w:tcPr>
            <w:tcW w:w="998"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00"/>
            </w:pPr>
            <w:r>
              <w:rPr>
                <w:rStyle w:val="210pt"/>
              </w:rPr>
              <w:t>X</w:t>
            </w:r>
          </w:p>
        </w:tc>
        <w:tc>
          <w:tcPr>
            <w:tcW w:w="7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X</w:t>
            </w:r>
          </w:p>
        </w:tc>
      </w:tr>
      <w:tr w:rsidR="00090B44">
        <w:trPr>
          <w:trHeight w:hRule="exact" w:val="1214"/>
          <w:jc w:val="center"/>
        </w:trPr>
        <w:tc>
          <w:tcPr>
            <w:tcW w:w="3590" w:type="dxa"/>
            <w:tcBorders>
              <w:top w:val="single" w:sz="4" w:space="0" w:color="auto"/>
              <w:left w:val="single" w:sz="4" w:space="0" w:color="auto"/>
              <w:bottom w:val="single" w:sz="4" w:space="0" w:color="auto"/>
            </w:tcBorders>
            <w:shd w:val="clear" w:color="auto" w:fill="FFFFFF"/>
          </w:tcPr>
          <w:p w:rsidR="00090B44" w:rsidRDefault="009B62DB">
            <w:pPr>
              <w:pStyle w:val="20"/>
              <w:framePr w:w="15077" w:wrap="notBeside" w:vAnchor="text" w:hAnchor="text" w:xAlign="center" w:y="1"/>
              <w:shd w:val="clear" w:color="auto" w:fill="auto"/>
              <w:spacing w:line="226" w:lineRule="exact"/>
              <w:ind w:left="140"/>
            </w:pPr>
            <w:r>
              <w:rPr>
                <w:rStyle w:val="210pt"/>
              </w:rPr>
              <w:t>Нежилые помещения - недвижимое имущество учреждения</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140" w:lineRule="exact"/>
              <w:jc w:val="center"/>
            </w:pPr>
            <w:r>
              <w:rPr>
                <w:rStyle w:val="27pt"/>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
              </w:rPr>
              <w:t>1</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140" w:lineRule="exact"/>
              <w:jc w:val="center"/>
            </w:pPr>
            <w:r>
              <w:rPr>
                <w:rStyle w:val="27pt"/>
              </w:rPr>
              <w:t>2</w:t>
            </w:r>
          </w:p>
        </w:tc>
        <w:tc>
          <w:tcPr>
            <w:tcW w:w="998" w:type="dxa"/>
            <w:tcBorders>
              <w:top w:val="single" w:sz="4" w:space="0" w:color="auto"/>
              <w:left w:val="single" w:sz="4" w:space="0" w:color="auto"/>
              <w:bottom w:val="single" w:sz="4" w:space="0" w:color="auto"/>
            </w:tcBorders>
            <w:shd w:val="clear" w:color="auto" w:fill="FFFFFF"/>
          </w:tcPr>
          <w:p w:rsidR="00090B44" w:rsidRDefault="00090B44">
            <w:pPr>
              <w:framePr w:w="15077"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00"/>
            </w:pPr>
            <w:r>
              <w:rPr>
                <w:rStyle w:val="210pt"/>
              </w:rPr>
              <w:t>X</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80"/>
            </w:pPr>
            <w:r>
              <w:rPr>
                <w:rStyle w:val="210pt"/>
              </w:rPr>
              <w:t>X</w:t>
            </w:r>
          </w:p>
        </w:tc>
      </w:tr>
    </w:tbl>
    <w:p w:rsidR="00090B44" w:rsidRDefault="00090B44">
      <w:pPr>
        <w:framePr w:w="15077" w:wrap="notBeside" w:vAnchor="text" w:hAnchor="text" w:xAlign="center" w:y="1"/>
        <w:rPr>
          <w:sz w:val="2"/>
          <w:szCs w:val="2"/>
        </w:rPr>
      </w:pPr>
    </w:p>
    <w:p w:rsidR="00090B44" w:rsidRDefault="00090B44">
      <w:pPr>
        <w:rPr>
          <w:sz w:val="2"/>
          <w:szCs w:val="2"/>
        </w:rPr>
        <w:sectPr w:rsidR="00090B44" w:rsidSect="00FF5BA0">
          <w:headerReference w:type="even" r:id="rId15"/>
          <w:headerReference w:type="default" r:id="rId16"/>
          <w:headerReference w:type="first" r:id="rId17"/>
          <w:pgSz w:w="16840" w:h="11900" w:orient="landscape"/>
          <w:pgMar w:top="789" w:right="595" w:bottom="103" w:left="1129" w:header="0" w:footer="3" w:gutter="0"/>
          <w:pgNumType w:start="13"/>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0"/>
        <w:gridCol w:w="1555"/>
        <w:gridCol w:w="1128"/>
        <w:gridCol w:w="1128"/>
        <w:gridCol w:w="989"/>
        <w:gridCol w:w="1133"/>
        <w:gridCol w:w="1133"/>
        <w:gridCol w:w="854"/>
        <w:gridCol w:w="710"/>
        <w:gridCol w:w="571"/>
        <w:gridCol w:w="749"/>
      </w:tblGrid>
      <w:tr w:rsidR="00090B44">
        <w:trPr>
          <w:trHeight w:hRule="exact" w:val="398"/>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1370" w:lineRule="exact"/>
              <w:jc w:val="center"/>
            </w:pPr>
            <w:r>
              <w:rPr>
                <w:rStyle w:val="210pt"/>
              </w:rPr>
              <w:lastRenderedPageBreak/>
              <w:t>Наименование счета 1</w:t>
            </w: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60" w:lineRule="exact"/>
              <w:jc w:val="center"/>
            </w:pPr>
            <w:r>
              <w:rPr>
                <w:rStyle w:val="213pt"/>
              </w:rPr>
              <w:t>Номер счета</w:t>
            </w:r>
          </w:p>
        </w:tc>
      </w:tr>
      <w:tr w:rsidR="00090B44">
        <w:trPr>
          <w:trHeight w:hRule="exact" w:val="341"/>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40" w:lineRule="exact"/>
              <w:jc w:val="center"/>
            </w:pPr>
            <w:r>
              <w:rPr>
                <w:rStyle w:val="212pt0pt"/>
              </w:rPr>
              <w:t>код</w:t>
            </w:r>
          </w:p>
        </w:tc>
      </w:tr>
      <w:tr w:rsidR="00090B44">
        <w:trPr>
          <w:trHeight w:hRule="exact" w:val="490"/>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6" w:wrap="notBeside" w:vAnchor="text" w:hAnchor="text" w:xAlign="center" w:y="1"/>
              <w:shd w:val="clear" w:color="auto" w:fill="auto"/>
              <w:spacing w:before="60" w:line="200" w:lineRule="exact"/>
              <w:jc w:val="center"/>
            </w:pPr>
            <w:r>
              <w:rPr>
                <w:rStyle w:val="210pt"/>
              </w:rPr>
              <w:t>деятельности</w:t>
            </w:r>
          </w:p>
        </w:tc>
        <w:tc>
          <w:tcPr>
            <w:tcW w:w="5511" w:type="dxa"/>
            <w:gridSpan w:val="5"/>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pPr>
            <w:r>
              <w:rPr>
                <w:rStyle w:val="210pt"/>
              </w:rPr>
              <w:t>, доп. анали</w:t>
            </w:r>
            <w:r>
              <w:rPr>
                <w:rStyle w:val="210pt"/>
              </w:rPr>
              <w:softHyphen/>
              <w:t>тика</w:t>
            </w:r>
          </w:p>
        </w:tc>
        <w:tc>
          <w:tcPr>
            <w:tcW w:w="2030"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jc w:val="center"/>
            </w:pPr>
            <w:r>
              <w:rPr>
                <w:rStyle w:val="210pt"/>
              </w:rPr>
              <w:t>аналитический по КОСГУ</w:t>
            </w:r>
          </w:p>
        </w:tc>
      </w:tr>
      <w:tr w:rsidR="00090B44">
        <w:trPr>
          <w:trHeight w:hRule="exact" w:val="504"/>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3245" w:type="dxa"/>
            <w:gridSpan w:val="3"/>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объекта учета</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группы</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2030" w:type="dxa"/>
            <w:gridSpan w:val="3"/>
            <w:vMerge/>
            <w:tcBorders>
              <w:left w:val="single" w:sz="4" w:space="0" w:color="auto"/>
              <w:right w:val="single" w:sz="4" w:space="0" w:color="auto"/>
            </w:tcBorders>
            <w:shd w:val="clear" w:color="auto" w:fill="FFFFFF"/>
            <w:vAlign w:val="center"/>
          </w:tcPr>
          <w:p w:rsidR="00090B44" w:rsidRDefault="00090B44">
            <w:pPr>
              <w:framePr w:w="15106"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1"/>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1-17</w:t>
            </w:r>
          </w:p>
        </w:tc>
        <w:tc>
          <w:tcPr>
            <w:tcW w:w="155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18</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22</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8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20"/>
            </w:pPr>
            <w:r>
              <w:rPr>
                <w:rStyle w:val="210pt"/>
              </w:rPr>
              <w:t>25</w:t>
            </w:r>
          </w:p>
        </w:tc>
        <w:tc>
          <w:tcPr>
            <w:tcW w:w="749"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ind w:left="280"/>
            </w:pPr>
            <w:r>
              <w:rPr>
                <w:rStyle w:val="210pt"/>
              </w:rPr>
              <w:t>26</w:t>
            </w: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60" w:lineRule="exact"/>
              <w:jc w:val="center"/>
            </w:pPr>
            <w:r>
              <w:rPr>
                <w:rStyle w:val="213pt"/>
              </w:rPr>
              <w:t>2</w:t>
            </w:r>
          </w:p>
        </w:tc>
      </w:tr>
      <w:tr w:rsidR="00090B44">
        <w:trPr>
          <w:trHeight w:hRule="exact" w:val="485"/>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5" w:lineRule="exact"/>
              <w:ind w:left="160"/>
            </w:pPr>
            <w:r>
              <w:rPr>
                <w:rStyle w:val="210pt"/>
              </w:rPr>
              <w:t>Сооружения — недвижимое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80"/>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80"/>
            </w:pPr>
            <w:r>
              <w:rPr>
                <w:rStyle w:val="212pt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30" w:lineRule="exact"/>
              <w:ind w:left="160"/>
            </w:pPr>
            <w:r>
              <w:rPr>
                <w:rStyle w:val="210pt"/>
              </w:rPr>
              <w:t>Прочие основные средств</w:t>
            </w:r>
            <w:proofErr w:type="gramStart"/>
            <w:r>
              <w:rPr>
                <w:rStyle w:val="210pt"/>
              </w:rPr>
              <w:t>а-</w:t>
            </w:r>
            <w:proofErr w:type="gramEnd"/>
            <w:r>
              <w:rPr>
                <w:rStyle w:val="210pt"/>
              </w:rPr>
              <w:t xml:space="preserve"> недвижимое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jc w:val="center"/>
            </w:pPr>
            <w:r>
              <w:rPr>
                <w:rStyle w:val="2105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8</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80"/>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80"/>
            </w:pPr>
            <w:r>
              <w:rPr>
                <w:rStyle w:val="212pt0pt"/>
              </w:rPr>
              <w:t>X</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0" w:lineRule="exact"/>
              <w:ind w:left="160"/>
            </w:pPr>
            <w:r>
              <w:rPr>
                <w:rStyle w:val="210pt"/>
              </w:rPr>
              <w:t>Машины и оборудование - иное 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80"/>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80"/>
            </w:pPr>
            <w:r>
              <w:rPr>
                <w:rStyle w:val="212pt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3" w:lineRule="exact"/>
              <w:ind w:left="160"/>
            </w:pPr>
            <w:r>
              <w:rPr>
                <w:rStyle w:val="210pt"/>
              </w:rPr>
              <w:t>Транспортные средства - иное 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80"/>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0pt"/>
              </w:rPr>
              <w:t>X</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8" w:lineRule="exact"/>
              <w:ind w:left="160"/>
            </w:pPr>
            <w:r>
              <w:rPr>
                <w:rStyle w:val="210pt"/>
              </w:rPr>
              <w:t>Производственный и хозяйственный инвентарь — иное 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jc w:val="center"/>
            </w:pPr>
            <w:r>
              <w:rPr>
                <w:rStyle w:val="2105pt"/>
              </w:rPr>
              <w:t>6</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right="280"/>
              <w:jc w:val="right"/>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ind w:left="160"/>
            </w:pPr>
            <w:r>
              <w:rPr>
                <w:rStyle w:val="210pt"/>
              </w:rPr>
              <w:t>Прочие основные средства - иное 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8</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right="280"/>
              <w:jc w:val="right"/>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8" w:lineRule="exact"/>
              <w:ind w:left="160"/>
            </w:pPr>
            <w:r>
              <w:rPr>
                <w:rStyle w:val="210pt"/>
              </w:rPr>
              <w:t>Нематериальные активы — иное 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right="280"/>
              <w:jc w:val="right"/>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0pt"/>
              </w:rPr>
              <w:t>X</w:t>
            </w:r>
          </w:p>
        </w:tc>
      </w:tr>
      <w:tr w:rsidR="00090B44">
        <w:trPr>
          <w:trHeight w:hRule="exact" w:val="475"/>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3" w:lineRule="exact"/>
              <w:ind w:left="160"/>
            </w:pPr>
            <w:r>
              <w:rPr>
                <w:rStyle w:val="210pt"/>
              </w:rPr>
              <w:t>Земля - недвижимое имущество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right="280"/>
              <w:jc w:val="right"/>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0pt"/>
              </w:rPr>
              <w:t>X</w:t>
            </w:r>
          </w:p>
        </w:tc>
      </w:tr>
      <w:tr w:rsidR="00090B44">
        <w:trPr>
          <w:trHeight w:hRule="exact" w:val="33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ind w:left="160"/>
            </w:pPr>
            <w:r>
              <w:rPr>
                <w:rStyle w:val="210pt"/>
              </w:rPr>
              <w:t>Амортизация</w:t>
            </w:r>
          </w:p>
        </w:tc>
        <w:tc>
          <w:tcPr>
            <w:tcW w:w="15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tcPr>
          <w:p w:rsidR="00090B44" w:rsidRDefault="00090B44">
            <w:pPr>
              <w:framePr w:w="15106" w:wrap="notBeside" w:vAnchor="text" w:hAnchor="text" w:xAlign="center" w:y="1"/>
              <w:rPr>
                <w:sz w:val="10"/>
                <w:szCs w:val="10"/>
              </w:rPr>
            </w:pPr>
          </w:p>
        </w:tc>
      </w:tr>
      <w:tr w:rsidR="00090B44">
        <w:trPr>
          <w:trHeight w:hRule="exact" w:val="55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0" w:lineRule="exact"/>
              <w:ind w:left="160"/>
            </w:pPr>
            <w:r>
              <w:rPr>
                <w:rStyle w:val="210pt"/>
              </w:rPr>
              <w:t>Амортизация жилых помещений - недвижимого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ind w:right="280"/>
              <w:jc w:val="right"/>
            </w:pPr>
            <w:r>
              <w:rPr>
                <w:rStyle w:val="2105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ind w:left="220"/>
            </w:pPr>
            <w:r>
              <w:rPr>
                <w:rStyle w:val="2105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jc w:val="center"/>
            </w:pPr>
            <w:r>
              <w:rPr>
                <w:rStyle w:val="2105pt"/>
              </w:rPr>
              <w:t>X</w:t>
            </w:r>
          </w:p>
        </w:tc>
      </w:tr>
      <w:tr w:rsidR="00090B44">
        <w:trPr>
          <w:trHeight w:hRule="exact" w:val="55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3" w:lineRule="exact"/>
              <w:jc w:val="center"/>
            </w:pPr>
            <w:r>
              <w:rPr>
                <w:rStyle w:val="210pt"/>
              </w:rPr>
              <w:t>Амортизация нежилых помещений - недвижимого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60" w:lineRule="exact"/>
              <w:jc w:val="center"/>
            </w:pPr>
            <w:r>
              <w:rPr>
                <w:rStyle w:val="213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ind w:right="280"/>
              <w:jc w:val="right"/>
            </w:pPr>
            <w:r>
              <w:rPr>
                <w:rStyle w:val="2105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ind w:left="220"/>
            </w:pPr>
            <w:r>
              <w:rPr>
                <w:rStyle w:val="2105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jc w:val="center"/>
            </w:pPr>
            <w:r>
              <w:rPr>
                <w:rStyle w:val="2105pt"/>
              </w:rPr>
              <w:t>X</w:t>
            </w:r>
          </w:p>
        </w:tc>
      </w:tr>
      <w:tr w:rsidR="00090B44">
        <w:trPr>
          <w:trHeight w:hRule="exact" w:val="1229"/>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06" w:wrap="notBeside" w:vAnchor="text" w:hAnchor="text" w:xAlign="center" w:y="1"/>
              <w:shd w:val="clear" w:color="auto" w:fill="auto"/>
              <w:spacing w:line="226" w:lineRule="exact"/>
              <w:ind w:left="160"/>
            </w:pPr>
            <w:r>
              <w:rPr>
                <w:rStyle w:val="210pt"/>
              </w:rPr>
              <w:t>Амортизация сооружений - недвижимого имущества учреждения</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06"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ind w:right="280"/>
              <w:jc w:val="right"/>
            </w:pPr>
            <w:r>
              <w:rPr>
                <w:rStyle w:val="2105pt"/>
              </w:rPr>
              <w:t>X</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ind w:left="220"/>
            </w:pPr>
            <w:r>
              <w:rPr>
                <w:rStyle w:val="2105pt"/>
              </w:rPr>
              <w:t>X</w:t>
            </w:r>
          </w:p>
        </w:tc>
        <w:tc>
          <w:tcPr>
            <w:tcW w:w="749"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10" w:lineRule="exact"/>
              <w:jc w:val="center"/>
            </w:pPr>
            <w:r>
              <w:rPr>
                <w:rStyle w:val="2105pt"/>
              </w:rPr>
              <w:t>X</w:t>
            </w:r>
          </w:p>
        </w:tc>
      </w:tr>
    </w:tbl>
    <w:p w:rsidR="00090B44" w:rsidRDefault="00090B44">
      <w:pPr>
        <w:framePr w:w="15106"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0"/>
        <w:gridCol w:w="1555"/>
        <w:gridCol w:w="1128"/>
        <w:gridCol w:w="1128"/>
        <w:gridCol w:w="989"/>
        <w:gridCol w:w="1133"/>
        <w:gridCol w:w="1138"/>
        <w:gridCol w:w="854"/>
        <w:gridCol w:w="710"/>
        <w:gridCol w:w="566"/>
        <w:gridCol w:w="754"/>
      </w:tblGrid>
      <w:tr w:rsidR="00090B44">
        <w:trPr>
          <w:trHeight w:hRule="exact" w:val="403"/>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1366" w:lineRule="exact"/>
              <w:jc w:val="center"/>
            </w:pPr>
            <w:r>
              <w:rPr>
                <w:rStyle w:val="210pt"/>
              </w:rPr>
              <w:lastRenderedPageBreak/>
              <w:t>Наименование счета 1</w:t>
            </w: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60" w:lineRule="exact"/>
              <w:jc w:val="center"/>
            </w:pPr>
            <w:r>
              <w:rPr>
                <w:rStyle w:val="213pt"/>
              </w:rPr>
              <w:t>Номер счета</w:t>
            </w: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ind w:left="4020"/>
            </w:pPr>
            <w:r>
              <w:rPr>
                <w:rStyle w:val="212pt0pt"/>
              </w:rPr>
              <w:t>. код</w:t>
            </w:r>
          </w:p>
        </w:tc>
      </w:tr>
      <w:tr w:rsidR="00090B44">
        <w:trPr>
          <w:trHeight w:hRule="exact" w:val="49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30" w:lineRule="exact"/>
              <w:jc w:val="center"/>
            </w:pPr>
            <w:proofErr w:type="gramStart"/>
            <w:r>
              <w:rPr>
                <w:rStyle w:val="210pt"/>
              </w:rPr>
              <w:t>аналитический по БК</w:t>
            </w:r>
            <w:proofErr w:type="gramEnd"/>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10" w:wrap="notBeside" w:vAnchor="text" w:hAnchor="text" w:xAlign="center" w:y="1"/>
              <w:shd w:val="clear" w:color="auto" w:fill="auto"/>
              <w:spacing w:before="60" w:line="200" w:lineRule="exact"/>
              <w:jc w:val="center"/>
            </w:pPr>
            <w:r>
              <w:rPr>
                <w:rStyle w:val="210pt"/>
              </w:rPr>
              <w:t>деятельности</w:t>
            </w:r>
          </w:p>
        </w:tc>
        <w:tc>
          <w:tcPr>
            <w:tcW w:w="5516" w:type="dxa"/>
            <w:gridSpan w:val="5"/>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3" w:lineRule="exact"/>
              <w:jc w:val="center"/>
            </w:pPr>
            <w:r>
              <w:rPr>
                <w:rStyle w:val="210pt"/>
              </w:rPr>
              <w:t>доп.</w:t>
            </w:r>
          </w:p>
          <w:p w:rsidR="00090B44" w:rsidRDefault="009B62DB">
            <w:pPr>
              <w:pStyle w:val="20"/>
              <w:framePr w:w="15110" w:wrap="notBeside" w:vAnchor="text" w:hAnchor="text" w:xAlign="center" w:y="1"/>
              <w:shd w:val="clear" w:color="auto" w:fill="auto"/>
              <w:spacing w:line="223" w:lineRule="exact"/>
            </w:pPr>
            <w:proofErr w:type="spellStart"/>
            <w:r>
              <w:rPr>
                <w:rStyle w:val="210pt"/>
              </w:rPr>
              <w:t>анали</w:t>
            </w:r>
            <w:proofErr w:type="spellEnd"/>
            <w:r>
              <w:rPr>
                <w:rStyle w:val="210pt"/>
              </w:rPr>
              <w:softHyphen/>
            </w:r>
          </w:p>
          <w:p w:rsidR="00090B44" w:rsidRDefault="009B62DB">
            <w:pPr>
              <w:pStyle w:val="20"/>
              <w:framePr w:w="15110" w:wrap="notBeside" w:vAnchor="text" w:hAnchor="text" w:xAlign="center" w:y="1"/>
              <w:shd w:val="clear" w:color="auto" w:fill="auto"/>
              <w:spacing w:line="223" w:lineRule="exact"/>
              <w:jc w:val="center"/>
            </w:pPr>
            <w:r>
              <w:rPr>
                <w:rStyle w:val="210pt"/>
              </w:rPr>
              <w:t>тика</w:t>
            </w:r>
          </w:p>
        </w:tc>
        <w:tc>
          <w:tcPr>
            <w:tcW w:w="2030"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6" w:lineRule="exact"/>
              <w:jc w:val="center"/>
            </w:pPr>
            <w:r>
              <w:rPr>
                <w:rStyle w:val="210pt"/>
              </w:rPr>
              <w:t>аналитический по КОСГУ</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3245" w:type="dxa"/>
            <w:gridSpan w:val="3"/>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объекта учета</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группы</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2030" w:type="dxa"/>
            <w:gridSpan w:val="3"/>
            <w:vMerge/>
            <w:tcBorders>
              <w:left w:val="single" w:sz="4" w:space="0" w:color="auto"/>
              <w:right w:val="single" w:sz="4" w:space="0" w:color="auto"/>
            </w:tcBorders>
            <w:shd w:val="clear" w:color="auto" w:fill="FFFFFF"/>
            <w:vAlign w:val="center"/>
          </w:tcPr>
          <w:p w:rsidR="00090B44" w:rsidRDefault="00090B44">
            <w:pPr>
              <w:framePr w:w="15110"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26"/>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1-17</w:t>
            </w:r>
          </w:p>
        </w:tc>
        <w:tc>
          <w:tcPr>
            <w:tcW w:w="155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18</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22</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25</w:t>
            </w:r>
          </w:p>
        </w:tc>
        <w:tc>
          <w:tcPr>
            <w:tcW w:w="75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left="280"/>
            </w:pPr>
            <w:r>
              <w:rPr>
                <w:rStyle w:val="210pt"/>
              </w:rPr>
              <w:t>26</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60" w:lineRule="exact"/>
              <w:jc w:val="center"/>
            </w:pPr>
            <w:r>
              <w:rPr>
                <w:rStyle w:val="213pt"/>
              </w:rPr>
              <w:t>2</w:t>
            </w:r>
          </w:p>
        </w:tc>
      </w:tr>
      <w:tr w:rsidR="00090B44">
        <w:trPr>
          <w:trHeight w:hRule="exact" w:val="72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3" w:lineRule="exact"/>
              <w:ind w:left="160"/>
            </w:pPr>
            <w:r>
              <w:rPr>
                <w:rStyle w:val="210pt"/>
              </w:rPr>
              <w:t>Амортизация прочих основных средств - недвижимого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8</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80"/>
            </w:pPr>
            <w:r>
              <w:rPr>
                <w:rStyle w:val="212pt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5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80"/>
            </w:pPr>
            <w:r>
              <w:rPr>
                <w:rStyle w:val="212pt0pt"/>
              </w:rPr>
              <w:t>X</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6" w:lineRule="exact"/>
              <w:ind w:left="160"/>
            </w:pPr>
            <w:r>
              <w:rPr>
                <w:rStyle w:val="210pt"/>
              </w:rPr>
              <w:t>Амортизация иного 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80"/>
            </w:pPr>
            <w:r>
              <w:rPr>
                <w:rStyle w:val="212pt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5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pt"/>
              </w:rPr>
              <w:t>X</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6" w:lineRule="exact"/>
              <w:ind w:left="160"/>
            </w:pPr>
            <w:r>
              <w:rPr>
                <w:rStyle w:val="210pt"/>
              </w:rPr>
              <w:t>Амортизация машин и оборудования - иного 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80"/>
            </w:pPr>
            <w:r>
              <w:rPr>
                <w:rStyle w:val="212pt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5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pt"/>
              </w:rPr>
              <w:t>X</w:t>
            </w:r>
          </w:p>
        </w:tc>
      </w:tr>
      <w:tr w:rsidR="00090B44">
        <w:trPr>
          <w:trHeight w:hRule="exact" w:val="70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Амортизация транспортных средств - иного 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 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5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pt"/>
              </w:rPr>
              <w:t>X</w:t>
            </w:r>
          </w:p>
        </w:tc>
      </w:tr>
      <w:tr w:rsidR="00090B44">
        <w:trPr>
          <w:trHeight w:hRule="exact" w:val="936"/>
          <w:jc w:val="center"/>
        </w:trPr>
        <w:tc>
          <w:tcPr>
            <w:tcW w:w="3605"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28" w:lineRule="exact"/>
              <w:ind w:left="160"/>
            </w:pPr>
            <w:r>
              <w:rPr>
                <w:rStyle w:val="210pt"/>
              </w:rPr>
              <w:t>Амортизация производственного и хозяйственного инвентаря - иного 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6</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right="280"/>
              <w:jc w:val="right"/>
            </w:pPr>
            <w:r>
              <w:rPr>
                <w:rStyle w:val="212pt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5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pt"/>
              </w:rPr>
              <w:t>X</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0" w:lineRule="exact"/>
              <w:ind w:left="160"/>
            </w:pPr>
            <w:r>
              <w:rPr>
                <w:rStyle w:val="210pt"/>
              </w:rPr>
              <w:t>Амортизация прочих основных средств - иного 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8</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right="280"/>
              <w:jc w:val="right"/>
            </w:pPr>
            <w:r>
              <w:rPr>
                <w:rStyle w:val="212pt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5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pt"/>
              </w:rPr>
              <w:t>X</w:t>
            </w:r>
          </w:p>
        </w:tc>
      </w:tr>
      <w:tr w:rsidR="00090B44">
        <w:trPr>
          <w:trHeight w:hRule="exact" w:val="70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Амортизация нематериальных активов - иного движимого имущества учреждения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9</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right="280"/>
              <w:jc w:val="right"/>
            </w:pPr>
            <w:r>
              <w:rPr>
                <w:rStyle w:val="212pt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5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pt"/>
              </w:rPr>
              <w:t>X</w:t>
            </w:r>
          </w:p>
        </w:tc>
      </w:tr>
      <w:tr w:rsidR="00090B44">
        <w:trPr>
          <w:trHeight w:hRule="exact" w:val="470"/>
          <w:jc w:val="center"/>
        </w:trPr>
        <w:tc>
          <w:tcPr>
            <w:tcW w:w="3605"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00" w:lineRule="exact"/>
              <w:ind w:left="160"/>
            </w:pPr>
            <w:r>
              <w:rPr>
                <w:rStyle w:val="210pt"/>
              </w:rPr>
              <w:t>Материальные запасы</w:t>
            </w:r>
          </w:p>
        </w:tc>
        <w:tc>
          <w:tcPr>
            <w:tcW w:w="15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54" w:type="dxa"/>
            <w:tcBorders>
              <w:top w:val="single" w:sz="4" w:space="0" w:color="auto"/>
              <w:left w:val="single" w:sz="4" w:space="0" w:color="auto"/>
              <w:right w:val="single" w:sz="4" w:space="0" w:color="auto"/>
            </w:tcBorders>
            <w:shd w:val="clear" w:color="auto" w:fill="FFFFFF"/>
          </w:tcPr>
          <w:p w:rsidR="00090B44" w:rsidRDefault="00090B44">
            <w:pPr>
              <w:framePr w:w="15110" w:wrap="notBeside" w:vAnchor="text" w:hAnchor="text" w:xAlign="center" w:y="1"/>
              <w:rPr>
                <w:sz w:val="10"/>
                <w:szCs w:val="10"/>
              </w:rPr>
            </w:pPr>
          </w:p>
        </w:tc>
      </w:tr>
      <w:tr w:rsidR="00090B44">
        <w:trPr>
          <w:trHeight w:hRule="exact" w:val="1454"/>
          <w:jc w:val="center"/>
        </w:trPr>
        <w:tc>
          <w:tcPr>
            <w:tcW w:w="360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35" w:lineRule="exact"/>
              <w:ind w:left="160"/>
            </w:pPr>
            <w:r>
              <w:rPr>
                <w:rStyle w:val="210pt"/>
              </w:rPr>
              <w:t>Прочие материальные запасы - иное движимое имущество учреждения</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pt"/>
              </w:rPr>
              <w:t>г</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60" w:lineRule="exact"/>
              <w:jc w:val="center"/>
            </w:pPr>
            <w:r>
              <w:rPr>
                <w:rStyle w:val="213pt"/>
              </w:rPr>
              <w:t>6</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right="280"/>
              <w:jc w:val="right"/>
            </w:pPr>
            <w:r>
              <w:rPr>
                <w:rStyle w:val="212pt0pt"/>
              </w:rPr>
              <w:t>X</w:t>
            </w:r>
          </w:p>
        </w:tc>
        <w:tc>
          <w:tcPr>
            <w:tcW w:w="566"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right="320"/>
              <w:jc w:val="right"/>
            </w:pPr>
            <w:r>
              <w:rPr>
                <w:rStyle w:val="212pt0pt"/>
              </w:rPr>
              <w:t>X</w:t>
            </w:r>
          </w:p>
        </w:tc>
      </w:tr>
    </w:tbl>
    <w:p w:rsidR="00090B44" w:rsidRDefault="00090B44">
      <w:pPr>
        <w:framePr w:w="15110"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5"/>
        <w:gridCol w:w="1550"/>
        <w:gridCol w:w="1133"/>
        <w:gridCol w:w="1133"/>
        <w:gridCol w:w="989"/>
        <w:gridCol w:w="1128"/>
        <w:gridCol w:w="1138"/>
        <w:gridCol w:w="854"/>
        <w:gridCol w:w="715"/>
        <w:gridCol w:w="566"/>
        <w:gridCol w:w="744"/>
      </w:tblGrid>
      <w:tr w:rsidR="00090B44">
        <w:trPr>
          <w:trHeight w:hRule="exact" w:val="398"/>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1368" w:lineRule="exact"/>
              <w:jc w:val="center"/>
            </w:pPr>
            <w:r>
              <w:rPr>
                <w:rStyle w:val="210pt"/>
              </w:rPr>
              <w:lastRenderedPageBreak/>
              <w:t>Наименование счета 1</w:t>
            </w: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60" w:lineRule="exact"/>
              <w:jc w:val="center"/>
            </w:pPr>
            <w:r>
              <w:rPr>
                <w:rStyle w:val="213pt"/>
              </w:rPr>
              <w:t>Номер счета</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pt"/>
              </w:rPr>
              <w:t>код</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33"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10" w:wrap="notBeside" w:vAnchor="text" w:hAnchor="text" w:xAlign="center" w:y="1"/>
              <w:shd w:val="clear" w:color="auto" w:fill="auto"/>
              <w:spacing w:before="60" w:line="200" w:lineRule="exact"/>
              <w:jc w:val="center"/>
            </w:pPr>
            <w:r>
              <w:rPr>
                <w:rStyle w:val="210pt"/>
              </w:rPr>
              <w:t>деятельности</w:t>
            </w:r>
          </w:p>
        </w:tc>
        <w:tc>
          <w:tcPr>
            <w:tcW w:w="5521" w:type="dxa"/>
            <w:gridSpan w:val="5"/>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6" w:lineRule="exact"/>
              <w:jc w:val="center"/>
            </w:pPr>
            <w:r>
              <w:rPr>
                <w:rStyle w:val="210pt"/>
              </w:rPr>
              <w:t>доп.</w:t>
            </w:r>
          </w:p>
          <w:p w:rsidR="00090B44" w:rsidRDefault="009B62DB">
            <w:pPr>
              <w:pStyle w:val="20"/>
              <w:framePr w:w="15110" w:wrap="notBeside" w:vAnchor="text" w:hAnchor="text" w:xAlign="center" w:y="1"/>
              <w:shd w:val="clear" w:color="auto" w:fill="auto"/>
              <w:spacing w:line="226" w:lineRule="exact"/>
            </w:pPr>
            <w:proofErr w:type="spellStart"/>
            <w:r>
              <w:rPr>
                <w:rStyle w:val="210pt"/>
              </w:rPr>
              <w:t>анали</w:t>
            </w:r>
            <w:proofErr w:type="spellEnd"/>
            <w:r>
              <w:rPr>
                <w:rStyle w:val="210pt"/>
              </w:rPr>
              <w:softHyphen/>
            </w:r>
          </w:p>
          <w:p w:rsidR="00090B44" w:rsidRDefault="009B62DB">
            <w:pPr>
              <w:pStyle w:val="20"/>
              <w:framePr w:w="15110" w:wrap="notBeside" w:vAnchor="text" w:hAnchor="text" w:xAlign="center" w:y="1"/>
              <w:shd w:val="clear" w:color="auto" w:fill="auto"/>
              <w:spacing w:line="226"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6" w:lineRule="exact"/>
              <w:jc w:val="center"/>
            </w:pPr>
            <w:r>
              <w:rPr>
                <w:rStyle w:val="210pt"/>
              </w:rPr>
              <w:t>аналитический по КОСГУ</w:t>
            </w:r>
          </w:p>
        </w:tc>
      </w:tr>
      <w:tr w:rsidR="00090B44">
        <w:trPr>
          <w:trHeight w:hRule="exact" w:val="499"/>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3255" w:type="dxa"/>
            <w:gridSpan w:val="3"/>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объекта учета</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группы</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10"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1"/>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19</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21</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22</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left="300"/>
            </w:pPr>
            <w:r>
              <w:rPr>
                <w:rStyle w:val="210pt"/>
              </w:rPr>
              <w:t>26</w:t>
            </w: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r>
      <w:tr w:rsidR="00090B44">
        <w:trPr>
          <w:trHeight w:hRule="exact" w:val="33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left="160"/>
            </w:pPr>
            <w:r>
              <w:rPr>
                <w:rStyle w:val="210pt"/>
              </w:rPr>
              <w:t>Вложения в нефинансовые активы</w:t>
            </w:r>
          </w:p>
        </w:tc>
        <w:tc>
          <w:tcPr>
            <w:tcW w:w="1555"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5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090B44" w:rsidRDefault="00090B44">
            <w:pPr>
              <w:framePr w:w="15110" w:wrap="notBeside" w:vAnchor="text" w:hAnchor="text" w:xAlign="center" w:y="1"/>
              <w:rPr>
                <w:sz w:val="10"/>
                <w:szCs w:val="10"/>
              </w:rPr>
            </w:pPr>
          </w:p>
        </w:tc>
      </w:tr>
      <w:tr w:rsidR="00090B44">
        <w:trPr>
          <w:trHeight w:hRule="exact" w:val="542"/>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8" w:lineRule="exact"/>
              <w:ind w:left="160"/>
            </w:pPr>
            <w:r>
              <w:rPr>
                <w:rStyle w:val="210pt"/>
              </w:rPr>
              <w:t>Вложения в основные средства — недвижимое имущество учреждения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6</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Вложения в непроизведенные активы - недвижимое имущество учреждения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6</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Вложения в основные средства - иное движимое имущество учреждения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6</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70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Вложения в нематериальные активы — иное движимое имущество учреждения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6</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Вложения в материальные запасы - иное движимое имущество учреждения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6</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485"/>
          <w:jc w:val="center"/>
        </w:trPr>
        <w:tc>
          <w:tcPr>
            <w:tcW w:w="3605"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26" w:lineRule="exact"/>
              <w:ind w:left="160"/>
            </w:pPr>
            <w:r>
              <w:rPr>
                <w:rStyle w:val="210pt"/>
              </w:rPr>
              <w:t>Раздел 2. ФИНАНСОВЫЕ АКТИВЫ</w:t>
            </w:r>
          </w:p>
        </w:tc>
        <w:tc>
          <w:tcPr>
            <w:tcW w:w="11505" w:type="dxa"/>
            <w:gridSpan w:val="11"/>
            <w:tcBorders>
              <w:top w:val="single" w:sz="4" w:space="0" w:color="auto"/>
              <w:left w:val="single" w:sz="4" w:space="0" w:color="auto"/>
              <w:right w:val="single" w:sz="4" w:space="0" w:color="auto"/>
            </w:tcBorders>
            <w:shd w:val="clear" w:color="auto" w:fill="FFFFFF"/>
          </w:tcPr>
          <w:p w:rsidR="00090B44" w:rsidRDefault="00090B44">
            <w:pPr>
              <w:framePr w:w="15110" w:wrap="notBeside" w:vAnchor="text" w:hAnchor="text" w:xAlign="center" w:y="1"/>
              <w:rPr>
                <w:sz w:val="10"/>
                <w:szCs w:val="10"/>
              </w:rPr>
            </w:pPr>
          </w:p>
        </w:tc>
      </w:tr>
      <w:tr w:rsidR="00090B44">
        <w:trPr>
          <w:trHeight w:hRule="exact" w:val="32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left="160"/>
            </w:pPr>
            <w:r>
              <w:rPr>
                <w:rStyle w:val="210pt"/>
              </w:rPr>
              <w:t>Денежные средства учреждения</w:t>
            </w:r>
          </w:p>
        </w:tc>
        <w:tc>
          <w:tcPr>
            <w:tcW w:w="11505" w:type="dxa"/>
            <w:gridSpan w:val="11"/>
            <w:tcBorders>
              <w:top w:val="single" w:sz="4" w:space="0" w:color="auto"/>
              <w:left w:val="single" w:sz="4" w:space="0" w:color="auto"/>
              <w:right w:val="single" w:sz="4" w:space="0" w:color="auto"/>
            </w:tcBorders>
            <w:shd w:val="clear" w:color="auto" w:fill="FFFFFF"/>
          </w:tcPr>
          <w:p w:rsidR="00090B44" w:rsidRDefault="00090B44">
            <w:pPr>
              <w:framePr w:w="15110" w:wrap="notBeside" w:vAnchor="text" w:hAnchor="text" w:xAlign="center" w:y="1"/>
              <w:rPr>
                <w:sz w:val="10"/>
                <w:szCs w:val="10"/>
              </w:rPr>
            </w:pPr>
          </w:p>
        </w:tc>
      </w:tr>
      <w:tr w:rsidR="00090B44">
        <w:trPr>
          <w:trHeight w:hRule="exact" w:val="547"/>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8" w:lineRule="exact"/>
              <w:ind w:left="160"/>
            </w:pPr>
            <w:r>
              <w:rPr>
                <w:rStyle w:val="210pt"/>
              </w:rPr>
              <w:t>Денежные средства учреждения на лицевых счетах в органе казначейства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331"/>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211</w:t>
            </w: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 -</w:t>
            </w:r>
          </w:p>
        </w:tc>
      </w:tr>
      <w:tr w:rsidR="00090B44">
        <w:trPr>
          <w:trHeight w:hRule="exact" w:val="341"/>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pPr>
            <w:r>
              <w:rPr>
                <w:rStyle w:val="210pt"/>
                <w:vertAlign w:val="superscript"/>
                <w:lang w:val="en-US" w:eastAsia="en-US" w:bidi="en-US"/>
              </w:rPr>
              <w:t>J</w:t>
            </w:r>
            <w:r>
              <w:rPr>
                <w:rStyle w:val="210pt"/>
                <w:lang w:val="en-US" w:eastAsia="en-US" w:bidi="en-US"/>
              </w:rPr>
              <w:t xml:space="preserve"> </w:t>
            </w:r>
            <w:r>
              <w:rPr>
                <w:rStyle w:val="210pt"/>
              </w:rPr>
              <w:t>4</w:t>
            </w:r>
          </w:p>
        </w:tc>
        <w:tc>
          <w:tcPr>
            <w:tcW w:w="854"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right="260"/>
              <w:jc w:val="right"/>
            </w:pPr>
            <w:r>
              <w:rPr>
                <w:rStyle w:val="210pt"/>
              </w:rPr>
              <w:t>212</w:t>
            </w: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336"/>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60"/>
              <w:jc w:val="right"/>
            </w:pPr>
            <w:r>
              <w:rPr>
                <w:rStyle w:val="210pt"/>
              </w:rPr>
              <w:t>213</w:t>
            </w: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336"/>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right="260"/>
              <w:jc w:val="right"/>
            </w:pPr>
            <w:r>
              <w:rPr>
                <w:rStyle w:val="210pt"/>
              </w:rPr>
              <w:t>221</w:t>
            </w: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346"/>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right="260"/>
              <w:jc w:val="right"/>
            </w:pPr>
            <w:r>
              <w:rPr>
                <w:rStyle w:val="210pt"/>
              </w:rPr>
              <w:t>222</w:t>
            </w: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r w:rsidR="00090B44">
        <w:trPr>
          <w:trHeight w:hRule="exact" w:val="528"/>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60"/>
              <w:jc w:val="right"/>
            </w:pPr>
            <w:r>
              <w:rPr>
                <w:rStyle w:val="210pt"/>
              </w:rPr>
              <w:t>225</w:t>
            </w: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20"/>
            </w:pPr>
            <w:r>
              <w:rPr>
                <w:rStyle w:val="212pt0pt"/>
              </w:rPr>
              <w:t>X</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X</w:t>
            </w:r>
          </w:p>
        </w:tc>
      </w:tr>
    </w:tbl>
    <w:p w:rsidR="00090B44" w:rsidRDefault="00090B44">
      <w:pPr>
        <w:framePr w:w="15110"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1555"/>
        <w:gridCol w:w="1550"/>
        <w:gridCol w:w="1133"/>
        <w:gridCol w:w="1128"/>
        <w:gridCol w:w="989"/>
        <w:gridCol w:w="1133"/>
        <w:gridCol w:w="1133"/>
        <w:gridCol w:w="854"/>
        <w:gridCol w:w="710"/>
        <w:gridCol w:w="571"/>
        <w:gridCol w:w="744"/>
      </w:tblGrid>
      <w:tr w:rsidR="00090B44">
        <w:trPr>
          <w:trHeight w:hRule="exact" w:val="408"/>
          <w:jc w:val="center"/>
        </w:trPr>
        <w:tc>
          <w:tcPr>
            <w:tcW w:w="3610" w:type="dxa"/>
            <w:vMerge w:val="restart"/>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1361" w:lineRule="exact"/>
              <w:jc w:val="center"/>
            </w:pPr>
            <w:r>
              <w:rPr>
                <w:rStyle w:val="210pt"/>
              </w:rPr>
              <w:lastRenderedPageBreak/>
              <w:t>Наименование счета 1</w:t>
            </w: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60" w:lineRule="exact"/>
              <w:jc w:val="center"/>
            </w:pPr>
            <w:r>
              <w:rPr>
                <w:rStyle w:val="213pt"/>
              </w:rPr>
              <w:t>Номер счета</w:t>
            </w:r>
          </w:p>
        </w:tc>
      </w:tr>
      <w:tr w:rsidR="00090B44">
        <w:trPr>
          <w:trHeight w:hRule="exact" w:val="346"/>
          <w:jc w:val="center"/>
        </w:trPr>
        <w:tc>
          <w:tcPr>
            <w:tcW w:w="3610"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код</w:t>
            </w:r>
          </w:p>
        </w:tc>
      </w:tr>
      <w:tr w:rsidR="00090B44">
        <w:trPr>
          <w:trHeight w:hRule="exact" w:val="499"/>
          <w:jc w:val="center"/>
        </w:trPr>
        <w:tc>
          <w:tcPr>
            <w:tcW w:w="3610"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10" w:wrap="notBeside" w:vAnchor="text" w:hAnchor="text" w:xAlign="center" w:y="1"/>
              <w:shd w:val="clear" w:color="auto" w:fill="auto"/>
              <w:spacing w:before="60" w:line="200" w:lineRule="exact"/>
              <w:jc w:val="center"/>
            </w:pPr>
            <w:r>
              <w:rPr>
                <w:rStyle w:val="210pt"/>
              </w:rPr>
              <w:t>деятельности</w:t>
            </w:r>
          </w:p>
        </w:tc>
        <w:tc>
          <w:tcPr>
            <w:tcW w:w="5516" w:type="dxa"/>
            <w:gridSpan w:val="5"/>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6" w:lineRule="exact"/>
              <w:jc w:val="center"/>
            </w:pPr>
            <w:r>
              <w:rPr>
                <w:rStyle w:val="210pt"/>
              </w:rPr>
              <w:t>доп.</w:t>
            </w:r>
          </w:p>
          <w:p w:rsidR="00090B44" w:rsidRDefault="009B62DB">
            <w:pPr>
              <w:pStyle w:val="20"/>
              <w:framePr w:w="15110" w:wrap="notBeside" w:vAnchor="text" w:hAnchor="text" w:xAlign="center" w:y="1"/>
              <w:shd w:val="clear" w:color="auto" w:fill="auto"/>
              <w:spacing w:line="226" w:lineRule="exact"/>
            </w:pPr>
            <w:proofErr w:type="spellStart"/>
            <w:r>
              <w:rPr>
                <w:rStyle w:val="210pt"/>
              </w:rPr>
              <w:t>анали</w:t>
            </w:r>
            <w:proofErr w:type="spellEnd"/>
            <w:r>
              <w:rPr>
                <w:rStyle w:val="210pt"/>
              </w:rPr>
              <w:softHyphen/>
            </w:r>
          </w:p>
          <w:p w:rsidR="00090B44" w:rsidRDefault="009B62DB">
            <w:pPr>
              <w:pStyle w:val="20"/>
              <w:framePr w:w="15110" w:wrap="notBeside" w:vAnchor="text" w:hAnchor="text" w:xAlign="center" w:y="1"/>
              <w:shd w:val="clear" w:color="auto" w:fill="auto"/>
              <w:spacing w:line="226"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3" w:lineRule="exact"/>
              <w:jc w:val="center"/>
            </w:pPr>
            <w:r>
              <w:rPr>
                <w:rStyle w:val="210pt"/>
              </w:rPr>
              <w:t>аналитический по КОСГУ</w:t>
            </w:r>
          </w:p>
        </w:tc>
      </w:tr>
      <w:tr w:rsidR="00090B44">
        <w:trPr>
          <w:trHeight w:hRule="exact" w:val="499"/>
          <w:jc w:val="center"/>
        </w:trPr>
        <w:tc>
          <w:tcPr>
            <w:tcW w:w="3610"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объекта учета</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группы</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10" w:wrap="notBeside" w:vAnchor="text" w:hAnchor="text" w:xAlign="center" w:y="1"/>
            </w:pPr>
          </w:p>
        </w:tc>
      </w:tr>
      <w:tr w:rsidR="00090B44">
        <w:trPr>
          <w:trHeight w:hRule="exact" w:val="346"/>
          <w:jc w:val="center"/>
        </w:trPr>
        <w:tc>
          <w:tcPr>
            <w:tcW w:w="3610"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номер разряда счета</w:t>
            </w:r>
          </w:p>
        </w:tc>
      </w:tr>
      <w:tr w:rsidR="00090B44">
        <w:trPr>
          <w:trHeight w:hRule="exact" w:val="336"/>
          <w:jc w:val="center"/>
        </w:trPr>
        <w:tc>
          <w:tcPr>
            <w:tcW w:w="3610"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22</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left="280"/>
            </w:pPr>
            <w:r>
              <w:rPr>
                <w:rStyle w:val="210pt"/>
              </w:rPr>
              <w:t>26</w:t>
            </w:r>
          </w:p>
        </w:tc>
      </w:tr>
      <w:tr w:rsidR="00090B44">
        <w:trPr>
          <w:trHeight w:hRule="exact" w:val="341"/>
          <w:jc w:val="center"/>
        </w:trPr>
        <w:tc>
          <w:tcPr>
            <w:tcW w:w="3610"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r>
      <w:tr w:rsidR="00090B44">
        <w:trPr>
          <w:trHeight w:hRule="exact" w:val="336"/>
          <w:jc w:val="center"/>
        </w:trPr>
        <w:tc>
          <w:tcPr>
            <w:tcW w:w="36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left="260"/>
            </w:pPr>
            <w:r>
              <w:rPr>
                <w:rStyle w:val="210pt"/>
              </w:rPr>
              <w:t>226</w:t>
            </w: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r>
      <w:tr w:rsidR="00090B44">
        <w:trPr>
          <w:trHeight w:hRule="exact" w:val="336"/>
          <w:jc w:val="center"/>
        </w:trPr>
        <w:tc>
          <w:tcPr>
            <w:tcW w:w="36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left="260"/>
            </w:pPr>
            <w:r>
              <w:rPr>
                <w:rStyle w:val="210pt"/>
              </w:rPr>
              <w:t>262</w:t>
            </w: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r>
      <w:tr w:rsidR="00090B44">
        <w:trPr>
          <w:trHeight w:hRule="exact" w:val="336"/>
          <w:jc w:val="center"/>
        </w:trPr>
        <w:tc>
          <w:tcPr>
            <w:tcW w:w="36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60"/>
            </w:pPr>
            <w:r>
              <w:rPr>
                <w:rStyle w:val="210pt"/>
              </w:rPr>
              <w:t>263</w:t>
            </w: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r>
      <w:tr w:rsidR="00090B44">
        <w:trPr>
          <w:trHeight w:hRule="exact" w:val="336"/>
          <w:jc w:val="center"/>
        </w:trPr>
        <w:tc>
          <w:tcPr>
            <w:tcW w:w="36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60"/>
            </w:pPr>
            <w:r>
              <w:rPr>
                <w:rStyle w:val="210pt"/>
              </w:rPr>
              <w:t>290</w:t>
            </w: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r>
      <w:tr w:rsidR="00090B44">
        <w:trPr>
          <w:trHeight w:hRule="exact" w:val="341"/>
          <w:jc w:val="center"/>
        </w:trPr>
        <w:tc>
          <w:tcPr>
            <w:tcW w:w="36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60"/>
            </w:pPr>
            <w:r>
              <w:rPr>
                <w:rStyle w:val="210pt"/>
              </w:rPr>
              <w:t>310</w:t>
            </w: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r>
      <w:tr w:rsidR="00090B44">
        <w:trPr>
          <w:trHeight w:hRule="exact" w:val="336"/>
          <w:jc w:val="center"/>
        </w:trPr>
        <w:tc>
          <w:tcPr>
            <w:tcW w:w="36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Касса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60"/>
            </w:pPr>
            <w:r>
              <w:rPr>
                <w:rStyle w:val="210pt"/>
              </w:rPr>
              <w:t>340</w:t>
            </w: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r>
      <w:tr w:rsidR="00090B44">
        <w:trPr>
          <w:trHeight w:hRule="exact" w:val="336"/>
          <w:jc w:val="center"/>
        </w:trPr>
        <w:tc>
          <w:tcPr>
            <w:tcW w:w="36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Денежные документы</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r>
      <w:tr w:rsidR="00090B44">
        <w:trPr>
          <w:trHeight w:hRule="exact" w:val="341"/>
          <w:jc w:val="center"/>
        </w:trPr>
        <w:tc>
          <w:tcPr>
            <w:tcW w:w="3610"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00" w:lineRule="exact"/>
              <w:ind w:left="160"/>
            </w:pPr>
            <w:r>
              <w:rPr>
                <w:rStyle w:val="210pt"/>
              </w:rPr>
              <w:t>Финансовые вложения</w:t>
            </w:r>
          </w:p>
        </w:tc>
        <w:tc>
          <w:tcPr>
            <w:tcW w:w="11500" w:type="dxa"/>
            <w:gridSpan w:val="11"/>
            <w:tcBorders>
              <w:top w:val="single" w:sz="4" w:space="0" w:color="auto"/>
              <w:left w:val="single" w:sz="4" w:space="0" w:color="auto"/>
              <w:right w:val="single" w:sz="4" w:space="0" w:color="auto"/>
            </w:tcBorders>
            <w:shd w:val="clear" w:color="auto" w:fill="FFFFFF"/>
          </w:tcPr>
          <w:p w:rsidR="00090B44" w:rsidRDefault="00090B44">
            <w:pPr>
              <w:framePr w:w="15110" w:wrap="notBeside" w:vAnchor="text" w:hAnchor="text" w:xAlign="center" w:y="1"/>
              <w:rPr>
                <w:sz w:val="10"/>
                <w:szCs w:val="10"/>
              </w:rPr>
            </w:pPr>
          </w:p>
        </w:tc>
      </w:tr>
      <w:tr w:rsidR="00090B44">
        <w:trPr>
          <w:trHeight w:hRule="exact" w:val="538"/>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6" w:lineRule="exact"/>
              <w:ind w:left="160"/>
            </w:pPr>
            <w:r>
              <w:rPr>
                <w:rStyle w:val="210pt"/>
              </w:rPr>
              <w:t>Участие в государственных (муниципальных) учреждениях</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r>
      <w:tr w:rsidR="00090B44">
        <w:trPr>
          <w:trHeight w:hRule="exact" w:val="326"/>
          <w:jc w:val="center"/>
        </w:trPr>
        <w:tc>
          <w:tcPr>
            <w:tcW w:w="3610"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00" w:lineRule="exact"/>
              <w:ind w:left="160"/>
            </w:pPr>
            <w:r>
              <w:rPr>
                <w:rStyle w:val="210pt"/>
              </w:rPr>
              <w:t>Расчеты по доходам</w:t>
            </w:r>
          </w:p>
        </w:tc>
        <w:tc>
          <w:tcPr>
            <w:tcW w:w="11500" w:type="dxa"/>
            <w:gridSpan w:val="11"/>
            <w:tcBorders>
              <w:top w:val="single" w:sz="4" w:space="0" w:color="auto"/>
              <w:left w:val="single" w:sz="4" w:space="0" w:color="auto"/>
              <w:right w:val="single" w:sz="4" w:space="0" w:color="auto"/>
            </w:tcBorders>
            <w:shd w:val="clear" w:color="auto" w:fill="FFFFFF"/>
          </w:tcPr>
          <w:p w:rsidR="00090B44" w:rsidRDefault="00090B44">
            <w:pPr>
              <w:framePr w:w="15110" w:wrap="notBeside" w:vAnchor="text" w:hAnchor="text" w:xAlign="center" w:y="1"/>
              <w:rPr>
                <w:sz w:val="10"/>
                <w:szCs w:val="10"/>
              </w:rPr>
            </w:pPr>
          </w:p>
        </w:tc>
      </w:tr>
      <w:tr w:rsidR="00090B44">
        <w:trPr>
          <w:trHeight w:hRule="exact" w:val="470"/>
          <w:jc w:val="center"/>
        </w:trPr>
        <w:tc>
          <w:tcPr>
            <w:tcW w:w="3610"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26" w:lineRule="exact"/>
              <w:ind w:left="160"/>
            </w:pPr>
            <w:r>
              <w:rPr>
                <w:rStyle w:val="210pt"/>
              </w:rPr>
              <w:t>Расчеты с плательщиками доходов от собственности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r>
      <w:tr w:rsidR="00090B44">
        <w:trPr>
          <w:trHeight w:hRule="exact" w:val="552"/>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0" w:lineRule="exact"/>
              <w:ind w:left="160"/>
            </w:pPr>
            <w:r>
              <w:rPr>
                <w:rStyle w:val="210pt"/>
              </w:rPr>
              <w:t>Расчеты с плательщиками доходов от оказания платных работ, услуг</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r>
      <w:tr w:rsidR="00090B44">
        <w:trPr>
          <w:trHeight w:hRule="exact" w:val="557"/>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8" w:lineRule="exact"/>
              <w:ind w:left="160"/>
            </w:pPr>
            <w:r>
              <w:rPr>
                <w:rStyle w:val="210pt"/>
              </w:rPr>
              <w:t>Расчеты с плательщиками сумм принудительного изъятия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r>
      <w:tr w:rsidR="00090B44">
        <w:trPr>
          <w:trHeight w:hRule="exact" w:val="706"/>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Расчеты по поступлениям от других бюджетов бюджетной системы Российской Федерации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r>
      <w:tr w:rsidR="00090B44">
        <w:trPr>
          <w:trHeight w:hRule="exact" w:val="1229"/>
          <w:jc w:val="center"/>
        </w:trPr>
        <w:tc>
          <w:tcPr>
            <w:tcW w:w="361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38" w:lineRule="exact"/>
              <w:ind w:left="160"/>
            </w:pPr>
            <w:r>
              <w:rPr>
                <w:rStyle w:val="210pt"/>
              </w:rPr>
              <w:t>Расчеты по доходам от операций с основными средствами</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7</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r>
    </w:tbl>
    <w:p w:rsidR="00090B44" w:rsidRDefault="00090B44">
      <w:pPr>
        <w:framePr w:w="15110"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5"/>
        <w:gridCol w:w="1550"/>
        <w:gridCol w:w="1128"/>
        <w:gridCol w:w="1128"/>
        <w:gridCol w:w="989"/>
        <w:gridCol w:w="1133"/>
        <w:gridCol w:w="1133"/>
        <w:gridCol w:w="854"/>
        <w:gridCol w:w="715"/>
        <w:gridCol w:w="566"/>
        <w:gridCol w:w="744"/>
      </w:tblGrid>
      <w:tr w:rsidR="00090B44">
        <w:trPr>
          <w:trHeight w:hRule="exact" w:val="403"/>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66" w:lineRule="exact"/>
              <w:jc w:val="center"/>
            </w:pPr>
            <w:r>
              <w:rPr>
                <w:rStyle w:val="210pt"/>
              </w:rPr>
              <w:lastRenderedPageBreak/>
              <w:t>Наименование счета 1</w:t>
            </w: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
              </w:rPr>
              <w:t>Номер счета</w:t>
            </w:r>
          </w:p>
        </w:tc>
      </w:tr>
      <w:tr w:rsidR="00090B44">
        <w:trPr>
          <w:trHeight w:hRule="exact" w:val="341"/>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код</w:t>
            </w:r>
          </w:p>
        </w:tc>
      </w:tr>
      <w:tr w:rsidR="00090B44">
        <w:trPr>
          <w:trHeight w:hRule="exact" w:val="499"/>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
              </w:rPr>
              <w:t>деятельности</w:t>
            </w:r>
          </w:p>
        </w:tc>
        <w:tc>
          <w:tcPr>
            <w:tcW w:w="5511"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r>
              <w:rPr>
                <w:rStyle w:val="210pt"/>
              </w:rPr>
              <w:t>доп.</w:t>
            </w:r>
          </w:p>
          <w:p w:rsidR="00090B44" w:rsidRDefault="009B62DB">
            <w:pPr>
              <w:pStyle w:val="20"/>
              <w:framePr w:w="15101" w:wrap="notBeside" w:vAnchor="text" w:hAnchor="text" w:xAlign="center" w:y="1"/>
              <w:shd w:val="clear" w:color="auto" w:fill="auto"/>
              <w:spacing w:line="228" w:lineRule="exact"/>
            </w:pPr>
            <w:proofErr w:type="spellStart"/>
            <w:r>
              <w:rPr>
                <w:rStyle w:val="210pt"/>
              </w:rPr>
              <w:t>анали</w:t>
            </w:r>
            <w:proofErr w:type="spellEnd"/>
            <w:r>
              <w:rPr>
                <w:rStyle w:val="210pt"/>
              </w:rPr>
              <w:softHyphen/>
            </w:r>
          </w:p>
          <w:p w:rsidR="00090B44" w:rsidRDefault="009B62DB">
            <w:pPr>
              <w:pStyle w:val="20"/>
              <w:framePr w:w="15101" w:wrap="notBeside" w:vAnchor="text" w:hAnchor="text" w:xAlign="center" w:y="1"/>
              <w:shd w:val="clear" w:color="auto" w:fill="auto"/>
              <w:spacing w:line="228"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0pt"/>
              </w:rPr>
              <w:t>аналитический по КОСГУ</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45"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объекта учета</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группы</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1"/>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18</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22</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80"/>
            </w:pPr>
            <w:r>
              <w:rPr>
                <w:rStyle w:val="210pt"/>
              </w:rPr>
              <w:t>26</w:t>
            </w: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
              </w:rPr>
              <w:t>2</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3" w:lineRule="exact"/>
              <w:ind w:left="160"/>
            </w:pPr>
            <w:r>
              <w:rPr>
                <w:rStyle w:val="210pt"/>
              </w:rPr>
              <w:t>Расчеты по доходам от операций с нематериальными активами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7</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доходам от операций с материальными запасами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7</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480"/>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6" w:lineRule="exact"/>
              <w:ind w:left="160"/>
            </w:pPr>
            <w:r>
              <w:rPr>
                <w:rStyle w:val="210pt"/>
              </w:rPr>
              <w:t>Расчеты с плательщиками прочих доходов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8</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49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0" w:lineRule="exact"/>
              <w:ind w:left="160"/>
            </w:pPr>
            <w:r>
              <w:rPr>
                <w:rStyle w:val="210pt"/>
              </w:rPr>
              <w:t>Расчеты по невыясненным поступлениям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8</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336"/>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Расчеты по оплате труда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1</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80"/>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авансам по прочим выплатам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547"/>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авансам по начислениям на выплаты по оплате труда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3</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70"/>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00" w:lineRule="exact"/>
              <w:ind w:left="160"/>
            </w:pPr>
            <w:r>
              <w:rPr>
                <w:rStyle w:val="210pt"/>
              </w:rPr>
              <w:t>Расчеты по авансам по услугам связи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6</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2</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7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18" w:lineRule="exact"/>
              <w:ind w:left="160"/>
            </w:pPr>
            <w:r>
              <w:rPr>
                <w:rStyle w:val="210pt"/>
              </w:rPr>
              <w:t>Расчеты по авансам по транспортным услугам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6</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2</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85"/>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
              </w:rPr>
              <w:t>Расчеты по авансам по коммунальным услугам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2</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3</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56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2" w:lineRule="exact"/>
              <w:ind w:left="160"/>
            </w:pPr>
            <w:r>
              <w:rPr>
                <w:rStyle w:val="210pt"/>
              </w:rPr>
              <w:t>Расчеты по авансам по работам, услугам по содержанию имущества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2</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9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0" w:lineRule="exact"/>
              <w:ind w:left="160"/>
            </w:pPr>
            <w:r>
              <w:rPr>
                <w:rStyle w:val="210pt"/>
              </w:rPr>
              <w:t>Расчеты по авансам по прочим работам, услугам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2</w:t>
            </w:r>
          </w:p>
        </w:tc>
        <w:tc>
          <w:tcPr>
            <w:tcW w:w="1133" w:type="dxa"/>
            <w:tcBorders>
              <w:top w:val="single" w:sz="4" w:space="0" w:color="auto"/>
              <w:left w:val="single" w:sz="4" w:space="0" w:color="auto"/>
            </w:tcBorders>
            <w:shd w:val="clear" w:color="auto" w:fill="FFFFFF"/>
            <w:vAlign w:val="bottom"/>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320"/>
              <w:jc w:val="right"/>
            </w:pPr>
            <w:r>
              <w:rPr>
                <w:rStyle w:val="210pt"/>
              </w:rPr>
              <w:t>X</w:t>
            </w:r>
          </w:p>
        </w:tc>
      </w:tr>
      <w:tr w:rsidR="00090B44">
        <w:trPr>
          <w:trHeight w:hRule="exact" w:val="1219"/>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23" w:lineRule="exact"/>
              <w:ind w:left="160"/>
            </w:pPr>
            <w:r>
              <w:rPr>
                <w:rStyle w:val="210pt"/>
              </w:rPr>
              <w:t>Расчеты по авансам по поступлению нефинансовых активов</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proofErr w:type="spellStart"/>
            <w:r>
              <w:rPr>
                <w:rStyle w:val="210pt"/>
              </w:rPr>
              <w:t>гКБК</w:t>
            </w:r>
            <w:proofErr w:type="spellEnd"/>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3</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0</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0"/>
        <w:gridCol w:w="1550"/>
        <w:gridCol w:w="1133"/>
        <w:gridCol w:w="1128"/>
        <w:gridCol w:w="989"/>
        <w:gridCol w:w="1133"/>
        <w:gridCol w:w="1138"/>
        <w:gridCol w:w="850"/>
        <w:gridCol w:w="715"/>
        <w:gridCol w:w="566"/>
        <w:gridCol w:w="744"/>
      </w:tblGrid>
      <w:tr w:rsidR="00090B44">
        <w:trPr>
          <w:trHeight w:hRule="exact" w:val="403"/>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68" w:lineRule="exact"/>
              <w:jc w:val="center"/>
            </w:pPr>
            <w:r>
              <w:rPr>
                <w:rStyle w:val="210pt"/>
              </w:rPr>
              <w:lastRenderedPageBreak/>
              <w:t>Наименование счета 1</w:t>
            </w:r>
          </w:p>
        </w:tc>
        <w:tc>
          <w:tcPr>
            <w:tcW w:w="11496"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
              </w:rPr>
              <w:t>Номер счета</w:t>
            </w: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6"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код</w:t>
            </w:r>
          </w:p>
        </w:tc>
      </w:tr>
      <w:tr w:rsidR="00090B44">
        <w:trPr>
          <w:trHeight w:hRule="exact" w:val="49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
              </w:rPr>
              <w:t>деятельности</w:t>
            </w:r>
          </w:p>
        </w:tc>
        <w:tc>
          <w:tcPr>
            <w:tcW w:w="5521"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r>
              <w:rPr>
                <w:rStyle w:val="210pt"/>
              </w:rPr>
              <w:t>доп.</w:t>
            </w:r>
          </w:p>
          <w:p w:rsidR="00090B44" w:rsidRDefault="009B62DB">
            <w:pPr>
              <w:pStyle w:val="20"/>
              <w:framePr w:w="15101" w:wrap="notBeside" w:vAnchor="text" w:hAnchor="text" w:xAlign="center" w:y="1"/>
              <w:shd w:val="clear" w:color="auto" w:fill="auto"/>
              <w:spacing w:line="228" w:lineRule="exact"/>
            </w:pPr>
            <w:proofErr w:type="spellStart"/>
            <w:r>
              <w:rPr>
                <w:rStyle w:val="210pt"/>
              </w:rPr>
              <w:t>анали</w:t>
            </w:r>
            <w:proofErr w:type="spellEnd"/>
            <w:r>
              <w:rPr>
                <w:rStyle w:val="210pt"/>
              </w:rPr>
              <w:softHyphen/>
            </w:r>
          </w:p>
          <w:p w:rsidR="00090B44" w:rsidRDefault="009B62DB">
            <w:pPr>
              <w:pStyle w:val="20"/>
              <w:framePr w:w="15101" w:wrap="notBeside" w:vAnchor="text" w:hAnchor="text" w:xAlign="center" w:y="1"/>
              <w:shd w:val="clear" w:color="auto" w:fill="auto"/>
              <w:spacing w:line="228"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3" w:lineRule="exact"/>
              <w:jc w:val="center"/>
            </w:pPr>
            <w:r>
              <w:rPr>
                <w:rStyle w:val="210pt"/>
              </w:rPr>
              <w:t>аналитический по КОСГУ</w:t>
            </w:r>
          </w:p>
        </w:tc>
      </w:tr>
      <w:tr w:rsidR="00090B44">
        <w:trPr>
          <w:trHeight w:hRule="exact" w:val="499"/>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объекта учета</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группы</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вида</w:t>
            </w:r>
          </w:p>
        </w:tc>
        <w:tc>
          <w:tcPr>
            <w:tcW w:w="8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6"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номер разряда счета</w:t>
            </w:r>
          </w:p>
        </w:tc>
      </w:tr>
      <w:tr w:rsidR="00090B44">
        <w:trPr>
          <w:trHeight w:hRule="exact" w:val="331"/>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22</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80"/>
            </w:pPr>
            <w:r>
              <w:rPr>
                <w:rStyle w:val="210pt"/>
              </w:rPr>
              <w:t>26</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6"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
              </w:rPr>
              <w:t>2</w:t>
            </w:r>
          </w:p>
        </w:tc>
      </w:tr>
      <w:tr w:rsidR="00090B44">
        <w:trPr>
          <w:trHeight w:hRule="exact" w:val="55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3" w:lineRule="exact"/>
              <w:ind w:left="160"/>
            </w:pPr>
            <w:r>
              <w:rPr>
                <w:rStyle w:val="210pt"/>
              </w:rPr>
              <w:t>Расчеты по авансам по приобретению основных средств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авансам по приобретению нематериальных активов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3" w:lineRule="exact"/>
              <w:ind w:left="160"/>
            </w:pPr>
            <w:r>
              <w:rPr>
                <w:rStyle w:val="210pt"/>
              </w:rPr>
              <w:t>Расчеты по авансам по приобретению материальных запасов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70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
              </w:rPr>
              <w:t>Расчеты по авансовым безвозмездным перечислениям государственным и муниципальным организациям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3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806"/>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3" w:lineRule="exact"/>
              <w:ind w:left="160"/>
            </w:pPr>
            <w:r>
              <w:rPr>
                <w:rStyle w:val="210pt"/>
              </w:rPr>
              <w:t>Расчеты по авансовым перечислениям другим бюджетам бюджетной системы Российской Федерации</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ind w:left="160"/>
            </w:pPr>
            <w:r>
              <w:rPr>
                <w:rStyle w:val="210pt"/>
              </w:rPr>
              <w:t>Расчеты по авансам по пособиям по социальной помощи населению</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КБК</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69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
              </w:rPr>
              <w:t>Расчеты по авансам по пособиям, выплачиваемым организациями сектора государственного управления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КБК</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6</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706"/>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1" w:lineRule="exact"/>
              <w:ind w:left="160"/>
            </w:pPr>
            <w:r>
              <w:rPr>
                <w:rStyle w:val="210pt"/>
              </w:rPr>
              <w:t>Расчеты по авансам по оплате прочих расходов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85"/>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00" w:lineRule="exact"/>
              <w:ind w:left="160"/>
            </w:pPr>
            <w:r>
              <w:rPr>
                <w:rStyle w:val="210pt"/>
              </w:rPr>
              <w:t>Расчеты с подотчетными лицами</w:t>
            </w:r>
          </w:p>
        </w:tc>
        <w:tc>
          <w:tcPr>
            <w:tcW w:w="11496" w:type="dxa"/>
            <w:gridSpan w:val="11"/>
            <w:tcBorders>
              <w:top w:val="single" w:sz="4" w:space="0" w:color="auto"/>
              <w:left w:val="single" w:sz="4" w:space="0" w:color="auto"/>
              <w:right w:val="single" w:sz="4" w:space="0" w:color="auto"/>
            </w:tcBorders>
            <w:shd w:val="clear" w:color="auto" w:fill="FFFFFF"/>
          </w:tcPr>
          <w:p w:rsidR="00090B44" w:rsidRDefault="00090B44">
            <w:pPr>
              <w:framePr w:w="15101" w:wrap="notBeside" w:vAnchor="text" w:hAnchor="text" w:xAlign="center" w:y="1"/>
              <w:rPr>
                <w:sz w:val="10"/>
                <w:szCs w:val="10"/>
              </w:rPr>
            </w:pPr>
          </w:p>
        </w:tc>
      </w:tr>
      <w:tr w:rsidR="00090B44">
        <w:trPr>
          <w:trHeight w:hRule="exact" w:val="720"/>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35" w:lineRule="exact"/>
              <w:ind w:left="160"/>
            </w:pPr>
            <w:r>
              <w:rPr>
                <w:rStyle w:val="210pt"/>
              </w:rPr>
              <w:t>Расчеты с подотчетными лицами по прочим выплатам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768"/>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35" w:lineRule="exact"/>
              <w:ind w:left="160"/>
            </w:pPr>
            <w:r>
              <w:rPr>
                <w:rStyle w:val="210pt"/>
              </w:rPr>
              <w:t>Расчеты с подотчетными лицами по оплате услуг связи</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3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0"/>
        <w:gridCol w:w="1550"/>
        <w:gridCol w:w="1133"/>
        <w:gridCol w:w="1128"/>
        <w:gridCol w:w="989"/>
        <w:gridCol w:w="1272"/>
        <w:gridCol w:w="998"/>
        <w:gridCol w:w="850"/>
        <w:gridCol w:w="710"/>
        <w:gridCol w:w="571"/>
        <w:gridCol w:w="744"/>
      </w:tblGrid>
      <w:tr w:rsidR="00090B44">
        <w:trPr>
          <w:trHeight w:hRule="exact" w:val="403"/>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61" w:lineRule="exact"/>
              <w:jc w:val="center"/>
            </w:pPr>
            <w:r>
              <w:rPr>
                <w:rStyle w:val="210pt"/>
              </w:rPr>
              <w:lastRenderedPageBreak/>
              <w:t>Наименование счета 1</w:t>
            </w: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
              </w:rPr>
              <w:t>Номер счета</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код</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
              </w:rPr>
              <w:t>деятельности</w:t>
            </w:r>
          </w:p>
        </w:tc>
        <w:tc>
          <w:tcPr>
            <w:tcW w:w="5520"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3" w:lineRule="exact"/>
              <w:jc w:val="center"/>
            </w:pPr>
            <w:proofErr w:type="gramStart"/>
            <w:r>
              <w:rPr>
                <w:rStyle w:val="27pt"/>
              </w:rPr>
              <w:t>ДОП</w:t>
            </w:r>
            <w:proofErr w:type="gramEnd"/>
            <w:r>
              <w:rPr>
                <w:rStyle w:val="27pt"/>
              </w:rPr>
              <w:t>,</w:t>
            </w:r>
          </w:p>
          <w:p w:rsidR="00090B44" w:rsidRDefault="009B62DB">
            <w:pPr>
              <w:pStyle w:val="20"/>
              <w:framePr w:w="15101" w:wrap="notBeside" w:vAnchor="text" w:hAnchor="text" w:xAlign="center" w:y="1"/>
              <w:shd w:val="clear" w:color="auto" w:fill="auto"/>
              <w:spacing w:line="223" w:lineRule="exact"/>
            </w:pPr>
            <w:proofErr w:type="spellStart"/>
            <w:r>
              <w:rPr>
                <w:rStyle w:val="210pt"/>
              </w:rPr>
              <w:t>анали</w:t>
            </w:r>
            <w:proofErr w:type="spellEnd"/>
            <w:r>
              <w:rPr>
                <w:rStyle w:val="210pt"/>
              </w:rPr>
              <w:softHyphen/>
            </w:r>
          </w:p>
          <w:p w:rsidR="00090B44" w:rsidRDefault="009B62DB">
            <w:pPr>
              <w:pStyle w:val="20"/>
              <w:framePr w:w="15101" w:wrap="notBeside" w:vAnchor="text" w:hAnchor="text" w:xAlign="center" w:y="1"/>
              <w:shd w:val="clear" w:color="auto" w:fill="auto"/>
              <w:spacing w:line="223"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0pt"/>
              </w:rPr>
              <w:t>аналитический по КОСГУ</w:t>
            </w:r>
          </w:p>
        </w:tc>
      </w:tr>
      <w:tr w:rsidR="00090B44">
        <w:trPr>
          <w:trHeight w:hRule="exact" w:val="49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группы</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вида</w:t>
            </w:r>
          </w:p>
        </w:tc>
        <w:tc>
          <w:tcPr>
            <w:tcW w:w="8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1"/>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80"/>
            </w:pPr>
            <w:r>
              <w:rPr>
                <w:rStyle w:val="210pt"/>
              </w:rPr>
              <w:t>26</w:t>
            </w:r>
          </w:p>
        </w:tc>
      </w:tr>
      <w:tr w:rsidR="00090B44">
        <w:trPr>
          <w:trHeight w:hRule="exact" w:val="355"/>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0" w:lineRule="exact"/>
              <w:jc w:val="both"/>
            </w:pPr>
            <w:r>
              <w:rPr>
                <w:rStyle w:val="210pt"/>
              </w:rPr>
              <w:t>Расчеты с подотчетными лицами по оплате работ, услуг по содержанию имущества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ind w:left="160"/>
            </w:pPr>
            <w:r>
              <w:rPr>
                <w:rStyle w:val="210pt"/>
              </w:rPr>
              <w:t>Расчеты с подотчетными лицами по оплате прочих работ, услуг</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6</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0" w:lineRule="exact"/>
              <w:ind w:left="160"/>
            </w:pPr>
            <w:r>
              <w:rPr>
                <w:rStyle w:val="210pt"/>
              </w:rPr>
              <w:t>Расчеты с подотчетными лицами по поступлению нефинансовых активов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proofErr w:type="spellStart"/>
            <w:r>
              <w:rPr>
                <w:rStyle w:val="210pt"/>
              </w:rPr>
              <w:t>гКБК</w:t>
            </w:r>
            <w:proofErr w:type="spell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3" w:lineRule="exact"/>
              <w:ind w:left="160"/>
            </w:pPr>
            <w:r>
              <w:rPr>
                <w:rStyle w:val="210pt"/>
              </w:rPr>
              <w:t>Расчеты с подотчетными лицами по приобретению основных средств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5" w:lineRule="exact"/>
              <w:ind w:left="160"/>
            </w:pPr>
            <w:r>
              <w:rPr>
                <w:rStyle w:val="210pt"/>
              </w:rPr>
              <w:t>Расчеты с подотчетными лицами по приобретению материальных запасов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0" w:lineRule="exact"/>
              <w:ind w:left="160"/>
            </w:pPr>
            <w:r>
              <w:rPr>
                <w:rStyle w:val="210pt"/>
              </w:rPr>
              <w:t>Расчеты с подотчетными лицами по оплате прочих расходов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331"/>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Расчеты по компенсации затрат</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 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99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75"/>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1" w:lineRule="exact"/>
              <w:ind w:left="160"/>
            </w:pPr>
            <w:r>
              <w:rPr>
                <w:rStyle w:val="210pt"/>
              </w:rPr>
              <w:t>Расчеты по суммам принудительного изъятия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75"/>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
              </w:rPr>
              <w:t>Расчеты по ущербу основным средствам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7</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85"/>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3" w:lineRule="exact"/>
              <w:ind w:left="160"/>
            </w:pPr>
            <w:r>
              <w:rPr>
                <w:rStyle w:val="210pt"/>
              </w:rPr>
              <w:t>Расчеты по ущербу нематериальным активам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7</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8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ущербу материальных запасов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7</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8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
              </w:rPr>
              <w:t>Расчеты по недостачам денежных средств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560"/>
            </w:pPr>
            <w:r>
              <w:rPr>
                <w:rStyle w:val="210pt"/>
              </w:rPr>
              <w:t>-</w:t>
            </w: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754"/>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33" w:lineRule="exact"/>
              <w:ind w:left="160"/>
            </w:pPr>
            <w:r>
              <w:rPr>
                <w:rStyle w:val="210pt"/>
              </w:rPr>
              <w:t>Расчеты по недостачам иных финансовых активов</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КИФ</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99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40" w:lineRule="exact"/>
              <w:ind w:left="220"/>
            </w:pPr>
            <w:r>
              <w:rPr>
                <w:rStyle w:val="212pt0pt"/>
              </w:rPr>
              <w:t>X</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5"/>
        <w:gridCol w:w="1550"/>
        <w:gridCol w:w="1128"/>
        <w:gridCol w:w="1128"/>
        <w:gridCol w:w="994"/>
        <w:gridCol w:w="1272"/>
        <w:gridCol w:w="989"/>
        <w:gridCol w:w="854"/>
        <w:gridCol w:w="715"/>
        <w:gridCol w:w="566"/>
        <w:gridCol w:w="739"/>
      </w:tblGrid>
      <w:tr w:rsidR="00090B44">
        <w:trPr>
          <w:trHeight w:hRule="exact" w:val="398"/>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1368" w:lineRule="exact"/>
              <w:jc w:val="center"/>
            </w:pPr>
            <w:r>
              <w:rPr>
                <w:rStyle w:val="210pt"/>
              </w:rPr>
              <w:lastRenderedPageBreak/>
              <w:t>Наименование счета 1</w:t>
            </w:r>
          </w:p>
        </w:tc>
        <w:tc>
          <w:tcPr>
            <w:tcW w:w="1149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60" w:lineRule="exact"/>
              <w:jc w:val="center"/>
            </w:pPr>
            <w:r>
              <w:rPr>
                <w:rStyle w:val="213pt"/>
              </w:rPr>
              <w:t>Номер счета</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149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код</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091" w:wrap="notBeside" w:vAnchor="text" w:hAnchor="text" w:xAlign="center" w:y="1"/>
              <w:shd w:val="clear" w:color="auto" w:fill="auto"/>
              <w:spacing w:before="60" w:line="200" w:lineRule="exact"/>
              <w:jc w:val="center"/>
            </w:pPr>
            <w:r>
              <w:rPr>
                <w:rStyle w:val="210pt"/>
              </w:rPr>
              <w:t>деятельности</w:t>
            </w:r>
          </w:p>
        </w:tc>
        <w:tc>
          <w:tcPr>
            <w:tcW w:w="5511" w:type="dxa"/>
            <w:gridSpan w:val="5"/>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6" w:lineRule="exact"/>
              <w:jc w:val="center"/>
            </w:pPr>
            <w:r>
              <w:rPr>
                <w:rStyle w:val="27pt"/>
              </w:rPr>
              <w:t>ДОП.</w:t>
            </w:r>
          </w:p>
          <w:p w:rsidR="00090B44" w:rsidRDefault="009B62DB">
            <w:pPr>
              <w:pStyle w:val="20"/>
              <w:framePr w:w="15091" w:wrap="notBeside" w:vAnchor="text" w:hAnchor="text" w:xAlign="center" w:y="1"/>
              <w:shd w:val="clear" w:color="auto" w:fill="auto"/>
              <w:spacing w:line="226" w:lineRule="exact"/>
            </w:pPr>
            <w:proofErr w:type="spellStart"/>
            <w:r>
              <w:rPr>
                <w:rStyle w:val="210pt"/>
              </w:rPr>
              <w:t>анали</w:t>
            </w:r>
            <w:proofErr w:type="spellEnd"/>
            <w:r>
              <w:rPr>
                <w:rStyle w:val="210pt"/>
              </w:rPr>
              <w:softHyphen/>
            </w:r>
          </w:p>
          <w:p w:rsidR="00090B44" w:rsidRDefault="009B62DB">
            <w:pPr>
              <w:pStyle w:val="20"/>
              <w:framePr w:w="15091" w:wrap="notBeside" w:vAnchor="text" w:hAnchor="text" w:xAlign="center" w:y="1"/>
              <w:shd w:val="clear" w:color="auto" w:fill="auto"/>
              <w:spacing w:line="226" w:lineRule="exact"/>
              <w:jc w:val="center"/>
            </w:pPr>
            <w:r>
              <w:rPr>
                <w:rStyle w:val="210pt"/>
              </w:rPr>
              <w:t>тика</w:t>
            </w:r>
          </w:p>
        </w:tc>
        <w:tc>
          <w:tcPr>
            <w:tcW w:w="2020"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6" w:lineRule="exact"/>
              <w:jc w:val="center"/>
            </w:pPr>
            <w:r>
              <w:rPr>
                <w:rStyle w:val="210pt"/>
              </w:rPr>
              <w:t>аналитический по КОСГУ</w:t>
            </w:r>
          </w:p>
        </w:tc>
      </w:tr>
      <w:tr w:rsidR="00090B44">
        <w:trPr>
          <w:trHeight w:hRule="exact" w:val="499"/>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09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91"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группы</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091" w:wrap="notBeside" w:vAnchor="text" w:hAnchor="text" w:xAlign="center" w:y="1"/>
            </w:pPr>
          </w:p>
        </w:tc>
        <w:tc>
          <w:tcPr>
            <w:tcW w:w="2020" w:type="dxa"/>
            <w:gridSpan w:val="3"/>
            <w:vMerge/>
            <w:tcBorders>
              <w:left w:val="single" w:sz="4" w:space="0" w:color="auto"/>
              <w:right w:val="single" w:sz="4" w:space="0" w:color="auto"/>
            </w:tcBorders>
            <w:shd w:val="clear" w:color="auto" w:fill="FFFFFF"/>
            <w:vAlign w:val="center"/>
          </w:tcPr>
          <w:p w:rsidR="00090B44" w:rsidRDefault="00090B44">
            <w:pPr>
              <w:framePr w:w="15091" w:wrap="notBeside" w:vAnchor="text" w:hAnchor="text" w:xAlign="center" w:y="1"/>
            </w:pP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149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номер разряда счета</w:t>
            </w:r>
          </w:p>
        </w:tc>
      </w:tr>
      <w:tr w:rsidR="00090B44">
        <w:trPr>
          <w:trHeight w:hRule="exact" w:val="331"/>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18</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20</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22</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320"/>
            </w:pPr>
            <w:r>
              <w:rPr>
                <w:rStyle w:val="210pt"/>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25</w:t>
            </w:r>
          </w:p>
        </w:tc>
        <w:tc>
          <w:tcPr>
            <w:tcW w:w="739"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ind w:left="300"/>
            </w:pPr>
            <w:r>
              <w:rPr>
                <w:rStyle w:val="210pt"/>
              </w:rPr>
              <w:t>26</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149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r>
      <w:tr w:rsidR="00090B44">
        <w:trPr>
          <w:trHeight w:hRule="exact" w:val="341"/>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160"/>
            </w:pPr>
            <w:r>
              <w:rPr>
                <w:rStyle w:val="210pt"/>
              </w:rPr>
              <w:t>Расчеты по иным доходам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9</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
              </w:rPr>
              <w:t>8</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3</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32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300"/>
            </w:pPr>
            <w:r>
              <w:rPr>
                <w:rStyle w:val="210pt"/>
              </w:rPr>
              <w:t>X</w:t>
            </w:r>
          </w:p>
        </w:tc>
      </w:tr>
      <w:tr w:rsidR="00090B44">
        <w:trPr>
          <w:trHeight w:hRule="exact" w:val="710"/>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8" w:lineRule="exact"/>
              <w:ind w:left="160"/>
            </w:pPr>
            <w:r>
              <w:rPr>
                <w:rStyle w:val="210pt"/>
              </w:rPr>
              <w:t>Расчеты с финансовым органом по поступившим в бюджет доходам от собственности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2</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r>
      <w:tr w:rsidR="00090B44">
        <w:trPr>
          <w:trHeight w:hRule="exact" w:val="71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26" w:lineRule="exact"/>
              <w:ind w:left="160"/>
            </w:pPr>
            <w:r>
              <w:rPr>
                <w:rStyle w:val="210pt"/>
              </w:rPr>
              <w:t>Расчеты с финансовым органом по поступившим в бюджет доходам от оказания платных услуг</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3</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r>
      <w:tr w:rsidR="00090B44">
        <w:trPr>
          <w:trHeight w:hRule="exact" w:val="936"/>
          <w:jc w:val="center"/>
        </w:trPr>
        <w:tc>
          <w:tcPr>
            <w:tcW w:w="3600" w:type="dxa"/>
            <w:tcBorders>
              <w:top w:val="single" w:sz="4" w:space="0" w:color="auto"/>
              <w:left w:val="single" w:sz="4" w:space="0" w:color="auto"/>
            </w:tcBorders>
            <w:shd w:val="clear" w:color="auto" w:fill="FFFFFF"/>
          </w:tcPr>
          <w:p w:rsidR="00090B44" w:rsidRDefault="009B62DB">
            <w:pPr>
              <w:pStyle w:val="20"/>
              <w:framePr w:w="15091" w:wrap="notBeside" w:vAnchor="text" w:hAnchor="text" w:xAlign="center" w:y="1"/>
              <w:shd w:val="clear" w:color="auto" w:fill="auto"/>
              <w:spacing w:line="226" w:lineRule="exact"/>
              <w:ind w:left="160"/>
            </w:pPr>
            <w:r>
              <w:rPr>
                <w:rStyle w:val="210pt"/>
              </w:rPr>
              <w:t>Расчеты с финансовым органом по поступившим в бюджет суммам принудительного изъятия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4</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r>
      <w:tr w:rsidR="00090B44">
        <w:trPr>
          <w:trHeight w:hRule="exact" w:val="1162"/>
          <w:jc w:val="center"/>
        </w:trPr>
        <w:tc>
          <w:tcPr>
            <w:tcW w:w="3600" w:type="dxa"/>
            <w:tcBorders>
              <w:top w:val="single" w:sz="4" w:space="0" w:color="auto"/>
              <w:left w:val="single" w:sz="4" w:space="0" w:color="auto"/>
            </w:tcBorders>
            <w:shd w:val="clear" w:color="auto" w:fill="FFFFFF"/>
          </w:tcPr>
          <w:p w:rsidR="00090B44" w:rsidRDefault="009B62DB">
            <w:pPr>
              <w:pStyle w:val="20"/>
              <w:framePr w:w="15091" w:wrap="notBeside" w:vAnchor="text" w:hAnchor="text" w:xAlign="center" w:y="1"/>
              <w:shd w:val="clear" w:color="auto" w:fill="auto"/>
              <w:spacing w:line="226" w:lineRule="exact"/>
              <w:ind w:left="160"/>
            </w:pPr>
            <w:r>
              <w:rPr>
                <w:rStyle w:val="210pt"/>
              </w:rPr>
              <w:t>Расчеты с финансовым органом по безвозмездным поступлениям от бюджетов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5</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r>
      <w:tr w:rsidR="00090B44">
        <w:trPr>
          <w:trHeight w:hRule="exact" w:val="1166"/>
          <w:jc w:val="center"/>
        </w:trPr>
        <w:tc>
          <w:tcPr>
            <w:tcW w:w="3600" w:type="dxa"/>
            <w:tcBorders>
              <w:top w:val="single" w:sz="4" w:space="0" w:color="auto"/>
              <w:left w:val="single" w:sz="4" w:space="0" w:color="auto"/>
            </w:tcBorders>
            <w:shd w:val="clear" w:color="auto" w:fill="FFFFFF"/>
          </w:tcPr>
          <w:p w:rsidR="00090B44" w:rsidRDefault="009B62DB">
            <w:pPr>
              <w:pStyle w:val="20"/>
              <w:framePr w:w="15091" w:wrap="notBeside" w:vAnchor="text" w:hAnchor="text" w:xAlign="center" w:y="1"/>
              <w:shd w:val="clear" w:color="auto" w:fill="auto"/>
              <w:spacing w:line="226" w:lineRule="exact"/>
              <w:ind w:left="160"/>
            </w:pPr>
            <w:r>
              <w:rPr>
                <w:rStyle w:val="210pt"/>
              </w:rPr>
              <w:t>Расчеты с финансовым органом по поступлениям от других бюджетов бюджетной системы Российской Федерации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5</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r>
      <w:tr w:rsidR="00090B44">
        <w:trPr>
          <w:trHeight w:hRule="exact" w:val="1171"/>
          <w:jc w:val="center"/>
        </w:trPr>
        <w:tc>
          <w:tcPr>
            <w:tcW w:w="3600" w:type="dxa"/>
            <w:tcBorders>
              <w:top w:val="single" w:sz="4" w:space="0" w:color="auto"/>
              <w:left w:val="single" w:sz="4" w:space="0" w:color="auto"/>
            </w:tcBorders>
            <w:shd w:val="clear" w:color="auto" w:fill="FFFFFF"/>
          </w:tcPr>
          <w:p w:rsidR="00090B44" w:rsidRDefault="009B62DB">
            <w:pPr>
              <w:pStyle w:val="20"/>
              <w:framePr w:w="15091" w:wrap="notBeside" w:vAnchor="text" w:hAnchor="text" w:xAlign="center" w:y="1"/>
              <w:shd w:val="clear" w:color="auto" w:fill="auto"/>
              <w:spacing w:line="230" w:lineRule="exact"/>
              <w:ind w:left="160"/>
            </w:pPr>
            <w:r>
              <w:rPr>
                <w:rStyle w:val="210pt"/>
              </w:rPr>
              <w:t xml:space="preserve">Расчеты </w:t>
            </w:r>
            <w:proofErr w:type="gramStart"/>
            <w:r>
              <w:rPr>
                <w:rStyle w:val="210pt"/>
              </w:rPr>
              <w:t>с финансовым органом по поступившим в бюджет чрезвычайным доходам от операций с активами</w:t>
            </w:r>
            <w:proofErr w:type="gramEnd"/>
          </w:p>
        </w:tc>
        <w:tc>
          <w:tcPr>
            <w:tcW w:w="155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7</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3</w:t>
            </w:r>
          </w:p>
        </w:tc>
      </w:tr>
      <w:tr w:rsidR="00090B44">
        <w:trPr>
          <w:trHeight w:hRule="exact" w:val="1013"/>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091" w:wrap="notBeside" w:vAnchor="text" w:hAnchor="text" w:xAlign="center" w:y="1"/>
              <w:shd w:val="clear" w:color="auto" w:fill="auto"/>
              <w:spacing w:line="233" w:lineRule="exact"/>
              <w:ind w:left="160"/>
            </w:pPr>
            <w:r>
              <w:rPr>
                <w:rStyle w:val="210pt"/>
              </w:rPr>
              <w:t>Расчеты с финансовым органом по поступившим в бюджет прочим доходам</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2</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091"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1</w:t>
            </w:r>
          </w:p>
        </w:tc>
        <w:tc>
          <w:tcPr>
            <w:tcW w:w="566"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40"/>
            </w:pPr>
            <w:r>
              <w:rPr>
                <w:rStyle w:val="210pt"/>
              </w:rPr>
              <w:t>8</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
              </w:rPr>
              <w:t>0</w:t>
            </w:r>
          </w:p>
        </w:tc>
      </w:tr>
    </w:tbl>
    <w:p w:rsidR="00090B44" w:rsidRDefault="00090B44">
      <w:pPr>
        <w:framePr w:w="1509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0"/>
        <w:gridCol w:w="1550"/>
        <w:gridCol w:w="1133"/>
        <w:gridCol w:w="1128"/>
        <w:gridCol w:w="989"/>
        <w:gridCol w:w="1272"/>
        <w:gridCol w:w="998"/>
        <w:gridCol w:w="850"/>
        <w:gridCol w:w="715"/>
        <w:gridCol w:w="571"/>
        <w:gridCol w:w="739"/>
      </w:tblGrid>
      <w:tr w:rsidR="00090B44">
        <w:trPr>
          <w:trHeight w:hRule="exact" w:val="398"/>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1351" w:lineRule="exact"/>
              <w:ind w:left="740" w:firstLine="180"/>
            </w:pPr>
            <w:r>
              <w:rPr>
                <w:rStyle w:val="210pt"/>
              </w:rPr>
              <w:lastRenderedPageBreak/>
              <w:t>Наименование счета • 1</w:t>
            </w: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pt"/>
              </w:rPr>
              <w:t>Номер счета</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pt"/>
              </w:rPr>
              <w:t>код</w:t>
            </w:r>
          </w:p>
        </w:tc>
      </w:tr>
      <w:tr w:rsidR="00090B44">
        <w:trPr>
          <w:trHeight w:hRule="exact" w:val="499"/>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096" w:wrap="notBeside" w:vAnchor="text" w:hAnchor="text" w:xAlign="center" w:y="1"/>
              <w:shd w:val="clear" w:color="auto" w:fill="auto"/>
              <w:spacing w:before="60" w:line="200" w:lineRule="exact"/>
              <w:jc w:val="center"/>
            </w:pPr>
            <w:r>
              <w:rPr>
                <w:rStyle w:val="210pt"/>
              </w:rPr>
              <w:t>деятельности</w:t>
            </w:r>
          </w:p>
        </w:tc>
        <w:tc>
          <w:tcPr>
            <w:tcW w:w="5520" w:type="dxa"/>
            <w:gridSpan w:val="5"/>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6" w:lineRule="exact"/>
              <w:jc w:val="center"/>
            </w:pPr>
            <w:r>
              <w:rPr>
                <w:rStyle w:val="210pt"/>
              </w:rPr>
              <w:t>доп.</w:t>
            </w:r>
          </w:p>
          <w:p w:rsidR="00090B44" w:rsidRDefault="009B62DB">
            <w:pPr>
              <w:pStyle w:val="20"/>
              <w:framePr w:w="15096" w:wrap="notBeside" w:vAnchor="text" w:hAnchor="text" w:xAlign="center" w:y="1"/>
              <w:shd w:val="clear" w:color="auto" w:fill="auto"/>
              <w:spacing w:line="226" w:lineRule="exact"/>
            </w:pPr>
            <w:proofErr w:type="spellStart"/>
            <w:r>
              <w:rPr>
                <w:rStyle w:val="210pt"/>
              </w:rPr>
              <w:t>анали</w:t>
            </w:r>
            <w:proofErr w:type="spellEnd"/>
            <w:r>
              <w:rPr>
                <w:rStyle w:val="210pt"/>
              </w:rPr>
              <w:softHyphen/>
            </w:r>
          </w:p>
          <w:p w:rsidR="00090B44" w:rsidRDefault="009B62DB">
            <w:pPr>
              <w:pStyle w:val="20"/>
              <w:framePr w:w="15096" w:wrap="notBeside" w:vAnchor="text" w:hAnchor="text" w:xAlign="center" w:y="1"/>
              <w:shd w:val="clear" w:color="auto" w:fill="auto"/>
              <w:spacing w:line="226"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3" w:lineRule="exact"/>
              <w:jc w:val="center"/>
            </w:pPr>
            <w:r>
              <w:rPr>
                <w:rStyle w:val="210pt"/>
              </w:rPr>
              <w:t>аналитический по КОСГУ</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группы</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вида</w:t>
            </w:r>
          </w:p>
        </w:tc>
        <w:tc>
          <w:tcPr>
            <w:tcW w:w="850"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096" w:wrap="notBeside" w:vAnchor="text" w:hAnchor="text" w:xAlign="center" w:y="1"/>
            </w:pP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1"/>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40" w:lineRule="exact"/>
              <w:jc w:val="center"/>
            </w:pPr>
            <w:r>
              <w:rPr>
                <w:rStyle w:val="212pt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ind w:left="440"/>
            </w:pPr>
            <w:r>
              <w:rPr>
                <w:rStyle w:val="210pt0"/>
                <w:vertAlign w:val="superscript"/>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jc w:val="center"/>
            </w:pPr>
            <w:r>
              <w:rPr>
                <w:rStyle w:val="210pt0"/>
                <w:vertAlign w:val="superscript"/>
              </w:rPr>
              <w:t>22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23</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25</w:t>
            </w:r>
          </w:p>
        </w:tc>
        <w:tc>
          <w:tcPr>
            <w:tcW w:w="739"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ind w:left="280"/>
            </w:pPr>
            <w:r>
              <w:rPr>
                <w:rStyle w:val="210pt"/>
              </w:rPr>
              <w:t>26</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jc w:val="center"/>
            </w:pPr>
            <w:r>
              <w:rPr>
                <w:rStyle w:val="210pt"/>
              </w:rPr>
              <w:t>2</w:t>
            </w:r>
          </w:p>
        </w:tc>
      </w:tr>
      <w:tr w:rsidR="00090B44">
        <w:trPr>
          <w:trHeight w:hRule="exact" w:val="71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30" w:lineRule="exact"/>
              <w:ind w:left="160"/>
            </w:pPr>
            <w:r>
              <w:rPr>
                <w:rStyle w:val="210pt"/>
              </w:rPr>
              <w:t>Расчеты с финансовым органом по поступлениям в бюджет от выбытия основных средств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2</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pPr>
            <w:r>
              <w:rPr>
                <w:rStyle w:val="210pt"/>
              </w:rPr>
              <w:t>, 1</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0</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0</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60"/>
            </w:pPr>
            <w:r>
              <w:rPr>
                <w:rStyle w:val="210pt"/>
              </w:rPr>
              <w:t>1</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0</w:t>
            </w:r>
          </w:p>
        </w:tc>
      </w:tr>
      <w:tr w:rsidR="00090B44">
        <w:trPr>
          <w:trHeight w:hRule="exact" w:val="336"/>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ind w:left="160"/>
            </w:pPr>
            <w:r>
              <w:rPr>
                <w:rStyle w:val="210pt"/>
              </w:rPr>
              <w:t>Раздел 3. ОБЯЗАТЕЛЬСТВА</w:t>
            </w:r>
          </w:p>
        </w:tc>
        <w:tc>
          <w:tcPr>
            <w:tcW w:w="11495" w:type="dxa"/>
            <w:gridSpan w:val="11"/>
            <w:tcBorders>
              <w:top w:val="single" w:sz="4" w:space="0" w:color="auto"/>
              <w:left w:val="single" w:sz="4" w:space="0" w:color="auto"/>
              <w:right w:val="single" w:sz="4" w:space="0" w:color="auto"/>
            </w:tcBorders>
            <w:shd w:val="clear" w:color="auto" w:fill="FFFFFF"/>
          </w:tcPr>
          <w:p w:rsidR="00090B44" w:rsidRDefault="00090B44">
            <w:pPr>
              <w:framePr w:w="15096" w:wrap="notBeside" w:vAnchor="text" w:hAnchor="text" w:xAlign="center" w:y="1"/>
              <w:rPr>
                <w:sz w:val="10"/>
                <w:szCs w:val="10"/>
              </w:rPr>
            </w:pPr>
          </w:p>
        </w:tc>
      </w:tr>
      <w:tr w:rsidR="00090B44">
        <w:trPr>
          <w:trHeight w:hRule="exact" w:val="480"/>
          <w:jc w:val="center"/>
        </w:trPr>
        <w:tc>
          <w:tcPr>
            <w:tcW w:w="3600" w:type="dxa"/>
            <w:tcBorders>
              <w:top w:val="single" w:sz="4" w:space="0" w:color="auto"/>
              <w:left w:val="single" w:sz="4" w:space="0" w:color="auto"/>
            </w:tcBorders>
            <w:shd w:val="clear" w:color="auto" w:fill="FFFFFF"/>
          </w:tcPr>
          <w:p w:rsidR="00090B44" w:rsidRDefault="009B62DB">
            <w:pPr>
              <w:pStyle w:val="20"/>
              <w:framePr w:w="15096" w:wrap="notBeside" w:vAnchor="text" w:hAnchor="text" w:xAlign="center" w:y="1"/>
              <w:shd w:val="clear" w:color="auto" w:fill="auto"/>
              <w:spacing w:line="200" w:lineRule="exact"/>
              <w:ind w:left="160"/>
            </w:pPr>
            <w:r>
              <w:rPr>
                <w:rStyle w:val="210pt"/>
              </w:rPr>
              <w:t>Расчеты по заработной плате</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80"/>
            </w:pPr>
            <w:r>
              <w:rPr>
                <w:rStyle w:val="210pt"/>
              </w:rPr>
              <w:t>X</w:t>
            </w:r>
          </w:p>
        </w:tc>
      </w:tr>
      <w:tr w:rsidR="00090B44">
        <w:trPr>
          <w:trHeight w:hRule="exact" w:val="480"/>
          <w:jc w:val="center"/>
        </w:trPr>
        <w:tc>
          <w:tcPr>
            <w:tcW w:w="3600" w:type="dxa"/>
            <w:tcBorders>
              <w:top w:val="single" w:sz="4" w:space="0" w:color="auto"/>
              <w:left w:val="single" w:sz="4" w:space="0" w:color="auto"/>
            </w:tcBorders>
            <w:shd w:val="clear" w:color="auto" w:fill="FFFFFF"/>
          </w:tcPr>
          <w:p w:rsidR="00090B44" w:rsidRDefault="009B62DB">
            <w:pPr>
              <w:pStyle w:val="20"/>
              <w:framePr w:w="15096" w:wrap="notBeside" w:vAnchor="text" w:hAnchor="text" w:xAlign="center" w:y="1"/>
              <w:shd w:val="clear" w:color="auto" w:fill="auto"/>
              <w:spacing w:line="200" w:lineRule="exact"/>
              <w:ind w:left="160"/>
            </w:pPr>
            <w:r>
              <w:rPr>
                <w:rStyle w:val="210pt"/>
              </w:rPr>
              <w:t>Расчеты по прочим выплатам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706"/>
          <w:jc w:val="center"/>
        </w:trPr>
        <w:tc>
          <w:tcPr>
            <w:tcW w:w="3600" w:type="dxa"/>
            <w:tcBorders>
              <w:top w:val="single" w:sz="4" w:space="0" w:color="auto"/>
              <w:left w:val="single" w:sz="4" w:space="0" w:color="auto"/>
            </w:tcBorders>
            <w:shd w:val="clear" w:color="auto" w:fill="FFFFFF"/>
          </w:tcPr>
          <w:p w:rsidR="00090B44" w:rsidRDefault="009B62DB">
            <w:pPr>
              <w:pStyle w:val="20"/>
              <w:framePr w:w="15096" w:wrap="notBeside" w:vAnchor="text" w:hAnchor="text" w:xAlign="center" w:y="1"/>
              <w:shd w:val="clear" w:color="auto" w:fill="auto"/>
              <w:spacing w:line="221" w:lineRule="exact"/>
              <w:ind w:left="160"/>
            </w:pPr>
            <w:r>
              <w:rPr>
                <w:rStyle w:val="210pt"/>
              </w:rPr>
              <w:t>Расчеты по начислениям на выплаты по оплате труда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480"/>
          <w:jc w:val="center"/>
        </w:trPr>
        <w:tc>
          <w:tcPr>
            <w:tcW w:w="3600" w:type="dxa"/>
            <w:tcBorders>
              <w:top w:val="single" w:sz="4" w:space="0" w:color="auto"/>
              <w:left w:val="single" w:sz="4" w:space="0" w:color="auto"/>
            </w:tcBorders>
            <w:shd w:val="clear" w:color="auto" w:fill="FFFFFF"/>
          </w:tcPr>
          <w:p w:rsidR="00090B44" w:rsidRDefault="009B62DB">
            <w:pPr>
              <w:pStyle w:val="20"/>
              <w:framePr w:w="15096" w:wrap="notBeside" w:vAnchor="text" w:hAnchor="text" w:xAlign="center" w:y="1"/>
              <w:shd w:val="clear" w:color="auto" w:fill="auto"/>
              <w:spacing w:line="200" w:lineRule="exact"/>
              <w:ind w:left="160"/>
            </w:pPr>
            <w:r>
              <w:rPr>
                <w:rStyle w:val="210pt"/>
              </w:rPr>
              <w:t>Расчеты по услугам связи</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336"/>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160"/>
            </w:pPr>
            <w:r>
              <w:rPr>
                <w:rStyle w:val="210pt"/>
              </w:rPr>
              <w:t>Расчеты по транспортным услугам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99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336"/>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160"/>
            </w:pPr>
            <w:r>
              <w:rPr>
                <w:rStyle w:val="210pt"/>
              </w:rPr>
              <w:t>Расчеты по коммунальным услугам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EB4EAD" w:rsidP="00EB4EAD">
            <w:pPr>
              <w:pStyle w:val="20"/>
              <w:framePr w:w="15096" w:wrap="notBeside" w:vAnchor="text" w:hAnchor="text" w:xAlign="center" w:y="1"/>
              <w:shd w:val="clear" w:color="auto" w:fill="auto"/>
              <w:spacing w:line="240" w:lineRule="exact"/>
              <w:ind w:left="140"/>
              <w:rPr>
                <w:sz w:val="20"/>
                <w:szCs w:val="20"/>
              </w:rPr>
            </w:pPr>
            <w:r>
              <w:rPr>
                <w:rStyle w:val="212pt0pt"/>
                <w:b w:val="0"/>
                <w:sz w:val="20"/>
                <w:szCs w:val="20"/>
              </w:rPr>
              <w:t xml:space="preserve">           </w:t>
            </w:r>
            <w:r w:rsidR="009B62DB" w:rsidRPr="00EB4EAD">
              <w:rPr>
                <w:rStyle w:val="212pt0pt"/>
                <w:b w:val="0"/>
                <w:sz w:val="20"/>
                <w:szCs w:val="20"/>
              </w:rPr>
              <w:t>2</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542"/>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28" w:lineRule="exact"/>
              <w:ind w:left="160"/>
            </w:pPr>
            <w:r>
              <w:rPr>
                <w:rStyle w:val="210pt"/>
              </w:rPr>
              <w:t>Расчеты по работам, услугам по содержанию имущества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2</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5</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336"/>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160"/>
            </w:pPr>
            <w:r>
              <w:rPr>
                <w:rStyle w:val="210pt"/>
              </w:rPr>
              <w:t>Расчеты по прочим работам, услугам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2</w:t>
            </w:r>
          </w:p>
        </w:tc>
        <w:tc>
          <w:tcPr>
            <w:tcW w:w="1272"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2</w:t>
            </w:r>
          </w:p>
        </w:tc>
        <w:tc>
          <w:tcPr>
            <w:tcW w:w="99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6</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48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23" w:lineRule="exact"/>
              <w:ind w:left="160"/>
            </w:pPr>
            <w:r>
              <w:rPr>
                <w:rStyle w:val="210pt"/>
              </w:rPr>
              <w:t>Расчеты по приобретению основных средств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99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48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33" w:lineRule="exact"/>
              <w:ind w:left="160"/>
            </w:pPr>
            <w:r>
              <w:rPr>
                <w:rStyle w:val="210pt"/>
              </w:rPr>
              <w:t>Расчеты по приобретению нематериальных активов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998" w:type="dxa"/>
            <w:tcBorders>
              <w:top w:val="single" w:sz="4" w:space="0" w:color="auto"/>
              <w:left w:val="single" w:sz="4" w:space="0" w:color="auto"/>
            </w:tcBorders>
            <w:shd w:val="clear" w:color="auto" w:fill="FFFFFF"/>
            <w:vAlign w:val="bottom"/>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48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30" w:lineRule="exact"/>
              <w:ind w:left="160"/>
            </w:pPr>
            <w:r>
              <w:rPr>
                <w:rStyle w:val="210pt"/>
              </w:rPr>
              <w:t>Расчеты по приобретению материальных запасов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r w:rsidR="00090B44">
        <w:trPr>
          <w:trHeight w:hRule="exact" w:val="749"/>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096" w:wrap="notBeside" w:vAnchor="text" w:hAnchor="text" w:xAlign="center" w:y="1"/>
              <w:shd w:val="clear" w:color="auto" w:fill="auto"/>
              <w:spacing w:line="235" w:lineRule="exact"/>
              <w:ind w:left="160"/>
            </w:pPr>
            <w:r>
              <w:rPr>
                <w:rStyle w:val="210pt"/>
              </w:rPr>
              <w:t>Расчеты по безвозмездным перечислениям государственным и муниципальным организациям</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3</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c>
          <w:tcPr>
            <w:tcW w:w="1272"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
              </w:rPr>
              <w:t>4</w:t>
            </w:r>
          </w:p>
        </w:tc>
        <w:tc>
          <w:tcPr>
            <w:tcW w:w="99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pt"/>
                <w:b w:val="0"/>
                <w:sz w:val="20"/>
                <w:szCs w:val="20"/>
              </w:rPr>
              <w:t>1</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096"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
              </w:rPr>
              <w:t>X</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
              </w:rPr>
              <w:t>X</w:t>
            </w:r>
          </w:p>
        </w:tc>
      </w:tr>
    </w:tbl>
    <w:p w:rsidR="00090B44" w:rsidRDefault="00090B44">
      <w:pPr>
        <w:framePr w:w="15096"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5"/>
        <w:gridCol w:w="1550"/>
        <w:gridCol w:w="1133"/>
        <w:gridCol w:w="1128"/>
        <w:gridCol w:w="984"/>
        <w:gridCol w:w="1272"/>
        <w:gridCol w:w="998"/>
        <w:gridCol w:w="850"/>
        <w:gridCol w:w="715"/>
        <w:gridCol w:w="571"/>
        <w:gridCol w:w="744"/>
      </w:tblGrid>
      <w:tr w:rsidR="00090B44">
        <w:trPr>
          <w:trHeight w:hRule="exact" w:val="389"/>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56" w:lineRule="exact"/>
              <w:jc w:val="center"/>
            </w:pPr>
            <w:r>
              <w:rPr>
                <w:rStyle w:val="210pt"/>
              </w:rPr>
              <w:lastRenderedPageBreak/>
              <w:t>Наименование счета 1</w:t>
            </w: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Номер счета</w:t>
            </w: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ind w:left="1280"/>
            </w:pPr>
            <w:r>
              <w:rPr>
                <w:rStyle w:val="212pt0pt"/>
              </w:rPr>
              <w:t>. код</w:t>
            </w:r>
          </w:p>
        </w:tc>
      </w:tr>
      <w:tr w:rsidR="00090B44">
        <w:trPr>
          <w:trHeight w:hRule="exact" w:val="499"/>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
              </w:rPr>
              <w:t>деятельности</w:t>
            </w:r>
          </w:p>
        </w:tc>
        <w:tc>
          <w:tcPr>
            <w:tcW w:w="5515"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r>
              <w:rPr>
                <w:rStyle w:val="210pt"/>
              </w:rPr>
              <w:t>доп.</w:t>
            </w:r>
          </w:p>
          <w:p w:rsidR="00090B44" w:rsidRDefault="009B62DB">
            <w:pPr>
              <w:pStyle w:val="20"/>
              <w:framePr w:w="15101" w:wrap="notBeside" w:vAnchor="text" w:hAnchor="text" w:xAlign="center" w:y="1"/>
              <w:shd w:val="clear" w:color="auto" w:fill="auto"/>
              <w:spacing w:line="228" w:lineRule="exact"/>
            </w:pPr>
            <w:proofErr w:type="spellStart"/>
            <w:r>
              <w:rPr>
                <w:rStyle w:val="210pt"/>
              </w:rPr>
              <w:t>анали</w:t>
            </w:r>
            <w:proofErr w:type="spellEnd"/>
            <w:r>
              <w:rPr>
                <w:rStyle w:val="210pt"/>
              </w:rPr>
              <w:softHyphen/>
            </w:r>
          </w:p>
          <w:p w:rsidR="00090B44" w:rsidRDefault="009B62DB">
            <w:pPr>
              <w:pStyle w:val="20"/>
              <w:framePr w:w="15101" w:wrap="notBeside" w:vAnchor="text" w:hAnchor="text" w:xAlign="center" w:y="1"/>
              <w:shd w:val="clear" w:color="auto" w:fill="auto"/>
              <w:spacing w:line="228" w:lineRule="exact"/>
              <w:jc w:val="center"/>
            </w:pPr>
            <w:r>
              <w:rPr>
                <w:rStyle w:val="210pt"/>
              </w:rPr>
              <w:t>тика</w:t>
            </w:r>
          </w:p>
        </w:tc>
        <w:tc>
          <w:tcPr>
            <w:tcW w:w="2030"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0pt"/>
              </w:rPr>
              <w:t>аналитический по КОСГУ</w:t>
            </w:r>
          </w:p>
        </w:tc>
      </w:tr>
      <w:tr w:rsidR="00090B44">
        <w:trPr>
          <w:trHeight w:hRule="exact" w:val="490"/>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45"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группы</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вида</w:t>
            </w:r>
          </w:p>
        </w:tc>
        <w:tc>
          <w:tcPr>
            <w:tcW w:w="8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30" w:type="dxa"/>
            <w:gridSpan w:val="3"/>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55"/>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6"/>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20</w:t>
            </w:r>
          </w:p>
        </w:tc>
        <w:tc>
          <w:tcPr>
            <w:tcW w:w="98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80"/>
            </w:pPr>
            <w:r>
              <w:rPr>
                <w:rStyle w:val="210pt"/>
              </w:rPr>
              <w:t>26</w:t>
            </w:r>
          </w:p>
        </w:tc>
      </w:tr>
      <w:tr w:rsidR="00090B44">
        <w:trPr>
          <w:trHeight w:hRule="exact" w:val="341"/>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2</w:t>
            </w:r>
          </w:p>
        </w:tc>
      </w:tr>
      <w:tr w:rsidR="00090B44">
        <w:trPr>
          <w:trHeight w:hRule="exact" w:val="72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перечислениям другим бюджетам бюджетной системы Российской Федерации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542"/>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пособиям по социальной помощи населению</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pt"/>
                <w:b w:val="0"/>
                <w:sz w:val="20"/>
                <w:szCs w:val="20"/>
              </w:rPr>
              <w:t>6</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706"/>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jc w:val="both"/>
            </w:pPr>
            <w:r>
              <w:rPr>
                <w:rStyle w:val="210pt"/>
              </w:rPr>
              <w:t>Расчеты по пенсиям, пособиям, выплачиваемым организациями сектора государственного управления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pt"/>
                <w:b w:val="0"/>
                <w:sz w:val="20"/>
                <w:szCs w:val="20"/>
              </w:rPr>
              <w:t>6</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336"/>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Расчеты по прочим расходам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99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710"/>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налогу на доходы физических лиц</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40" w:lineRule="exact"/>
              <w:ind w:left="280"/>
            </w:pPr>
            <w:r>
              <w:rPr>
                <w:rStyle w:val="212pt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40" w:lineRule="exact"/>
              <w:ind w:left="220"/>
            </w:pPr>
            <w:r>
              <w:rPr>
                <w:rStyle w:val="212pt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r>
      <w:tr w:rsidR="00090B44">
        <w:trPr>
          <w:trHeight w:hRule="exact" w:val="1392"/>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710"/>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30" w:lineRule="exact"/>
              <w:ind w:left="160"/>
            </w:pPr>
            <w:r>
              <w:rPr>
                <w:rStyle w:val="210pt"/>
              </w:rPr>
              <w:t>Расчеты по налогу на прибыль организаций</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941"/>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прочим платежам в бюджет (в части платежей по доходам)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pt"/>
                <w:b w:val="0"/>
                <w:sz w:val="20"/>
                <w:szCs w:val="20"/>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984"/>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33" w:lineRule="exact"/>
              <w:ind w:left="160"/>
            </w:pPr>
            <w:r>
              <w:rPr>
                <w:rStyle w:val="210pt"/>
              </w:rPr>
              <w:t>Расчеты по прочим платежам в бюджет (в части платежей по расходам) (транспортный налог)</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pt"/>
                <w:b w:val="0"/>
                <w:sz w:val="20"/>
                <w:szCs w:val="20"/>
              </w:rPr>
              <w:t>3</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
              </w:rPr>
              <w:t>0</w:t>
            </w:r>
          </w:p>
        </w:tc>
        <w:tc>
          <w:tcPr>
            <w:tcW w:w="984"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pt"/>
                <w:b w:val="0"/>
                <w:sz w:val="20"/>
                <w:szCs w:val="20"/>
              </w:rPr>
              <w:t>3</w:t>
            </w:r>
          </w:p>
        </w:tc>
        <w:tc>
          <w:tcPr>
            <w:tcW w:w="1272"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pt"/>
                <w:b w:val="0"/>
                <w:sz w:val="20"/>
                <w:szCs w:val="20"/>
              </w:rPr>
              <w:t>0</w:t>
            </w:r>
          </w:p>
        </w:tc>
        <w:tc>
          <w:tcPr>
            <w:tcW w:w="99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pt"/>
                <w:b w:val="0"/>
                <w:sz w:val="20"/>
                <w:szCs w:val="20"/>
              </w:rPr>
              <w:t>5</w:t>
            </w:r>
          </w:p>
        </w:tc>
        <w:tc>
          <w:tcPr>
            <w:tcW w:w="8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40" w:lineRule="exact"/>
              <w:ind w:right="280"/>
              <w:jc w:val="right"/>
            </w:pPr>
            <w:r>
              <w:rPr>
                <w:rStyle w:val="212pt0pt"/>
              </w:rPr>
              <w:t>X</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40" w:lineRule="exact"/>
              <w:ind w:left="220"/>
            </w:pPr>
            <w:r>
              <w:rPr>
                <w:rStyle w:val="212pt0pt"/>
              </w:rPr>
              <w:t>X</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40" w:lineRule="exact"/>
              <w:jc w:val="center"/>
            </w:pPr>
            <w:r>
              <w:rPr>
                <w:rStyle w:val="212pt0pt"/>
              </w:rPr>
              <w:t>X</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5"/>
        <w:gridCol w:w="1550"/>
        <w:gridCol w:w="1133"/>
        <w:gridCol w:w="1128"/>
        <w:gridCol w:w="989"/>
        <w:gridCol w:w="1272"/>
        <w:gridCol w:w="994"/>
        <w:gridCol w:w="850"/>
        <w:gridCol w:w="715"/>
        <w:gridCol w:w="566"/>
        <w:gridCol w:w="749"/>
      </w:tblGrid>
      <w:tr w:rsidR="00090B44">
        <w:trPr>
          <w:trHeight w:hRule="exact" w:val="389"/>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56" w:lineRule="exact"/>
              <w:jc w:val="center"/>
            </w:pPr>
            <w:r>
              <w:rPr>
                <w:rStyle w:val="210pt"/>
              </w:rPr>
              <w:lastRenderedPageBreak/>
              <w:t>Наименование счета 1</w:t>
            </w:r>
          </w:p>
        </w:tc>
        <w:tc>
          <w:tcPr>
            <w:tcW w:w="11501"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Номер счета</w:t>
            </w: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1"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код</w:t>
            </w:r>
          </w:p>
        </w:tc>
      </w:tr>
      <w:tr w:rsidR="00090B44">
        <w:trPr>
          <w:trHeight w:hRule="exact" w:val="499"/>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
              </w:rPr>
              <w:t>деятельности</w:t>
            </w:r>
          </w:p>
        </w:tc>
        <w:tc>
          <w:tcPr>
            <w:tcW w:w="5516"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r>
              <w:rPr>
                <w:rStyle w:val="27pt"/>
              </w:rPr>
              <w:t>ДОП.</w:t>
            </w:r>
          </w:p>
          <w:p w:rsidR="00090B44" w:rsidRDefault="009B62DB">
            <w:pPr>
              <w:pStyle w:val="20"/>
              <w:framePr w:w="15101" w:wrap="notBeside" w:vAnchor="text" w:hAnchor="text" w:xAlign="center" w:y="1"/>
              <w:shd w:val="clear" w:color="auto" w:fill="auto"/>
              <w:spacing w:line="228" w:lineRule="exact"/>
            </w:pPr>
            <w:proofErr w:type="spellStart"/>
            <w:r>
              <w:rPr>
                <w:rStyle w:val="210pt"/>
              </w:rPr>
              <w:t>анали</w:t>
            </w:r>
            <w:proofErr w:type="spellEnd"/>
            <w:r>
              <w:rPr>
                <w:rStyle w:val="210pt"/>
              </w:rPr>
              <w:softHyphen/>
            </w:r>
          </w:p>
          <w:p w:rsidR="00090B44" w:rsidRDefault="009B62DB">
            <w:pPr>
              <w:pStyle w:val="20"/>
              <w:framePr w:w="15101" w:wrap="notBeside" w:vAnchor="text" w:hAnchor="text" w:xAlign="center" w:y="1"/>
              <w:shd w:val="clear" w:color="auto" w:fill="auto"/>
              <w:spacing w:line="228" w:lineRule="exact"/>
              <w:jc w:val="center"/>
            </w:pPr>
            <w:r>
              <w:rPr>
                <w:rStyle w:val="210pt"/>
              </w:rPr>
              <w:t>тика</w:t>
            </w:r>
          </w:p>
        </w:tc>
        <w:tc>
          <w:tcPr>
            <w:tcW w:w="2030"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r>
              <w:rPr>
                <w:rStyle w:val="210pt"/>
              </w:rPr>
              <w:t>аналитический по КОСГУ</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вида</w:t>
            </w:r>
          </w:p>
        </w:tc>
        <w:tc>
          <w:tcPr>
            <w:tcW w:w="8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30" w:type="dxa"/>
            <w:gridSpan w:val="3"/>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1"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1"/>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25</w:t>
            </w:r>
          </w:p>
        </w:tc>
        <w:tc>
          <w:tcPr>
            <w:tcW w:w="749"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80"/>
            </w:pPr>
            <w:r>
              <w:rPr>
                <w:rStyle w:val="210pt"/>
              </w:rPr>
              <w:t>26</w:t>
            </w: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1"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2</w:t>
            </w:r>
          </w:p>
        </w:tc>
      </w:tr>
      <w:tr w:rsidR="00090B44">
        <w:trPr>
          <w:trHeight w:hRule="exact" w:val="706"/>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прочим платежам в бюджет (в части платежей по расходам) (прочие платежи)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c>
          <w:tcPr>
            <w:tcW w:w="8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1176"/>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6</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80"/>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1166"/>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страховым взносам на обязательное медицинское страхование в Федеральный фонд обязательного медицинского страхования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7</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1166"/>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
              </w:rPr>
              <w:t>Расчеты по страховым взносам на обязательное медицинское страхование в территориальный фонд обязательного медицинского страхования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8</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71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
              </w:rPr>
              <w:t>Расчеты по дополнительным страховым взносам на пенсионное страхование</w:t>
            </w:r>
            <w:proofErr w:type="gramStart"/>
            <w:r>
              <w:rPr>
                <w:rStyle w:val="210pt"/>
              </w:rPr>
              <w:t xml:space="preserve"> .</w:t>
            </w:r>
            <w:proofErr w:type="gramEnd"/>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9</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955"/>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33" w:lineRule="exact"/>
              <w:ind w:left="160"/>
            </w:pPr>
            <w:r>
              <w:rPr>
                <w:rStyle w:val="210pt"/>
              </w:rPr>
              <w:t>Расчеты по страховым взносам на обязательное пенсионное страхование на выплату страховой части трудовой пенсии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47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
              </w:rPr>
              <w:t>Расчеты по налогу на имущество организаций</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9"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r w:rsidR="00090B44">
        <w:trPr>
          <w:trHeight w:hRule="exact" w:val="754"/>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00" w:lineRule="exact"/>
              <w:ind w:left="160"/>
            </w:pPr>
            <w:r>
              <w:rPr>
                <w:rStyle w:val="210pt"/>
              </w:rPr>
              <w:t>Расчеты по земельному налогу</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1</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right="280"/>
              <w:jc w:val="right"/>
            </w:pPr>
            <w:r>
              <w:rPr>
                <w:rStyle w:val="210pt"/>
              </w:rPr>
              <w:t>X</w:t>
            </w:r>
          </w:p>
        </w:tc>
        <w:tc>
          <w:tcPr>
            <w:tcW w:w="566"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
              </w:rPr>
              <w:t>X</w:t>
            </w:r>
          </w:p>
        </w:tc>
        <w:tc>
          <w:tcPr>
            <w:tcW w:w="749"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X</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5"/>
        <w:gridCol w:w="1550"/>
        <w:gridCol w:w="1133"/>
        <w:gridCol w:w="1128"/>
        <w:gridCol w:w="989"/>
        <w:gridCol w:w="1272"/>
        <w:gridCol w:w="994"/>
        <w:gridCol w:w="850"/>
        <w:gridCol w:w="715"/>
        <w:gridCol w:w="571"/>
        <w:gridCol w:w="744"/>
      </w:tblGrid>
      <w:tr w:rsidR="00090B44">
        <w:trPr>
          <w:trHeight w:hRule="exact" w:val="394"/>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1356" w:lineRule="exact"/>
              <w:jc w:val="center"/>
            </w:pPr>
            <w:r>
              <w:rPr>
                <w:rStyle w:val="210pt"/>
              </w:rPr>
              <w:lastRenderedPageBreak/>
              <w:t>Наименование счета 1</w:t>
            </w:r>
          </w:p>
        </w:tc>
        <w:tc>
          <w:tcPr>
            <w:tcW w:w="11501"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Номер счета</w:t>
            </w:r>
          </w:p>
        </w:tc>
      </w:tr>
      <w:tr w:rsidR="00090B44">
        <w:trPr>
          <w:trHeight w:hRule="exact" w:val="355"/>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1"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код</w:t>
            </w:r>
          </w:p>
        </w:tc>
      </w:tr>
      <w:tr w:rsidR="00090B44">
        <w:trPr>
          <w:trHeight w:hRule="exact" w:val="499"/>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33"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6" w:wrap="notBeside" w:vAnchor="text" w:hAnchor="text" w:xAlign="center" w:y="1"/>
              <w:shd w:val="clear" w:color="auto" w:fill="auto"/>
              <w:spacing w:before="60" w:line="200" w:lineRule="exact"/>
              <w:jc w:val="center"/>
            </w:pPr>
            <w:r>
              <w:rPr>
                <w:rStyle w:val="210pt"/>
              </w:rPr>
              <w:t>деятельности</w:t>
            </w:r>
          </w:p>
        </w:tc>
        <w:tc>
          <w:tcPr>
            <w:tcW w:w="5516" w:type="dxa"/>
            <w:gridSpan w:val="5"/>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jc w:val="center"/>
            </w:pPr>
            <w:r>
              <w:rPr>
                <w:rStyle w:val="210pt"/>
              </w:rPr>
              <w:t>Доп.</w:t>
            </w:r>
          </w:p>
          <w:p w:rsidR="00090B44" w:rsidRDefault="009B62DB">
            <w:pPr>
              <w:pStyle w:val="20"/>
              <w:framePr w:w="15106" w:wrap="notBeside" w:vAnchor="text" w:hAnchor="text" w:xAlign="center" w:y="1"/>
              <w:shd w:val="clear" w:color="auto" w:fill="auto"/>
              <w:spacing w:line="228" w:lineRule="exact"/>
            </w:pPr>
            <w:proofErr w:type="spellStart"/>
            <w:r>
              <w:rPr>
                <w:rStyle w:val="210pt"/>
              </w:rPr>
              <w:t>анали</w:t>
            </w:r>
            <w:proofErr w:type="spellEnd"/>
            <w:r>
              <w:rPr>
                <w:rStyle w:val="210pt"/>
              </w:rPr>
              <w:softHyphen/>
            </w:r>
          </w:p>
          <w:p w:rsidR="00090B44" w:rsidRDefault="009B62DB">
            <w:pPr>
              <w:pStyle w:val="20"/>
              <w:framePr w:w="15106" w:wrap="notBeside" w:vAnchor="text" w:hAnchor="text" w:xAlign="center" w:y="1"/>
              <w:shd w:val="clear" w:color="auto" w:fill="auto"/>
              <w:spacing w:line="228" w:lineRule="exact"/>
              <w:jc w:val="center"/>
            </w:pPr>
            <w:r>
              <w:rPr>
                <w:rStyle w:val="210pt"/>
              </w:rPr>
              <w:t>тика</w:t>
            </w:r>
          </w:p>
        </w:tc>
        <w:tc>
          <w:tcPr>
            <w:tcW w:w="2030"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30" w:lineRule="exact"/>
              <w:jc w:val="center"/>
            </w:pPr>
            <w:r>
              <w:rPr>
                <w:rStyle w:val="210pt"/>
              </w:rPr>
              <w:t>аналитический по КОСГУ</w:t>
            </w:r>
          </w:p>
        </w:tc>
      </w:tr>
      <w:tr w:rsidR="00090B44">
        <w:trPr>
          <w:trHeight w:hRule="exact" w:val="499"/>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вида</w:t>
            </w:r>
          </w:p>
        </w:tc>
        <w:tc>
          <w:tcPr>
            <w:tcW w:w="850"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2030" w:type="dxa"/>
            <w:gridSpan w:val="3"/>
            <w:vMerge/>
            <w:tcBorders>
              <w:left w:val="single" w:sz="4" w:space="0" w:color="auto"/>
              <w:right w:val="single" w:sz="4" w:space="0" w:color="auto"/>
            </w:tcBorders>
            <w:shd w:val="clear" w:color="auto" w:fill="FFFFFF"/>
            <w:vAlign w:val="center"/>
          </w:tcPr>
          <w:p w:rsidR="00090B44" w:rsidRDefault="00090B44">
            <w:pPr>
              <w:framePr w:w="15106"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1"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номер разряда счета</w:t>
            </w:r>
          </w:p>
        </w:tc>
      </w:tr>
      <w:tr w:rsidR="00090B44">
        <w:trPr>
          <w:trHeight w:hRule="exact" w:val="331"/>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23</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ind w:left="300"/>
            </w:pPr>
            <w:r>
              <w:rPr>
                <w:rStyle w:val="210pt"/>
              </w:rPr>
              <w:t>26</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1"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0" w:lineRule="exact"/>
              <w:ind w:left="160"/>
            </w:pPr>
            <w:r>
              <w:rPr>
                <w:rStyle w:val="210pt"/>
              </w:rPr>
              <w:t>Расчеты по средствам, полученным во временное распоряжение</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proofErr w:type="spellStart"/>
            <w:r>
              <w:rPr>
                <w:rStyle w:val="210pt"/>
              </w:rPr>
              <w:t>гКБК</w:t>
            </w:r>
            <w:proofErr w:type="spell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X</w:t>
            </w:r>
          </w:p>
        </w:tc>
      </w:tr>
      <w:tr w:rsidR="00090B44">
        <w:trPr>
          <w:trHeight w:hRule="exact" w:val="336"/>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160"/>
            </w:pPr>
            <w:r>
              <w:rPr>
                <w:rStyle w:val="210pt"/>
              </w:rPr>
              <w:t>Расчеты с депонентами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X</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6" w:lineRule="exact"/>
              <w:ind w:left="160"/>
            </w:pPr>
            <w:r>
              <w:rPr>
                <w:rStyle w:val="210pt"/>
              </w:rPr>
              <w:t>Расчеты по удержаниям из выплат по оплате труда (</w:t>
            </w:r>
            <w:proofErr w:type="spellStart"/>
            <w:r>
              <w:rPr>
                <w:rStyle w:val="210pt"/>
              </w:rPr>
              <w:t>профвзносы</w:t>
            </w:r>
            <w:proofErr w:type="spellEnd"/>
            <w:r>
              <w:rPr>
                <w:rStyle w:val="210pt"/>
              </w:rPr>
              <w:t>)</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8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X</w:t>
            </w:r>
          </w:p>
        </w:tc>
      </w:tr>
      <w:tr w:rsidR="00090B44">
        <w:trPr>
          <w:trHeight w:hRule="exact" w:val="55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8" w:lineRule="exact"/>
              <w:ind w:left="160"/>
            </w:pPr>
            <w:r>
              <w:rPr>
                <w:rStyle w:val="210pt"/>
              </w:rPr>
              <w:t>Расчеты по удержаниям из выплат по оплате труда (алименты)</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8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
              </w:rPr>
              <w:t>X</w:t>
            </w:r>
          </w:p>
        </w:tc>
      </w:tr>
      <w:tr w:rsidR="00090B44">
        <w:trPr>
          <w:trHeight w:hRule="exact" w:val="485"/>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8" w:lineRule="exact"/>
              <w:ind w:left="160"/>
            </w:pPr>
            <w:r>
              <w:rPr>
                <w:rStyle w:val="210pt"/>
              </w:rPr>
              <w:t>Внутриведомственные расчеты по услугам связи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r>
      <w:tr w:rsidR="00090B44">
        <w:trPr>
          <w:trHeight w:hRule="exact" w:val="547"/>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30" w:lineRule="exact"/>
              <w:ind w:left="160"/>
            </w:pPr>
            <w:r>
              <w:rPr>
                <w:rStyle w:val="210pt"/>
              </w:rPr>
              <w:t>Внутриведомственные расчеты по транспортным услугам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r>
      <w:tr w:rsidR="00090B44">
        <w:trPr>
          <w:trHeight w:hRule="exact" w:val="701"/>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6" w:lineRule="exact"/>
              <w:ind w:left="160"/>
            </w:pPr>
            <w:r>
              <w:rPr>
                <w:rStyle w:val="210pt"/>
              </w:rPr>
              <w:t>Внутриведомственные расчеты по работам, услугам по содержанию имущества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5</w:t>
            </w:r>
          </w:p>
        </w:tc>
      </w:tr>
      <w:tr w:rsidR="00090B44">
        <w:trPr>
          <w:trHeight w:hRule="exact" w:val="653"/>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ind w:left="160"/>
            </w:pPr>
            <w:r>
              <w:rPr>
                <w:rStyle w:val="210pt"/>
              </w:rPr>
              <w:t>Внутриведомственные расчеты по прочим работам, услугам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6</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5" w:lineRule="exact"/>
              <w:ind w:left="160"/>
            </w:pPr>
            <w:r>
              <w:rPr>
                <w:rStyle w:val="210pt"/>
              </w:rPr>
              <w:t>Внутриведомственные расчеты по приобретению основных средств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r>
      <w:tr w:rsidR="00090B44">
        <w:trPr>
          <w:trHeight w:hRule="exact" w:val="710"/>
          <w:jc w:val="center"/>
        </w:trPr>
        <w:tc>
          <w:tcPr>
            <w:tcW w:w="3605"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30" w:lineRule="exact"/>
              <w:ind w:left="160"/>
            </w:pPr>
            <w:r>
              <w:rPr>
                <w:rStyle w:val="210pt"/>
              </w:rPr>
              <w:t>Внутриведомственные расчеты по приобретению нематериальных активов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proofErr w:type="gramStart"/>
            <w:r>
              <w:rPr>
                <w:rStyle w:val="210pt1"/>
                <w:lang w:val="ru-RU" w:eastAsia="ru-RU" w:bidi="ru-RU"/>
              </w:rPr>
              <w:t>п</w:t>
            </w:r>
            <w:proofErr w:type="gramEnd"/>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r>
      <w:tr w:rsidR="00090B44">
        <w:trPr>
          <w:trHeight w:hRule="exact" w:val="70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6" w:lineRule="exact"/>
              <w:ind w:left="160"/>
            </w:pPr>
            <w:r>
              <w:rPr>
                <w:rStyle w:val="210pt"/>
              </w:rPr>
              <w:t>Внутриведомственные расчеты по приобретению непроизведенных активов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0pt"/>
              </w:rPr>
              <w:t>Л</w:t>
            </w:r>
          </w:p>
          <w:p w:rsidR="00090B44" w:rsidRDefault="009B62DB">
            <w:pPr>
              <w:pStyle w:val="20"/>
              <w:framePr w:w="15106" w:wrap="notBeside" w:vAnchor="text" w:hAnchor="text" w:xAlign="center" w:y="1"/>
              <w:shd w:val="clear" w:color="auto" w:fill="auto"/>
              <w:spacing w:line="200" w:lineRule="exact"/>
              <w:ind w:left="240"/>
            </w:pPr>
            <w:r>
              <w:rPr>
                <w:rStyle w:val="210pt1"/>
              </w:rPr>
              <w:t>J</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r>
      <w:tr w:rsidR="00090B44">
        <w:trPr>
          <w:trHeight w:hRule="exact" w:val="758"/>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06" w:wrap="notBeside" w:vAnchor="text" w:hAnchor="text" w:xAlign="center" w:y="1"/>
              <w:shd w:val="clear" w:color="auto" w:fill="auto"/>
              <w:spacing w:line="235" w:lineRule="exact"/>
              <w:ind w:left="160"/>
            </w:pPr>
            <w:r>
              <w:rPr>
                <w:rStyle w:val="210pt"/>
              </w:rPr>
              <w:t>Внутриведомственные расчеты по приобретению материальных запасов</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4</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3</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40"/>
            </w:pPr>
            <w:r>
              <w:rPr>
                <w:rStyle w:val="210pt"/>
              </w:rPr>
              <w:t>4</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0</w:t>
            </w:r>
          </w:p>
        </w:tc>
      </w:tr>
    </w:tbl>
    <w:p w:rsidR="00090B44" w:rsidRDefault="00090B44">
      <w:pPr>
        <w:framePr w:w="15106"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60"/>
        <w:gridCol w:w="1550"/>
        <w:gridCol w:w="1133"/>
        <w:gridCol w:w="1128"/>
        <w:gridCol w:w="989"/>
        <w:gridCol w:w="1272"/>
        <w:gridCol w:w="998"/>
        <w:gridCol w:w="850"/>
        <w:gridCol w:w="715"/>
        <w:gridCol w:w="566"/>
        <w:gridCol w:w="744"/>
      </w:tblGrid>
      <w:tr w:rsidR="00090B44">
        <w:trPr>
          <w:trHeight w:hRule="exact" w:val="408"/>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1368" w:lineRule="exact"/>
              <w:jc w:val="center"/>
            </w:pPr>
            <w:r>
              <w:rPr>
                <w:rStyle w:val="210pt"/>
              </w:rPr>
              <w:lastRenderedPageBreak/>
              <w:t>Наименование счета 1</w:t>
            </w: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60" w:lineRule="exact"/>
              <w:jc w:val="center"/>
            </w:pPr>
            <w:r>
              <w:rPr>
                <w:rStyle w:val="213pt"/>
              </w:rPr>
              <w:t>Номер счета</w:t>
            </w: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40" w:lineRule="exact"/>
              <w:jc w:val="center"/>
            </w:pPr>
            <w:r>
              <w:rPr>
                <w:rStyle w:val="212pt0pt"/>
              </w:rPr>
              <w:t>код</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60"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30"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6" w:wrap="notBeside" w:vAnchor="text" w:hAnchor="text" w:xAlign="center" w:y="1"/>
              <w:shd w:val="clear" w:color="auto" w:fill="auto"/>
              <w:spacing w:before="60" w:line="200" w:lineRule="exact"/>
              <w:jc w:val="center"/>
            </w:pPr>
            <w:r>
              <w:rPr>
                <w:rStyle w:val="210pt"/>
              </w:rPr>
              <w:t>деятельности</w:t>
            </w:r>
          </w:p>
        </w:tc>
        <w:tc>
          <w:tcPr>
            <w:tcW w:w="5520" w:type="dxa"/>
            <w:gridSpan w:val="5"/>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jc w:val="center"/>
            </w:pPr>
            <w:r>
              <w:rPr>
                <w:rStyle w:val="210pt2"/>
              </w:rPr>
              <w:t>ДОП.</w:t>
            </w:r>
          </w:p>
          <w:p w:rsidR="00090B44" w:rsidRDefault="009B62DB">
            <w:pPr>
              <w:pStyle w:val="20"/>
              <w:framePr w:w="15106" w:wrap="notBeside" w:vAnchor="text" w:hAnchor="text" w:xAlign="center" w:y="1"/>
              <w:shd w:val="clear" w:color="auto" w:fill="auto"/>
              <w:spacing w:line="228" w:lineRule="exact"/>
            </w:pPr>
            <w:proofErr w:type="spellStart"/>
            <w:r>
              <w:rPr>
                <w:rStyle w:val="210pt"/>
              </w:rPr>
              <w:t>анали</w:t>
            </w:r>
            <w:proofErr w:type="spellEnd"/>
            <w:r>
              <w:rPr>
                <w:rStyle w:val="210pt"/>
              </w:rPr>
              <w:softHyphen/>
            </w:r>
          </w:p>
          <w:p w:rsidR="00090B44" w:rsidRDefault="009B62DB">
            <w:pPr>
              <w:pStyle w:val="20"/>
              <w:framePr w:w="15106" w:wrap="notBeside" w:vAnchor="text" w:hAnchor="text" w:xAlign="center" w:y="1"/>
              <w:shd w:val="clear" w:color="auto" w:fill="auto"/>
              <w:spacing w:line="228"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jc w:val="center"/>
            </w:pPr>
            <w:r>
              <w:rPr>
                <w:rStyle w:val="210pt"/>
              </w:rPr>
              <w:t>аналитический по КОСГУ</w:t>
            </w:r>
          </w:p>
        </w:tc>
      </w:tr>
      <w:tr w:rsidR="00090B44">
        <w:trPr>
          <w:trHeight w:hRule="exact" w:val="499"/>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60"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группы</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вида</w:t>
            </w:r>
          </w:p>
        </w:tc>
        <w:tc>
          <w:tcPr>
            <w:tcW w:w="850"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06" w:wrap="notBeside" w:vAnchor="text" w:hAnchor="text" w:xAlign="center" w:y="1"/>
            </w:pPr>
          </w:p>
        </w:tc>
      </w:tr>
      <w:tr w:rsidR="00090B44">
        <w:trPr>
          <w:trHeight w:hRule="exact" w:val="355"/>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1"/>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6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
              </w:rPr>
              <w:t>22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2"/>
              </w:rPr>
              <w:t>23</w:t>
            </w:r>
          </w:p>
        </w:tc>
        <w:tc>
          <w:tcPr>
            <w:tcW w:w="850"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300"/>
            </w:pPr>
            <w:r>
              <w:rPr>
                <w:rStyle w:val="210pt2"/>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180"/>
            </w:pPr>
            <w:r>
              <w:rPr>
                <w:rStyle w:val="210pt2"/>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2"/>
              </w:rPr>
              <w:t>26</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2"/>
              </w:rPr>
              <w:t>2</w:t>
            </w:r>
          </w:p>
        </w:tc>
      </w:tr>
      <w:tr w:rsidR="00090B44">
        <w:trPr>
          <w:trHeight w:hRule="exact" w:val="706"/>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30" w:lineRule="exact"/>
              <w:ind w:left="160"/>
            </w:pPr>
            <w:r>
              <w:rPr>
                <w:rStyle w:val="210pt"/>
              </w:rPr>
              <w:t>Расчеты по платежам из бюджета с финансовым органом по заработной плате</w:t>
            </w:r>
          </w:p>
        </w:tc>
        <w:tc>
          <w:tcPr>
            <w:tcW w:w="156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4</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0</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rPr>
                <w:sz w:val="20"/>
                <w:szCs w:val="20"/>
              </w:rPr>
            </w:pPr>
            <w:r w:rsidRPr="00EB4EAD">
              <w:rPr>
                <w:rStyle w:val="210pt2"/>
                <w:b w:val="0"/>
              </w:rPr>
              <w:t>: 5</w:t>
            </w:r>
          </w:p>
        </w:tc>
        <w:tc>
          <w:tcPr>
            <w:tcW w:w="850" w:type="dxa"/>
            <w:tcBorders>
              <w:top w:val="single" w:sz="4" w:space="0" w:color="auto"/>
              <w:left w:val="single" w:sz="4" w:space="0" w:color="auto"/>
            </w:tcBorders>
            <w:shd w:val="clear" w:color="auto" w:fill="FFFFFF"/>
          </w:tcPr>
          <w:p w:rsidR="00090B44" w:rsidRPr="00EB4EAD" w:rsidRDefault="00090B44">
            <w:pPr>
              <w:framePr w:w="15106" w:wrap="notBeside" w:vAnchor="text" w:hAnchor="text" w:xAlign="center" w:y="1"/>
              <w:rPr>
                <w:rFonts w:ascii="Times New Roman" w:hAnsi="Times New Roman" w:cs="Times New Roman"/>
                <w:sz w:val="20"/>
                <w:szCs w:val="20"/>
              </w:rPr>
            </w:pPr>
          </w:p>
        </w:tc>
        <w:tc>
          <w:tcPr>
            <w:tcW w:w="715"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c>
          <w:tcPr>
            <w:tcW w:w="566"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ind w:left="240"/>
              <w:rPr>
                <w:sz w:val="20"/>
                <w:szCs w:val="20"/>
              </w:rPr>
            </w:pPr>
            <w:r w:rsidRPr="00EB4EAD">
              <w:rPr>
                <w:rStyle w:val="210pt2"/>
                <w:b w:val="0"/>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1</w:t>
            </w:r>
          </w:p>
        </w:tc>
      </w:tr>
      <w:tr w:rsidR="00090B44">
        <w:trPr>
          <w:trHeight w:hRule="exact" w:val="941"/>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26" w:lineRule="exact"/>
              <w:ind w:left="160"/>
            </w:pPr>
            <w:r>
              <w:rPr>
                <w:rStyle w:val="210pt"/>
              </w:rPr>
              <w:t>Расчеты по платежам из бюджета с финансовым органом по прочим выплатам</w:t>
            </w:r>
          </w:p>
        </w:tc>
        <w:tc>
          <w:tcPr>
            <w:tcW w:w="156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4</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5</w:t>
            </w:r>
          </w:p>
        </w:tc>
        <w:tc>
          <w:tcPr>
            <w:tcW w:w="850" w:type="dxa"/>
            <w:tcBorders>
              <w:top w:val="single" w:sz="4" w:space="0" w:color="auto"/>
              <w:left w:val="single" w:sz="4" w:space="0" w:color="auto"/>
            </w:tcBorders>
            <w:shd w:val="clear" w:color="auto" w:fill="FFFFFF"/>
          </w:tcPr>
          <w:p w:rsidR="00090B44" w:rsidRPr="00EB4EAD" w:rsidRDefault="00090B44">
            <w:pPr>
              <w:framePr w:w="15106" w:wrap="notBeside" w:vAnchor="text" w:hAnchor="text" w:xAlign="center" w:y="1"/>
              <w:rPr>
                <w:rFonts w:ascii="Times New Roman" w:hAnsi="Times New Roman" w:cs="Times New Roman"/>
                <w:sz w:val="20"/>
                <w:szCs w:val="20"/>
              </w:rPr>
            </w:pPr>
          </w:p>
        </w:tc>
        <w:tc>
          <w:tcPr>
            <w:tcW w:w="715"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c>
          <w:tcPr>
            <w:tcW w:w="566"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ind w:left="240"/>
              <w:rPr>
                <w:sz w:val="20"/>
                <w:szCs w:val="20"/>
              </w:rPr>
            </w:pPr>
            <w:r w:rsidRPr="00EB4EAD">
              <w:rPr>
                <w:rStyle w:val="210pt"/>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r>
      <w:tr w:rsidR="00090B44">
        <w:trPr>
          <w:trHeight w:hRule="exact" w:val="1171"/>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28" w:lineRule="exact"/>
              <w:ind w:left="160"/>
            </w:pPr>
            <w:r>
              <w:rPr>
                <w:rStyle w:val="210pt"/>
              </w:rPr>
              <w:t xml:space="preserve">Расчеты </w:t>
            </w:r>
            <w:proofErr w:type="gramStart"/>
            <w:r>
              <w:rPr>
                <w:rStyle w:val="210pt"/>
              </w:rPr>
              <w:t>по платежам из бюджета с финансовым органом по начислениям на выплаты</w:t>
            </w:r>
            <w:proofErr w:type="gramEnd"/>
            <w:r>
              <w:rPr>
                <w:rStyle w:val="210pt"/>
              </w:rPr>
              <w:t xml:space="preserve"> по оплате труда</w:t>
            </w:r>
          </w:p>
        </w:tc>
        <w:tc>
          <w:tcPr>
            <w:tcW w:w="156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4</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5</w:t>
            </w:r>
          </w:p>
        </w:tc>
        <w:tc>
          <w:tcPr>
            <w:tcW w:w="850" w:type="dxa"/>
            <w:tcBorders>
              <w:top w:val="single" w:sz="4" w:space="0" w:color="auto"/>
              <w:left w:val="single" w:sz="4" w:space="0" w:color="auto"/>
            </w:tcBorders>
            <w:shd w:val="clear" w:color="auto" w:fill="FFFFFF"/>
          </w:tcPr>
          <w:p w:rsidR="00090B44" w:rsidRPr="00EB4EAD" w:rsidRDefault="00090B44">
            <w:pPr>
              <w:framePr w:w="15106" w:wrap="notBeside" w:vAnchor="text" w:hAnchor="text" w:xAlign="center" w:y="1"/>
              <w:rPr>
                <w:rFonts w:ascii="Times New Roman" w:hAnsi="Times New Roman" w:cs="Times New Roman"/>
                <w:sz w:val="20"/>
                <w:szCs w:val="20"/>
              </w:rPr>
            </w:pPr>
          </w:p>
        </w:tc>
        <w:tc>
          <w:tcPr>
            <w:tcW w:w="715"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c>
          <w:tcPr>
            <w:tcW w:w="566"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ind w:left="240"/>
              <w:rPr>
                <w:sz w:val="20"/>
                <w:szCs w:val="20"/>
              </w:rPr>
            </w:pPr>
            <w:r w:rsidRPr="00EB4EAD">
              <w:rPr>
                <w:rStyle w:val="210pt"/>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r>
      <w:tr w:rsidR="00090B44">
        <w:trPr>
          <w:trHeight w:hRule="exact" w:val="941"/>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28" w:lineRule="exact"/>
              <w:ind w:left="160"/>
            </w:pPr>
            <w:r>
              <w:rPr>
                <w:rStyle w:val="210pt"/>
              </w:rPr>
              <w:t>Расчеты по платежам из бюджета с финансовым органом по оплате работ, услуг</w:t>
            </w:r>
          </w:p>
        </w:tc>
        <w:tc>
          <w:tcPr>
            <w:tcW w:w="156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4</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5</w:t>
            </w:r>
          </w:p>
        </w:tc>
        <w:tc>
          <w:tcPr>
            <w:tcW w:w="850" w:type="dxa"/>
            <w:tcBorders>
              <w:top w:val="single" w:sz="4" w:space="0" w:color="auto"/>
              <w:left w:val="single" w:sz="4" w:space="0" w:color="auto"/>
            </w:tcBorders>
            <w:shd w:val="clear" w:color="auto" w:fill="FFFFFF"/>
          </w:tcPr>
          <w:p w:rsidR="00090B44" w:rsidRPr="00EB4EAD" w:rsidRDefault="00090B44">
            <w:pPr>
              <w:framePr w:w="15106" w:wrap="notBeside" w:vAnchor="text" w:hAnchor="text" w:xAlign="center" w:y="1"/>
              <w:rPr>
                <w:rFonts w:ascii="Times New Roman" w:hAnsi="Times New Roman" w:cs="Times New Roman"/>
                <w:sz w:val="20"/>
                <w:szCs w:val="20"/>
              </w:rPr>
            </w:pPr>
          </w:p>
        </w:tc>
        <w:tc>
          <w:tcPr>
            <w:tcW w:w="715"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c>
          <w:tcPr>
            <w:tcW w:w="566"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ind w:left="240"/>
              <w:rPr>
                <w:sz w:val="20"/>
                <w:szCs w:val="20"/>
              </w:rPr>
            </w:pPr>
            <w:r w:rsidRPr="00EB4EAD">
              <w:rPr>
                <w:rStyle w:val="210pt2"/>
                <w:b w:val="0"/>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0</w:t>
            </w:r>
          </w:p>
        </w:tc>
      </w:tr>
      <w:tr w:rsidR="00090B44">
        <w:trPr>
          <w:trHeight w:hRule="exact" w:val="696"/>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28" w:lineRule="exact"/>
              <w:ind w:left="160"/>
            </w:pPr>
            <w:r>
              <w:rPr>
                <w:rStyle w:val="210pt"/>
              </w:rPr>
              <w:t>Расчеты по платежам из бюджета с финансовым органом по услугам связи</w:t>
            </w:r>
          </w:p>
        </w:tc>
        <w:tc>
          <w:tcPr>
            <w:tcW w:w="156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4</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5</w:t>
            </w:r>
          </w:p>
        </w:tc>
        <w:tc>
          <w:tcPr>
            <w:tcW w:w="850" w:type="dxa"/>
            <w:tcBorders>
              <w:top w:val="single" w:sz="4" w:space="0" w:color="auto"/>
              <w:left w:val="single" w:sz="4" w:space="0" w:color="auto"/>
            </w:tcBorders>
            <w:shd w:val="clear" w:color="auto" w:fill="FFFFFF"/>
          </w:tcPr>
          <w:p w:rsidR="00090B44" w:rsidRPr="00EB4EAD" w:rsidRDefault="00090B44">
            <w:pPr>
              <w:framePr w:w="15106" w:wrap="notBeside" w:vAnchor="text" w:hAnchor="text" w:xAlign="center" w:y="1"/>
              <w:rPr>
                <w:rFonts w:ascii="Times New Roman" w:hAnsi="Times New Roman" w:cs="Times New Roman"/>
                <w:sz w:val="20"/>
                <w:szCs w:val="20"/>
              </w:rPr>
            </w:pPr>
          </w:p>
        </w:tc>
        <w:tc>
          <w:tcPr>
            <w:tcW w:w="715"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c>
          <w:tcPr>
            <w:tcW w:w="566"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ind w:left="240"/>
              <w:rPr>
                <w:sz w:val="20"/>
                <w:szCs w:val="20"/>
              </w:rPr>
            </w:pPr>
            <w:r w:rsidRPr="00EB4EAD">
              <w:rPr>
                <w:rStyle w:val="210pt2"/>
                <w:b w:val="0"/>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1</w:t>
            </w:r>
          </w:p>
        </w:tc>
      </w:tr>
      <w:tr w:rsidR="00090B44">
        <w:trPr>
          <w:trHeight w:hRule="exact" w:val="946"/>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28" w:lineRule="exact"/>
              <w:ind w:left="160"/>
            </w:pPr>
            <w:r>
              <w:rPr>
                <w:rStyle w:val="210pt"/>
              </w:rPr>
              <w:t>Расчеты по платежам из бюджета с финансовым органом по транспортным услугам</w:t>
            </w:r>
          </w:p>
        </w:tc>
        <w:tc>
          <w:tcPr>
            <w:tcW w:w="156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4</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5</w:t>
            </w:r>
          </w:p>
        </w:tc>
        <w:tc>
          <w:tcPr>
            <w:tcW w:w="850" w:type="dxa"/>
            <w:tcBorders>
              <w:top w:val="single" w:sz="4" w:space="0" w:color="auto"/>
              <w:left w:val="single" w:sz="4" w:space="0" w:color="auto"/>
            </w:tcBorders>
            <w:shd w:val="clear" w:color="auto" w:fill="FFFFFF"/>
          </w:tcPr>
          <w:p w:rsidR="00090B44" w:rsidRPr="00EB4EAD" w:rsidRDefault="00090B44">
            <w:pPr>
              <w:framePr w:w="15106" w:wrap="notBeside" w:vAnchor="text" w:hAnchor="text" w:xAlign="center" w:y="1"/>
              <w:rPr>
                <w:rFonts w:ascii="Times New Roman" w:hAnsi="Times New Roman" w:cs="Times New Roman"/>
                <w:sz w:val="20"/>
                <w:szCs w:val="20"/>
              </w:rPr>
            </w:pPr>
          </w:p>
        </w:tc>
        <w:tc>
          <w:tcPr>
            <w:tcW w:w="715"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c>
          <w:tcPr>
            <w:tcW w:w="566"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ind w:left="240"/>
              <w:rPr>
                <w:sz w:val="20"/>
                <w:szCs w:val="20"/>
              </w:rPr>
            </w:pPr>
            <w:r w:rsidRPr="00EB4EAD">
              <w:rPr>
                <w:rStyle w:val="210pt2"/>
                <w:b w:val="0"/>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r>
      <w:tr w:rsidR="00090B44">
        <w:trPr>
          <w:trHeight w:hRule="exact" w:val="706"/>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0" w:lineRule="exact"/>
              <w:ind w:left="160"/>
            </w:pPr>
            <w:r>
              <w:rPr>
                <w:rStyle w:val="210pt"/>
              </w:rPr>
              <w:t>Расчеты по платежам из бюджета с финансовым органом по коммунальным услугам</w:t>
            </w:r>
          </w:p>
        </w:tc>
        <w:tc>
          <w:tcPr>
            <w:tcW w:w="156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4</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5</w:t>
            </w:r>
          </w:p>
        </w:tc>
        <w:tc>
          <w:tcPr>
            <w:tcW w:w="850" w:type="dxa"/>
            <w:tcBorders>
              <w:top w:val="single" w:sz="4" w:space="0" w:color="auto"/>
              <w:left w:val="single" w:sz="4" w:space="0" w:color="auto"/>
            </w:tcBorders>
            <w:shd w:val="clear" w:color="auto" w:fill="FFFFFF"/>
          </w:tcPr>
          <w:p w:rsidR="00090B44" w:rsidRPr="00EB4EAD" w:rsidRDefault="00090B44">
            <w:pPr>
              <w:framePr w:w="15106" w:wrap="notBeside" w:vAnchor="text" w:hAnchor="text" w:xAlign="center" w:y="1"/>
              <w:rPr>
                <w:rFonts w:ascii="Times New Roman" w:hAnsi="Times New Roman" w:cs="Times New Roman"/>
                <w:sz w:val="20"/>
                <w:szCs w:val="20"/>
              </w:rPr>
            </w:pPr>
          </w:p>
        </w:tc>
        <w:tc>
          <w:tcPr>
            <w:tcW w:w="715"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c>
          <w:tcPr>
            <w:tcW w:w="566"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ind w:left="240"/>
              <w:rPr>
                <w:sz w:val="20"/>
                <w:szCs w:val="20"/>
              </w:rPr>
            </w:pPr>
            <w:r w:rsidRPr="00EB4EAD">
              <w:rPr>
                <w:rStyle w:val="210pt2"/>
                <w:b w:val="0"/>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110" w:lineRule="exact"/>
              <w:jc w:val="center"/>
              <w:rPr>
                <w:sz w:val="20"/>
                <w:szCs w:val="20"/>
              </w:rPr>
            </w:pPr>
            <w:r w:rsidRPr="00EB4EAD">
              <w:rPr>
                <w:rStyle w:val="255pt"/>
                <w:b w:val="0"/>
                <w:sz w:val="20"/>
                <w:szCs w:val="20"/>
              </w:rPr>
              <w:t>J</w:t>
            </w:r>
          </w:p>
        </w:tc>
      </w:tr>
      <w:tr w:rsidR="00090B44">
        <w:trPr>
          <w:trHeight w:hRule="exact" w:val="989"/>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106" w:wrap="notBeside" w:vAnchor="text" w:hAnchor="text" w:xAlign="center" w:y="1"/>
              <w:shd w:val="clear" w:color="auto" w:fill="auto"/>
              <w:spacing w:line="230" w:lineRule="exact"/>
              <w:ind w:left="160"/>
            </w:pPr>
            <w:r>
              <w:rPr>
                <w:rStyle w:val="210pt"/>
              </w:rPr>
              <w:t>Расчеты по платежам из бюджета с. финансовым органом по работам, услугам по содержанию имущества</w:t>
            </w:r>
          </w:p>
        </w:tc>
        <w:tc>
          <w:tcPr>
            <w:tcW w:w="156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3</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4</w:t>
            </w:r>
          </w:p>
        </w:tc>
        <w:tc>
          <w:tcPr>
            <w:tcW w:w="1272"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
              </w:rPr>
              <w:t>0</w:t>
            </w:r>
          </w:p>
        </w:tc>
        <w:tc>
          <w:tcPr>
            <w:tcW w:w="99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5</w:t>
            </w:r>
          </w:p>
        </w:tc>
        <w:tc>
          <w:tcPr>
            <w:tcW w:w="850" w:type="dxa"/>
            <w:tcBorders>
              <w:top w:val="single" w:sz="4" w:space="0" w:color="auto"/>
              <w:left w:val="single" w:sz="4" w:space="0" w:color="auto"/>
              <w:bottom w:val="single" w:sz="4" w:space="0" w:color="auto"/>
            </w:tcBorders>
            <w:shd w:val="clear" w:color="auto" w:fill="FFFFFF"/>
          </w:tcPr>
          <w:p w:rsidR="00090B44" w:rsidRPr="00EB4EAD" w:rsidRDefault="00090B44">
            <w:pPr>
              <w:framePr w:w="15106" w:wrap="notBeside" w:vAnchor="text" w:hAnchor="text" w:xAlign="center" w:y="1"/>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2</w:t>
            </w:r>
          </w:p>
        </w:tc>
        <w:tc>
          <w:tcPr>
            <w:tcW w:w="566"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ind w:left="240"/>
              <w:rPr>
                <w:sz w:val="20"/>
                <w:szCs w:val="20"/>
              </w:rPr>
            </w:pPr>
            <w:r w:rsidRPr="00EB4EAD">
              <w:rPr>
                <w:rStyle w:val="210pt2"/>
                <w:b w:val="0"/>
              </w:rPr>
              <w:t>2</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00" w:lineRule="exact"/>
              <w:jc w:val="center"/>
              <w:rPr>
                <w:sz w:val="20"/>
                <w:szCs w:val="20"/>
              </w:rPr>
            </w:pPr>
            <w:r w:rsidRPr="00EB4EAD">
              <w:rPr>
                <w:rStyle w:val="210pt2"/>
                <w:b w:val="0"/>
              </w:rPr>
              <w:t>5</w:t>
            </w:r>
          </w:p>
        </w:tc>
      </w:tr>
    </w:tbl>
    <w:p w:rsidR="00090B44" w:rsidRDefault="00090B44">
      <w:pPr>
        <w:framePr w:w="15106"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5"/>
        <w:gridCol w:w="1550"/>
        <w:gridCol w:w="1138"/>
        <w:gridCol w:w="1128"/>
        <w:gridCol w:w="984"/>
        <w:gridCol w:w="1277"/>
        <w:gridCol w:w="994"/>
        <w:gridCol w:w="854"/>
        <w:gridCol w:w="715"/>
        <w:gridCol w:w="571"/>
        <w:gridCol w:w="744"/>
      </w:tblGrid>
      <w:tr w:rsidR="00090B44">
        <w:trPr>
          <w:trHeight w:hRule="exact" w:val="403"/>
          <w:jc w:val="center"/>
        </w:trPr>
        <w:tc>
          <w:tcPr>
            <w:tcW w:w="360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51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pt"/>
              </w:rPr>
              <w:t>Номер счета</w:t>
            </w:r>
          </w:p>
        </w:tc>
      </w:tr>
      <w:tr w:rsidR="00090B44">
        <w:trPr>
          <w:trHeight w:hRule="exact" w:val="346"/>
          <w:jc w:val="center"/>
        </w:trPr>
        <w:tc>
          <w:tcPr>
            <w:tcW w:w="3600" w:type="dxa"/>
            <w:tcBorders>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51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pt"/>
              </w:rPr>
              <w:t>код</w:t>
            </w:r>
          </w:p>
        </w:tc>
      </w:tr>
      <w:tr w:rsidR="00090B44">
        <w:trPr>
          <w:trHeight w:hRule="exact" w:val="494"/>
          <w:jc w:val="center"/>
        </w:trPr>
        <w:tc>
          <w:tcPr>
            <w:tcW w:w="3600" w:type="dxa"/>
            <w:vMerge w:val="restart"/>
            <w:tcBorders>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Наименование счета</w:t>
            </w:r>
          </w:p>
        </w:tc>
        <w:tc>
          <w:tcPr>
            <w:tcW w:w="155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pPr>
            <w:r>
              <w:rPr>
                <w:rStyle w:val="210pt"/>
              </w:rPr>
              <w:t>аналитический</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вида</w:t>
            </w:r>
          </w:p>
        </w:tc>
        <w:tc>
          <w:tcPr>
            <w:tcW w:w="5521" w:type="dxa"/>
            <w:gridSpan w:val="5"/>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6" w:lineRule="exact"/>
              <w:jc w:val="center"/>
            </w:pPr>
            <w:r>
              <w:rPr>
                <w:rStyle w:val="27pt0"/>
                <w:b w:val="0"/>
                <w:bCs w:val="0"/>
              </w:rPr>
              <w:t>ДОП.</w:t>
            </w:r>
          </w:p>
          <w:p w:rsidR="00090B44" w:rsidRDefault="009B62DB">
            <w:pPr>
              <w:pStyle w:val="20"/>
              <w:framePr w:w="15110" w:wrap="notBeside" w:vAnchor="text" w:hAnchor="text" w:xAlign="center" w:y="1"/>
              <w:shd w:val="clear" w:color="auto" w:fill="auto"/>
              <w:spacing w:line="226" w:lineRule="exact"/>
            </w:pPr>
            <w:proofErr w:type="spellStart"/>
            <w:r>
              <w:rPr>
                <w:rStyle w:val="210pt"/>
              </w:rPr>
              <w:t>анали</w:t>
            </w:r>
            <w:proofErr w:type="spellEnd"/>
            <w:r>
              <w:rPr>
                <w:rStyle w:val="210pt"/>
              </w:rPr>
              <w:softHyphen/>
            </w:r>
          </w:p>
          <w:p w:rsidR="00090B44" w:rsidRDefault="009B62DB">
            <w:pPr>
              <w:pStyle w:val="20"/>
              <w:framePr w:w="15110" w:wrap="notBeside" w:vAnchor="text" w:hAnchor="text" w:xAlign="center" w:y="1"/>
              <w:shd w:val="clear" w:color="auto" w:fill="auto"/>
              <w:spacing w:line="226" w:lineRule="exact"/>
              <w:jc w:val="center"/>
            </w:pPr>
            <w:r>
              <w:rPr>
                <w:rStyle w:val="210pt"/>
              </w:rPr>
              <w:t>тика</w:t>
            </w:r>
          </w:p>
        </w:tc>
        <w:tc>
          <w:tcPr>
            <w:tcW w:w="2030" w:type="dxa"/>
            <w:gridSpan w:val="3"/>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аналитический по</w:t>
            </w:r>
          </w:p>
        </w:tc>
      </w:tr>
      <w:tr w:rsidR="00090B44">
        <w:trPr>
          <w:trHeight w:hRule="exact" w:val="490"/>
          <w:jc w:val="center"/>
        </w:trPr>
        <w:tc>
          <w:tcPr>
            <w:tcW w:w="3600"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1555" w:type="dxa"/>
            <w:tcBorders>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00" w:lineRule="exact"/>
              <w:jc w:val="center"/>
            </w:pPr>
            <w:r>
              <w:rPr>
                <w:rStyle w:val="210pt"/>
              </w:rPr>
              <w:t>по БК</w:t>
            </w:r>
          </w:p>
        </w:tc>
        <w:tc>
          <w:tcPr>
            <w:tcW w:w="1550" w:type="dxa"/>
            <w:tcBorders>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00" w:lineRule="exact"/>
              <w:jc w:val="center"/>
            </w:pPr>
            <w:r>
              <w:rPr>
                <w:rStyle w:val="210pt"/>
              </w:rPr>
              <w:t>деятельности</w:t>
            </w: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объекта учета</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2030" w:type="dxa"/>
            <w:gridSpan w:val="3"/>
            <w:tcBorders>
              <w:left w:val="single" w:sz="4" w:space="0" w:color="auto"/>
              <w:right w:val="single" w:sz="4" w:space="0" w:color="auto"/>
            </w:tcBorders>
            <w:shd w:val="clear" w:color="auto" w:fill="FFFFFF"/>
          </w:tcPr>
          <w:p w:rsidR="00090B44" w:rsidRDefault="009B62DB">
            <w:pPr>
              <w:pStyle w:val="20"/>
              <w:framePr w:w="15110" w:wrap="notBeside" w:vAnchor="text" w:hAnchor="text" w:xAlign="center" w:y="1"/>
              <w:shd w:val="clear" w:color="auto" w:fill="auto"/>
              <w:spacing w:line="200" w:lineRule="exact"/>
              <w:jc w:val="center"/>
            </w:pPr>
            <w:r>
              <w:rPr>
                <w:rStyle w:val="210pt"/>
              </w:rPr>
              <w:t>КОСГУ</w:t>
            </w:r>
          </w:p>
        </w:tc>
      </w:tr>
      <w:tr w:rsidR="00090B44">
        <w:trPr>
          <w:trHeight w:hRule="exact" w:val="355"/>
          <w:jc w:val="center"/>
        </w:trPr>
        <w:tc>
          <w:tcPr>
            <w:tcW w:w="3600" w:type="dxa"/>
            <w:tcBorders>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151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36"/>
          <w:jc w:val="center"/>
        </w:trPr>
        <w:tc>
          <w:tcPr>
            <w:tcW w:w="3600" w:type="dxa"/>
            <w:tcBorders>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18</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right"/>
            </w:pPr>
            <w:r>
              <w:rPr>
                <w:rStyle w:val="210pt"/>
              </w:rPr>
              <w:t>20 |</w:t>
            </w:r>
          </w:p>
        </w:tc>
        <w:tc>
          <w:tcPr>
            <w:tcW w:w="984" w:type="dxa"/>
            <w:tcBorders>
              <w:top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21</w:t>
            </w:r>
          </w:p>
        </w:tc>
        <w:tc>
          <w:tcPr>
            <w:tcW w:w="1277"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0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4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26</w:t>
            </w:r>
          </w:p>
        </w:tc>
      </w:tr>
      <w:tr w:rsidR="00090B44">
        <w:trPr>
          <w:trHeight w:hRule="exact" w:val="355"/>
          <w:jc w:val="center"/>
        </w:trPr>
        <w:tc>
          <w:tcPr>
            <w:tcW w:w="3600" w:type="dxa"/>
            <w:tcBorders>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51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r>
      <w:tr w:rsidR="00090B44">
        <w:trPr>
          <w:trHeight w:hRule="exact" w:val="936"/>
          <w:jc w:val="center"/>
        </w:trPr>
        <w:tc>
          <w:tcPr>
            <w:tcW w:w="3600"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28" w:lineRule="exact"/>
              <w:ind w:left="160"/>
            </w:pPr>
            <w:r>
              <w:rPr>
                <w:rStyle w:val="210pt"/>
              </w:rPr>
              <w:t>Расчеты по платежам из бюджета с финансовым органом по прочим работам, услугам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ind w:left="240"/>
            </w:pPr>
            <w:r>
              <w:rPr>
                <w:rStyle w:val="27pt0"/>
                <w:b w:val="0"/>
                <w:bCs w:val="0"/>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6</w:t>
            </w:r>
          </w:p>
        </w:tc>
      </w:tr>
      <w:tr w:rsidR="00090B44">
        <w:trPr>
          <w:trHeight w:hRule="exact" w:val="1392"/>
          <w:jc w:val="center"/>
        </w:trPr>
        <w:tc>
          <w:tcPr>
            <w:tcW w:w="3600"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28" w:lineRule="exact"/>
              <w:ind w:left="160"/>
            </w:pPr>
            <w:r>
              <w:rPr>
                <w:rStyle w:val="210pt"/>
              </w:rPr>
              <w:t>Расчеты по платежам из бюджета с финансовым органом по безвозмездным перечислениям государственным и муниципальным организациям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40"/>
            </w:pPr>
            <w:r>
              <w:rPr>
                <w:rStyle w:val="210pt"/>
              </w:rPr>
              <w:t>4</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1</w:t>
            </w:r>
          </w:p>
        </w:tc>
      </w:tr>
      <w:tr w:rsidR="00090B44">
        <w:trPr>
          <w:trHeight w:hRule="exact" w:val="1402"/>
          <w:jc w:val="center"/>
        </w:trPr>
        <w:tc>
          <w:tcPr>
            <w:tcW w:w="3600"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30" w:lineRule="exact"/>
              <w:ind w:left="160"/>
            </w:pPr>
            <w:r>
              <w:rPr>
                <w:rStyle w:val="210pt"/>
              </w:rPr>
              <w:t>Расчеты по платежам из бюджета с финансовым органом по перечислениям другим бюджетам бюджетной системы Российской Федерации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40"/>
            </w:pPr>
            <w:r>
              <w:rPr>
                <w:rStyle w:val="210pt"/>
              </w:rPr>
              <w:t>5</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1</w:t>
            </w:r>
          </w:p>
        </w:tc>
      </w:tr>
      <w:tr w:rsidR="00090B44">
        <w:trPr>
          <w:trHeight w:hRule="exact" w:val="936"/>
          <w:jc w:val="center"/>
        </w:trPr>
        <w:tc>
          <w:tcPr>
            <w:tcW w:w="3600"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26" w:lineRule="exact"/>
              <w:ind w:left="160"/>
            </w:pPr>
            <w:r>
              <w:rPr>
                <w:rStyle w:val="210pt"/>
              </w:rPr>
              <w:t xml:space="preserve">Расчеты </w:t>
            </w:r>
            <w:proofErr w:type="gramStart"/>
            <w:r>
              <w:rPr>
                <w:rStyle w:val="210pt"/>
              </w:rPr>
              <w:t>по платежам из бюджета с финансовым органом по пособиям по социальной помощи</w:t>
            </w:r>
            <w:proofErr w:type="gramEnd"/>
            <w:r>
              <w:rPr>
                <w:rStyle w:val="210pt"/>
              </w:rPr>
              <w:t xml:space="preserve"> населению</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ind w:left="240"/>
            </w:pPr>
            <w:r>
              <w:rPr>
                <w:rStyle w:val="27pt0"/>
                <w:b w:val="0"/>
                <w:bCs w:val="0"/>
              </w:rPr>
              <w:t>6</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2</w:t>
            </w:r>
          </w:p>
        </w:tc>
      </w:tr>
      <w:tr w:rsidR="00090B44">
        <w:trPr>
          <w:trHeight w:hRule="exact" w:val="1402"/>
          <w:jc w:val="center"/>
        </w:trPr>
        <w:tc>
          <w:tcPr>
            <w:tcW w:w="3600"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33" w:lineRule="exact"/>
              <w:ind w:left="160"/>
            </w:pPr>
            <w:r>
              <w:rPr>
                <w:rStyle w:val="210pt"/>
              </w:rPr>
              <w:t>Расчеты по платежам из бюджета с финансовым органом по пенсиям, пособиям, выплачиваемым организациями сектора государственного управления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jc w:val="center"/>
            </w:pPr>
            <w:r>
              <w:rPr>
                <w:rStyle w:val="27pt0"/>
                <w:b w:val="0"/>
                <w:bCs w:val="0"/>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140" w:lineRule="exact"/>
              <w:ind w:left="240"/>
            </w:pPr>
            <w:r>
              <w:rPr>
                <w:rStyle w:val="27pt0"/>
                <w:b w:val="0"/>
                <w:bCs w:val="0"/>
              </w:rPr>
              <w:t>6</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0pt"/>
              </w:rPr>
              <w:t>'Л</w:t>
            </w:r>
          </w:p>
          <w:p w:rsidR="00090B44" w:rsidRDefault="009B62DB">
            <w:pPr>
              <w:pStyle w:val="20"/>
              <w:framePr w:w="15110" w:wrap="notBeside" w:vAnchor="text" w:hAnchor="text" w:xAlign="center" w:y="1"/>
              <w:shd w:val="clear" w:color="auto" w:fill="auto"/>
              <w:spacing w:line="150" w:lineRule="exact"/>
              <w:jc w:val="center"/>
            </w:pPr>
            <w:r>
              <w:rPr>
                <w:rStyle w:val="2FranklinGothicDemi75pt"/>
              </w:rPr>
              <w:t>э</w:t>
            </w:r>
          </w:p>
        </w:tc>
      </w:tr>
      <w:tr w:rsidR="00090B44">
        <w:trPr>
          <w:trHeight w:hRule="exact" w:val="989"/>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110" w:wrap="notBeside" w:vAnchor="text" w:hAnchor="text" w:xAlign="center" w:y="1"/>
              <w:shd w:val="clear" w:color="auto" w:fill="auto"/>
              <w:spacing w:line="233" w:lineRule="exact"/>
              <w:ind w:left="160"/>
            </w:pPr>
            <w:r>
              <w:rPr>
                <w:rStyle w:val="210pt"/>
              </w:rPr>
              <w:t>Расчеты по платежам из бюджета с финансовым органом по прочим расходам</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140" w:lineRule="exact"/>
              <w:jc w:val="center"/>
              <w:rPr>
                <w:sz w:val="20"/>
                <w:szCs w:val="20"/>
              </w:rPr>
            </w:pPr>
            <w:r w:rsidRPr="00EB4EAD">
              <w:rPr>
                <w:rStyle w:val="27pt0"/>
                <w:b w:val="0"/>
                <w:bCs w:val="0"/>
                <w:sz w:val="20"/>
                <w:szCs w:val="20"/>
              </w:rPr>
              <w:t>1</w:t>
            </w:r>
          </w:p>
        </w:tc>
        <w:tc>
          <w:tcPr>
            <w:tcW w:w="1138" w:type="dxa"/>
            <w:tcBorders>
              <w:top w:val="single" w:sz="4" w:space="0" w:color="auto"/>
              <w:left w:val="single" w:sz="4" w:space="0" w:color="auto"/>
              <w:bottom w:val="single" w:sz="4" w:space="0" w:color="auto"/>
            </w:tcBorders>
            <w:shd w:val="clear" w:color="auto" w:fill="FFFFFF"/>
          </w:tcPr>
          <w:p w:rsidR="00EB4EAD" w:rsidRDefault="00EB4EAD" w:rsidP="00EB4EAD">
            <w:pPr>
              <w:framePr w:w="15110" w:wrap="notBeside" w:vAnchor="text" w:hAnchor="text" w:xAlign="center" w:y="1"/>
              <w:jc w:val="center"/>
              <w:rPr>
                <w:rStyle w:val="210pt4"/>
                <w:rFonts w:eastAsia="Arial Unicode MS"/>
              </w:rPr>
            </w:pPr>
          </w:p>
          <w:p w:rsidR="00EB4EAD" w:rsidRDefault="00EB4EAD" w:rsidP="00EB4EAD">
            <w:pPr>
              <w:framePr w:w="15110" w:wrap="notBeside" w:vAnchor="text" w:hAnchor="text" w:xAlign="center" w:y="1"/>
              <w:rPr>
                <w:rStyle w:val="210pt4"/>
                <w:rFonts w:eastAsia="Arial Unicode MS"/>
              </w:rPr>
            </w:pPr>
          </w:p>
          <w:p w:rsidR="00090B44" w:rsidRDefault="00EB4EAD" w:rsidP="00EB4EAD">
            <w:pPr>
              <w:framePr w:w="15110" w:wrap="notBeside" w:vAnchor="text" w:hAnchor="text" w:xAlign="center" w:y="1"/>
              <w:jc w:val="center"/>
              <w:rPr>
                <w:sz w:val="10"/>
                <w:szCs w:val="10"/>
              </w:rPr>
            </w:pPr>
            <w:r>
              <w:rPr>
                <w:rStyle w:val="210pt4"/>
                <w:rFonts w:eastAsia="Arial Unicode MS"/>
              </w:rPr>
              <w:t>3</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10"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40"/>
            </w:pPr>
            <w:r>
              <w:rPr>
                <w:rStyle w:val="210pt"/>
              </w:rPr>
              <w:t>9</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r>
    </w:tbl>
    <w:p w:rsidR="00090B44" w:rsidRDefault="00090B44">
      <w:pPr>
        <w:framePr w:w="15110"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5"/>
        <w:gridCol w:w="1550"/>
        <w:gridCol w:w="1133"/>
        <w:gridCol w:w="1128"/>
        <w:gridCol w:w="989"/>
        <w:gridCol w:w="1277"/>
        <w:gridCol w:w="994"/>
        <w:gridCol w:w="854"/>
        <w:gridCol w:w="710"/>
        <w:gridCol w:w="571"/>
        <w:gridCol w:w="744"/>
      </w:tblGrid>
      <w:tr w:rsidR="00090B44">
        <w:trPr>
          <w:trHeight w:hRule="exact" w:val="408"/>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1378" w:lineRule="exact"/>
              <w:jc w:val="center"/>
            </w:pPr>
            <w:r>
              <w:rPr>
                <w:rStyle w:val="210pt"/>
              </w:rPr>
              <w:lastRenderedPageBreak/>
              <w:t>Наименование счета 1</w:t>
            </w: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60" w:lineRule="exact"/>
              <w:jc w:val="center"/>
            </w:pPr>
            <w:r>
              <w:rPr>
                <w:rStyle w:val="213pt"/>
              </w:rPr>
              <w:t>Номер счета</w:t>
            </w: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pt"/>
              </w:rPr>
              <w:t>код</w:t>
            </w:r>
          </w:p>
        </w:tc>
      </w:tr>
      <w:tr w:rsidR="00090B44">
        <w:trPr>
          <w:trHeight w:hRule="exact" w:val="49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8"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10" w:wrap="notBeside" w:vAnchor="text" w:hAnchor="text" w:xAlign="center" w:y="1"/>
              <w:shd w:val="clear" w:color="auto" w:fill="auto"/>
              <w:spacing w:before="60" w:line="200" w:lineRule="exact"/>
              <w:jc w:val="center"/>
            </w:pPr>
            <w:r>
              <w:rPr>
                <w:rStyle w:val="210pt"/>
              </w:rPr>
              <w:t>деятельности</w:t>
            </w:r>
          </w:p>
        </w:tc>
        <w:tc>
          <w:tcPr>
            <w:tcW w:w="5521" w:type="dxa"/>
            <w:gridSpan w:val="5"/>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6" w:lineRule="exact"/>
              <w:jc w:val="center"/>
            </w:pPr>
            <w:r>
              <w:rPr>
                <w:rStyle w:val="210pt"/>
              </w:rPr>
              <w:t>доп.</w:t>
            </w:r>
          </w:p>
          <w:p w:rsidR="00090B44" w:rsidRDefault="009B62DB">
            <w:pPr>
              <w:pStyle w:val="20"/>
              <w:framePr w:w="15110" w:wrap="notBeside" w:vAnchor="text" w:hAnchor="text" w:xAlign="center" w:y="1"/>
              <w:shd w:val="clear" w:color="auto" w:fill="auto"/>
              <w:spacing w:line="226" w:lineRule="exact"/>
            </w:pPr>
            <w:proofErr w:type="spellStart"/>
            <w:r>
              <w:rPr>
                <w:rStyle w:val="210pt"/>
              </w:rPr>
              <w:t>анали</w:t>
            </w:r>
            <w:proofErr w:type="spellEnd"/>
            <w:r>
              <w:rPr>
                <w:rStyle w:val="210pt"/>
              </w:rPr>
              <w:softHyphen/>
            </w:r>
          </w:p>
          <w:p w:rsidR="00090B44" w:rsidRDefault="009B62DB">
            <w:pPr>
              <w:pStyle w:val="20"/>
              <w:framePr w:w="15110" w:wrap="notBeside" w:vAnchor="text" w:hAnchor="text" w:xAlign="center" w:y="1"/>
              <w:shd w:val="clear" w:color="auto" w:fill="auto"/>
              <w:spacing w:line="226"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3" w:lineRule="exact"/>
              <w:jc w:val="center"/>
            </w:pPr>
            <w:r>
              <w:rPr>
                <w:rStyle w:val="210pt"/>
              </w:rPr>
              <w:t>аналитический по КОСГУ</w:t>
            </w:r>
          </w:p>
        </w:tc>
      </w:tr>
      <w:tr w:rsidR="00090B44">
        <w:trPr>
          <w:trHeight w:hRule="exact" w:val="499"/>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объекта учета</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10"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41"/>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21</w:t>
            </w:r>
          </w:p>
        </w:tc>
        <w:tc>
          <w:tcPr>
            <w:tcW w:w="1277"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320"/>
            </w:pPr>
            <w:r>
              <w:rPr>
                <w:rStyle w:val="210pt"/>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40"/>
              <w:jc w:val="right"/>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left="320"/>
            </w:pPr>
            <w:r>
              <w:rPr>
                <w:rStyle w:val="210pt"/>
              </w:rPr>
              <w:t>26</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60" w:lineRule="exact"/>
              <w:jc w:val="center"/>
            </w:pPr>
            <w:r>
              <w:rPr>
                <w:rStyle w:val="213pt"/>
              </w:rPr>
              <w:t>2</w:t>
            </w:r>
          </w:p>
        </w:tc>
      </w:tr>
      <w:tr w:rsidR="00090B44" w:rsidRPr="00EB4EAD">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3" w:lineRule="exact"/>
              <w:ind w:left="160"/>
            </w:pPr>
            <w:r>
              <w:rPr>
                <w:rStyle w:val="210pt"/>
              </w:rPr>
              <w:t>Расчеты по платежам из бюджета с финансовым органом по приобретению основных средств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3</w:t>
            </w:r>
          </w:p>
        </w:tc>
        <w:tc>
          <w:tcPr>
            <w:tcW w:w="571"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ind w:right="240"/>
              <w:jc w:val="right"/>
              <w:rPr>
                <w:sz w:val="20"/>
                <w:szCs w:val="20"/>
              </w:rPr>
            </w:pPr>
            <w:r w:rsidRPr="00EB4EAD">
              <w:rPr>
                <w:rStyle w:val="210pt"/>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r>
      <w:tr w:rsidR="00090B44" w:rsidRPr="00EB4EAD">
        <w:trPr>
          <w:trHeight w:hRule="exact" w:val="936"/>
          <w:jc w:val="center"/>
        </w:trPr>
        <w:tc>
          <w:tcPr>
            <w:tcW w:w="3605"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26" w:lineRule="exact"/>
              <w:ind w:left="160"/>
            </w:pPr>
            <w:r>
              <w:rPr>
                <w:rStyle w:val="210pt"/>
              </w:rPr>
              <w:t>Расчеты по платежам из бюджета с финансовым органом по приобретению нематериальных активов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b/>
                <w:sz w:val="20"/>
                <w:szCs w:val="20"/>
              </w:rPr>
            </w:pPr>
            <w:r w:rsidRPr="00EB4EAD">
              <w:rPr>
                <w:rStyle w:val="213pt"/>
                <w:b w:val="0"/>
                <w:sz w:val="20"/>
                <w:szCs w:val="20"/>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3</w:t>
            </w:r>
          </w:p>
        </w:tc>
        <w:tc>
          <w:tcPr>
            <w:tcW w:w="571"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ind w:right="240"/>
              <w:jc w:val="right"/>
              <w:rPr>
                <w:sz w:val="20"/>
                <w:szCs w:val="20"/>
              </w:rPr>
            </w:pPr>
            <w:r w:rsidRPr="00EB4EAD">
              <w:rPr>
                <w:rStyle w:val="212pt0pt"/>
                <w:b w:val="0"/>
                <w:sz w:val="20"/>
                <w:szCs w:val="20"/>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0</w:t>
            </w:r>
          </w:p>
        </w:tc>
      </w:tr>
      <w:tr w:rsidR="00090B44" w:rsidRPr="00EB4EAD">
        <w:trPr>
          <w:trHeight w:hRule="exact" w:val="70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Расчеты по платежам из бюджета с финансовым органом по приобретению материальных запасов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5</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3</w:t>
            </w:r>
          </w:p>
        </w:tc>
        <w:tc>
          <w:tcPr>
            <w:tcW w:w="571"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ind w:right="240"/>
              <w:jc w:val="right"/>
              <w:rPr>
                <w:sz w:val="20"/>
                <w:szCs w:val="20"/>
              </w:rPr>
            </w:pPr>
            <w:r w:rsidRPr="00EB4EAD">
              <w:rPr>
                <w:rStyle w:val="210pt"/>
              </w:rPr>
              <w:t>4</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0</w:t>
            </w:r>
          </w:p>
        </w:tc>
      </w:tr>
      <w:tr w:rsidR="00090B44">
        <w:trPr>
          <w:trHeight w:hRule="exact" w:val="331"/>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Расчеты с прочими кредиторами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3</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277"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94"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60" w:lineRule="exact"/>
              <w:jc w:val="center"/>
              <w:rPr>
                <w:b/>
                <w:sz w:val="20"/>
                <w:szCs w:val="20"/>
              </w:rPr>
            </w:pPr>
            <w:r w:rsidRPr="00EB4EAD">
              <w:rPr>
                <w:rStyle w:val="213pt"/>
                <w:b w:val="0"/>
                <w:sz w:val="20"/>
                <w:szCs w:val="20"/>
              </w:rPr>
              <w:t>6</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40"/>
              <w:jc w:val="right"/>
            </w:pPr>
            <w:r>
              <w:rPr>
                <w:rStyle w:val="210pt"/>
              </w:rPr>
              <w:t>X</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X</w:t>
            </w:r>
          </w:p>
        </w:tc>
      </w:tr>
      <w:tr w:rsidR="00090B44">
        <w:trPr>
          <w:trHeight w:hRule="exact" w:val="475"/>
          <w:jc w:val="center"/>
        </w:trPr>
        <w:tc>
          <w:tcPr>
            <w:tcW w:w="3605" w:type="dxa"/>
            <w:tcBorders>
              <w:top w:val="single" w:sz="4" w:space="0" w:color="auto"/>
              <w:left w:val="single" w:sz="4" w:space="0" w:color="auto"/>
            </w:tcBorders>
            <w:shd w:val="clear" w:color="auto" w:fill="FFFFFF"/>
          </w:tcPr>
          <w:p w:rsidR="00090B44" w:rsidRDefault="009B62DB">
            <w:pPr>
              <w:pStyle w:val="20"/>
              <w:framePr w:w="15110" w:wrap="notBeside" w:vAnchor="text" w:hAnchor="text" w:xAlign="center" w:y="1"/>
              <w:shd w:val="clear" w:color="auto" w:fill="auto"/>
              <w:spacing w:line="228" w:lineRule="exact"/>
              <w:ind w:left="160"/>
            </w:pPr>
            <w:r>
              <w:rPr>
                <w:rStyle w:val="210pt"/>
              </w:rPr>
              <w:t>Раздел 4. ФИНАНСОВЫЙ РЕЗУЛЬТАТ</w:t>
            </w:r>
          </w:p>
        </w:tc>
        <w:tc>
          <w:tcPr>
            <w:tcW w:w="11505" w:type="dxa"/>
            <w:gridSpan w:val="11"/>
            <w:tcBorders>
              <w:top w:val="single" w:sz="4" w:space="0" w:color="auto"/>
              <w:left w:val="single" w:sz="4" w:space="0" w:color="auto"/>
              <w:right w:val="single" w:sz="4" w:space="0" w:color="auto"/>
            </w:tcBorders>
            <w:shd w:val="clear" w:color="auto" w:fill="FFFFFF"/>
          </w:tcPr>
          <w:p w:rsidR="00090B44" w:rsidRDefault="00090B44">
            <w:pPr>
              <w:framePr w:w="15110" w:wrap="notBeside" w:vAnchor="text" w:hAnchor="text" w:xAlign="center" w:y="1"/>
              <w:rPr>
                <w:sz w:val="10"/>
                <w:szCs w:val="10"/>
              </w:rPr>
            </w:pPr>
          </w:p>
        </w:tc>
      </w:tr>
      <w:tr w:rsidR="00090B44">
        <w:trPr>
          <w:trHeight w:hRule="exact" w:val="336"/>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Доходы от собственности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277"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60" w:lineRule="exact"/>
              <w:jc w:val="center"/>
              <w:rPr>
                <w:b/>
                <w:sz w:val="20"/>
                <w:szCs w:val="20"/>
              </w:rPr>
            </w:pPr>
            <w:r w:rsidRPr="00EB4EAD">
              <w:rPr>
                <w:rStyle w:val="213pt"/>
                <w:b w:val="0"/>
                <w:sz w:val="20"/>
                <w:szCs w:val="20"/>
              </w:rPr>
              <w:t>1</w:t>
            </w:r>
          </w:p>
        </w:tc>
        <w:tc>
          <w:tcPr>
            <w:tcW w:w="994"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60" w:lineRule="exact"/>
              <w:jc w:val="center"/>
              <w:rPr>
                <w:b/>
                <w:sz w:val="20"/>
                <w:szCs w:val="20"/>
              </w:rPr>
            </w:pPr>
            <w:r w:rsidRPr="00EB4EAD">
              <w:rPr>
                <w:rStyle w:val="213pt"/>
                <w:b w:val="0"/>
                <w:sz w:val="20"/>
                <w:szCs w:val="20"/>
              </w:rPr>
              <w:t>0</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571"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ind w:right="240"/>
              <w:jc w:val="right"/>
            </w:pPr>
            <w:r>
              <w:rPr>
                <w:rStyle w:val="210pt"/>
              </w:rPr>
              <w:t>2</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r>
      <w:tr w:rsidR="00090B44">
        <w:trPr>
          <w:trHeight w:hRule="exact" w:val="341"/>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Доходы от оказания платных услуг</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1277"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c>
          <w:tcPr>
            <w:tcW w:w="854"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1</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right="240"/>
              <w:jc w:val="right"/>
            </w:pPr>
            <w:r>
              <w:rPr>
                <w:rStyle w:val="210pt"/>
              </w:rPr>
              <w:t>3</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
              </w:rPr>
              <w:t>0</w:t>
            </w:r>
          </w:p>
        </w:tc>
      </w:tr>
      <w:tr w:rsidR="00090B44">
        <w:trPr>
          <w:trHeight w:hRule="exact" w:val="480"/>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8" w:lineRule="exact"/>
              <w:ind w:left="160"/>
            </w:pPr>
            <w:r>
              <w:rPr>
                <w:rStyle w:val="210pt"/>
              </w:rPr>
              <w:t>Доходы от сумм принудительного изъятия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4</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854" w:type="dxa"/>
            <w:tcBorders>
              <w:top w:val="single" w:sz="4" w:space="0" w:color="auto"/>
              <w:left w:val="single" w:sz="4" w:space="0" w:color="auto"/>
            </w:tcBorders>
            <w:shd w:val="clear" w:color="auto" w:fill="FFFFFF"/>
          </w:tcPr>
          <w:p w:rsidR="00090B44" w:rsidRPr="00EB4EAD" w:rsidRDefault="00090B44">
            <w:pPr>
              <w:framePr w:w="15110" w:wrap="notBeside" w:vAnchor="text" w:hAnchor="text" w:xAlign="center" w:y="1"/>
              <w:rPr>
                <w:rFonts w:ascii="Times New Roman" w:hAnsi="Times New Roman" w:cs="Times New Roman"/>
                <w:sz w:val="20"/>
                <w:szCs w:val="20"/>
              </w:rPr>
            </w:pPr>
          </w:p>
        </w:tc>
        <w:tc>
          <w:tcPr>
            <w:tcW w:w="71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571"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ind w:right="240"/>
              <w:jc w:val="right"/>
              <w:rPr>
                <w:sz w:val="20"/>
                <w:szCs w:val="20"/>
              </w:rPr>
            </w:pPr>
            <w:r w:rsidRPr="00EB4EAD">
              <w:rPr>
                <w:rStyle w:val="210pt"/>
              </w:rPr>
              <w:t>4</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0</w:t>
            </w:r>
          </w:p>
        </w:tc>
      </w:tr>
      <w:tr w:rsidR="00090B44">
        <w:trPr>
          <w:trHeight w:hRule="exact" w:val="475"/>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
              </w:rPr>
              <w:t>Доходы от безвозмездных поступлений от бюджетов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4</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854" w:type="dxa"/>
            <w:tcBorders>
              <w:top w:val="single" w:sz="4" w:space="0" w:color="auto"/>
              <w:left w:val="single" w:sz="4" w:space="0" w:color="auto"/>
            </w:tcBorders>
            <w:shd w:val="clear" w:color="auto" w:fill="FFFFFF"/>
          </w:tcPr>
          <w:p w:rsidR="00090B44" w:rsidRPr="00EB4EAD" w:rsidRDefault="00090B44">
            <w:pPr>
              <w:framePr w:w="15110" w:wrap="notBeside" w:vAnchor="text" w:hAnchor="text" w:xAlign="center" w:y="1"/>
              <w:rPr>
                <w:rFonts w:ascii="Times New Roman" w:hAnsi="Times New Roman" w:cs="Times New Roman"/>
                <w:sz w:val="20"/>
                <w:szCs w:val="20"/>
              </w:rPr>
            </w:pPr>
          </w:p>
        </w:tc>
        <w:tc>
          <w:tcPr>
            <w:tcW w:w="71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1</w:t>
            </w:r>
          </w:p>
        </w:tc>
        <w:tc>
          <w:tcPr>
            <w:tcW w:w="571"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ind w:right="240"/>
              <w:jc w:val="right"/>
              <w:rPr>
                <w:sz w:val="20"/>
                <w:szCs w:val="20"/>
              </w:rPr>
            </w:pPr>
            <w:r w:rsidRPr="00EB4EAD">
              <w:rPr>
                <w:rStyle w:val="210pt"/>
              </w:rPr>
              <w:t>5</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0</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0" w:lineRule="exact"/>
              <w:ind w:left="160"/>
            </w:pPr>
            <w:r>
              <w:rPr>
                <w:rStyle w:val="210pt"/>
              </w:rPr>
              <w:t>Доходы от поступлений от других бюджетов бюджетной системы Российской Федерации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4</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854" w:type="dxa"/>
            <w:tcBorders>
              <w:top w:val="single" w:sz="4" w:space="0" w:color="auto"/>
              <w:left w:val="single" w:sz="4" w:space="0" w:color="auto"/>
            </w:tcBorders>
            <w:shd w:val="clear" w:color="auto" w:fill="FFFFFF"/>
          </w:tcPr>
          <w:p w:rsidR="00090B44" w:rsidRPr="00EB4EAD" w:rsidRDefault="00090B44">
            <w:pPr>
              <w:framePr w:w="15110" w:wrap="notBeside" w:vAnchor="text" w:hAnchor="text" w:xAlign="center" w:y="1"/>
              <w:rPr>
                <w:rFonts w:ascii="Times New Roman" w:hAnsi="Times New Roman" w:cs="Times New Roman"/>
                <w:sz w:val="20"/>
                <w:szCs w:val="20"/>
              </w:rPr>
            </w:pPr>
          </w:p>
        </w:tc>
        <w:tc>
          <w:tcPr>
            <w:tcW w:w="710"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1</w:t>
            </w:r>
          </w:p>
        </w:tc>
        <w:tc>
          <w:tcPr>
            <w:tcW w:w="571"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ind w:right="240"/>
              <w:jc w:val="right"/>
              <w:rPr>
                <w:sz w:val="20"/>
                <w:szCs w:val="20"/>
              </w:rPr>
            </w:pPr>
            <w:r w:rsidRPr="00EB4EAD">
              <w:rPr>
                <w:rStyle w:val="210pt"/>
              </w:rPr>
              <w:t>5</w:t>
            </w:r>
          </w:p>
        </w:tc>
        <w:tc>
          <w:tcPr>
            <w:tcW w:w="744" w:type="dxa"/>
            <w:tcBorders>
              <w:top w:val="single" w:sz="4" w:space="0" w:color="auto"/>
              <w:left w:val="single" w:sz="4" w:space="0" w:color="auto"/>
              <w:righ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1</w:t>
            </w:r>
          </w:p>
        </w:tc>
      </w:tr>
      <w:tr w:rsidR="00090B44">
        <w:trPr>
          <w:trHeight w:hRule="exact" w:val="326"/>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Доходы от переоценки активов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4</w:t>
            </w:r>
          </w:p>
        </w:tc>
        <w:tc>
          <w:tcPr>
            <w:tcW w:w="1128"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277"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994"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854" w:type="dxa"/>
            <w:tcBorders>
              <w:top w:val="single" w:sz="4" w:space="0" w:color="auto"/>
              <w:left w:val="single" w:sz="4" w:space="0" w:color="auto"/>
            </w:tcBorders>
            <w:shd w:val="clear" w:color="auto" w:fill="FFFFFF"/>
          </w:tcPr>
          <w:p w:rsidR="00090B44" w:rsidRPr="00EB4EAD" w:rsidRDefault="00090B44">
            <w:pPr>
              <w:framePr w:w="15110" w:wrap="notBeside" w:vAnchor="text" w:hAnchor="text" w:xAlign="center" w:y="1"/>
              <w:rPr>
                <w:rFonts w:ascii="Times New Roman" w:hAnsi="Times New Roman" w:cs="Times New Roman"/>
                <w:sz w:val="20"/>
                <w:szCs w:val="20"/>
              </w:rPr>
            </w:pPr>
          </w:p>
        </w:tc>
        <w:tc>
          <w:tcPr>
            <w:tcW w:w="710"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571"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ind w:right="240"/>
              <w:jc w:val="right"/>
              <w:rPr>
                <w:sz w:val="20"/>
                <w:szCs w:val="20"/>
              </w:rPr>
            </w:pPr>
            <w:r w:rsidRPr="00EB4EAD">
              <w:rPr>
                <w:rStyle w:val="210pt"/>
              </w:rPr>
              <w:t>7</w:t>
            </w:r>
          </w:p>
        </w:tc>
        <w:tc>
          <w:tcPr>
            <w:tcW w:w="744" w:type="dxa"/>
            <w:tcBorders>
              <w:top w:val="single" w:sz="4" w:space="0" w:color="auto"/>
              <w:left w:val="single" w:sz="4" w:space="0" w:color="auto"/>
              <w:righ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r>
      <w:tr w:rsidR="00090B44">
        <w:trPr>
          <w:trHeight w:hRule="exact" w:val="331"/>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60"/>
            </w:pPr>
            <w:r>
              <w:rPr>
                <w:rStyle w:val="210pt"/>
              </w:rPr>
              <w:t>Доходы от операций с активами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4</w:t>
            </w:r>
          </w:p>
        </w:tc>
        <w:tc>
          <w:tcPr>
            <w:tcW w:w="1128"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1277"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994"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854" w:type="dxa"/>
            <w:tcBorders>
              <w:top w:val="single" w:sz="4" w:space="0" w:color="auto"/>
              <w:left w:val="single" w:sz="4" w:space="0" w:color="auto"/>
            </w:tcBorders>
            <w:shd w:val="clear" w:color="auto" w:fill="FFFFFF"/>
          </w:tcPr>
          <w:p w:rsidR="00090B44" w:rsidRPr="00EB4EAD" w:rsidRDefault="00090B44">
            <w:pPr>
              <w:framePr w:w="15110" w:wrap="notBeside" w:vAnchor="text" w:hAnchor="text" w:xAlign="center" w:y="1"/>
              <w:rPr>
                <w:rFonts w:ascii="Times New Roman" w:hAnsi="Times New Roman" w:cs="Times New Roman"/>
                <w:sz w:val="20"/>
                <w:szCs w:val="20"/>
              </w:rPr>
            </w:pPr>
          </w:p>
        </w:tc>
        <w:tc>
          <w:tcPr>
            <w:tcW w:w="710" w:type="dxa"/>
            <w:tcBorders>
              <w:top w:val="single" w:sz="4" w:space="0" w:color="auto"/>
              <w:lef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571"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ind w:right="240"/>
              <w:jc w:val="right"/>
              <w:rPr>
                <w:sz w:val="20"/>
                <w:szCs w:val="20"/>
              </w:rPr>
            </w:pPr>
            <w:r w:rsidRPr="00EB4EAD">
              <w:rPr>
                <w:rStyle w:val="210pt"/>
              </w:rPr>
              <w:t>7</w:t>
            </w:r>
          </w:p>
        </w:tc>
        <w:tc>
          <w:tcPr>
            <w:tcW w:w="744" w:type="dxa"/>
            <w:tcBorders>
              <w:top w:val="single" w:sz="4" w:space="0" w:color="auto"/>
              <w:left w:val="single" w:sz="4" w:space="0" w:color="auto"/>
              <w:right w:val="single" w:sz="4" w:space="0" w:color="auto"/>
            </w:tcBorders>
            <w:shd w:val="clear" w:color="auto" w:fill="FFFFFF"/>
            <w:vAlign w:val="bottom"/>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pt"/>
                <w:b w:val="0"/>
                <w:sz w:val="20"/>
                <w:szCs w:val="20"/>
              </w:rPr>
              <w:t>2</w:t>
            </w:r>
          </w:p>
        </w:tc>
      </w:tr>
      <w:tr w:rsidR="00090B44">
        <w:trPr>
          <w:trHeight w:hRule="exact" w:val="754"/>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10" w:wrap="notBeside" w:vAnchor="text" w:hAnchor="text" w:xAlign="center" w:y="1"/>
              <w:shd w:val="clear" w:color="auto" w:fill="auto"/>
              <w:spacing w:line="223" w:lineRule="exact"/>
              <w:ind w:left="160"/>
            </w:pPr>
            <w:r>
              <w:rPr>
                <w:rStyle w:val="210pt"/>
              </w:rPr>
              <w:t>Чрезвычайные доходы от операций с активами</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4</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1</w:t>
            </w:r>
          </w:p>
        </w:tc>
        <w:tc>
          <w:tcPr>
            <w:tcW w:w="1277"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60" w:lineRule="exact"/>
              <w:jc w:val="center"/>
              <w:rPr>
                <w:sz w:val="20"/>
                <w:szCs w:val="20"/>
              </w:rPr>
            </w:pPr>
            <w:r w:rsidRPr="00EB4EAD">
              <w:rPr>
                <w:rStyle w:val="213pt"/>
                <w:b w:val="0"/>
                <w:sz w:val="20"/>
                <w:szCs w:val="20"/>
              </w:rPr>
              <w:t>1</w:t>
            </w:r>
          </w:p>
        </w:tc>
        <w:tc>
          <w:tcPr>
            <w:tcW w:w="994"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0</w:t>
            </w:r>
          </w:p>
        </w:tc>
        <w:tc>
          <w:tcPr>
            <w:tcW w:w="854" w:type="dxa"/>
            <w:tcBorders>
              <w:top w:val="single" w:sz="4" w:space="0" w:color="auto"/>
              <w:left w:val="single" w:sz="4" w:space="0" w:color="auto"/>
              <w:bottom w:val="single" w:sz="4" w:space="0" w:color="auto"/>
            </w:tcBorders>
            <w:shd w:val="clear" w:color="auto" w:fill="FFFFFF"/>
          </w:tcPr>
          <w:p w:rsidR="00090B44" w:rsidRPr="00EB4EAD" w:rsidRDefault="00090B44">
            <w:pPr>
              <w:framePr w:w="15110" w:wrap="notBeside" w:vAnchor="text" w:hAnchor="text" w:xAlign="center" w:y="1"/>
              <w:rPr>
                <w:rFonts w:ascii="Times New Roman" w:hAnsi="Times New Roman" w:cs="Times New Roman"/>
                <w:sz w:val="20"/>
                <w:szCs w:val="20"/>
              </w:rPr>
            </w:pPr>
          </w:p>
        </w:tc>
        <w:tc>
          <w:tcPr>
            <w:tcW w:w="71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
              </w:rPr>
              <w:t>1</w:t>
            </w:r>
          </w:p>
        </w:tc>
        <w:tc>
          <w:tcPr>
            <w:tcW w:w="571"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ind w:right="240"/>
              <w:jc w:val="right"/>
              <w:rPr>
                <w:sz w:val="20"/>
                <w:szCs w:val="20"/>
              </w:rPr>
            </w:pPr>
            <w:r w:rsidRPr="00EB4EAD">
              <w:rPr>
                <w:rStyle w:val="210pt"/>
              </w:rPr>
              <w:t>7</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140" w:lineRule="exact"/>
              <w:jc w:val="center"/>
              <w:rPr>
                <w:sz w:val="20"/>
                <w:szCs w:val="20"/>
              </w:rPr>
            </w:pPr>
            <w:r w:rsidRPr="00EB4EAD">
              <w:rPr>
                <w:rStyle w:val="27pt"/>
                <w:b w:val="0"/>
                <w:sz w:val="20"/>
                <w:szCs w:val="20"/>
              </w:rPr>
              <w:t>о</w:t>
            </w:r>
          </w:p>
          <w:p w:rsidR="00090B44" w:rsidRPr="00EB4EAD" w:rsidRDefault="009B62DB">
            <w:pPr>
              <w:pStyle w:val="20"/>
              <w:framePr w:w="15110" w:wrap="notBeside" w:vAnchor="text" w:hAnchor="text" w:xAlign="center" w:y="1"/>
              <w:shd w:val="clear" w:color="auto" w:fill="auto"/>
              <w:spacing w:line="110" w:lineRule="exact"/>
              <w:jc w:val="center"/>
              <w:rPr>
                <w:sz w:val="20"/>
                <w:szCs w:val="20"/>
              </w:rPr>
            </w:pPr>
            <w:r w:rsidRPr="00EB4EAD">
              <w:rPr>
                <w:rStyle w:val="255pt0"/>
                <w:b w:val="0"/>
                <w:sz w:val="20"/>
                <w:szCs w:val="20"/>
              </w:rPr>
              <w:t>j</w:t>
            </w:r>
          </w:p>
        </w:tc>
      </w:tr>
    </w:tbl>
    <w:p w:rsidR="00090B44" w:rsidRDefault="00090B44">
      <w:pPr>
        <w:framePr w:w="15110"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95"/>
        <w:gridCol w:w="1555"/>
        <w:gridCol w:w="1550"/>
        <w:gridCol w:w="1138"/>
        <w:gridCol w:w="1128"/>
        <w:gridCol w:w="989"/>
        <w:gridCol w:w="1272"/>
        <w:gridCol w:w="994"/>
        <w:gridCol w:w="854"/>
        <w:gridCol w:w="715"/>
        <w:gridCol w:w="566"/>
        <w:gridCol w:w="744"/>
      </w:tblGrid>
      <w:tr w:rsidR="00090B44">
        <w:trPr>
          <w:trHeight w:hRule="exact" w:val="398"/>
          <w:jc w:val="center"/>
        </w:trPr>
        <w:tc>
          <w:tcPr>
            <w:tcW w:w="3595"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70" w:lineRule="exact"/>
              <w:jc w:val="center"/>
            </w:pPr>
            <w:r>
              <w:rPr>
                <w:rStyle w:val="210pt"/>
              </w:rPr>
              <w:lastRenderedPageBreak/>
              <w:t>Наименование счета 1</w:t>
            </w: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
              </w:rPr>
              <w:t>Номер счета</w:t>
            </w:r>
          </w:p>
        </w:tc>
      </w:tr>
      <w:tr w:rsidR="00090B44">
        <w:trPr>
          <w:trHeight w:hRule="exact" w:val="346"/>
          <w:jc w:val="center"/>
        </w:trPr>
        <w:tc>
          <w:tcPr>
            <w:tcW w:w="359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код</w:t>
            </w:r>
          </w:p>
        </w:tc>
      </w:tr>
      <w:tr w:rsidR="00090B44">
        <w:trPr>
          <w:trHeight w:hRule="exact" w:val="490"/>
          <w:jc w:val="center"/>
        </w:trPr>
        <w:tc>
          <w:tcPr>
            <w:tcW w:w="359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jc w:val="center"/>
            </w:pPr>
            <w:proofErr w:type="gramStart"/>
            <w:r>
              <w:rPr>
                <w:rStyle w:val="210pt"/>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
              </w:rPr>
              <w:t>деятельности</w:t>
            </w:r>
          </w:p>
        </w:tc>
        <w:tc>
          <w:tcPr>
            <w:tcW w:w="5521"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r>
              <w:rPr>
                <w:rStyle w:val="27pt"/>
              </w:rPr>
              <w:t>ДОП.</w:t>
            </w:r>
          </w:p>
          <w:p w:rsidR="00090B44" w:rsidRDefault="009B62DB">
            <w:pPr>
              <w:pStyle w:val="20"/>
              <w:framePr w:w="15101" w:wrap="notBeside" w:vAnchor="text" w:hAnchor="text" w:xAlign="center" w:y="1"/>
              <w:shd w:val="clear" w:color="auto" w:fill="auto"/>
              <w:spacing w:line="228" w:lineRule="exact"/>
            </w:pPr>
            <w:proofErr w:type="spellStart"/>
            <w:r>
              <w:rPr>
                <w:rStyle w:val="210pt"/>
              </w:rPr>
              <w:t>анали</w:t>
            </w:r>
            <w:proofErr w:type="spellEnd"/>
            <w:r>
              <w:rPr>
                <w:rStyle w:val="210pt"/>
              </w:rPr>
              <w:softHyphen/>
            </w:r>
          </w:p>
          <w:p w:rsidR="00090B44" w:rsidRDefault="009B62DB">
            <w:pPr>
              <w:pStyle w:val="20"/>
              <w:framePr w:w="15101" w:wrap="notBeside" w:vAnchor="text" w:hAnchor="text" w:xAlign="center" w:y="1"/>
              <w:shd w:val="clear" w:color="auto" w:fill="auto"/>
              <w:spacing w:line="228" w:lineRule="exact"/>
              <w:jc w:val="center"/>
            </w:pPr>
            <w:r>
              <w:rPr>
                <w:rStyle w:val="210pt"/>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1" w:lineRule="exact"/>
              <w:jc w:val="center"/>
            </w:pPr>
            <w:r>
              <w:rPr>
                <w:rStyle w:val="210pt"/>
              </w:rPr>
              <w:t>аналитический по КОСГУ</w:t>
            </w:r>
          </w:p>
        </w:tc>
      </w:tr>
      <w:tr w:rsidR="00090B44">
        <w:trPr>
          <w:trHeight w:hRule="exact" w:val="494"/>
          <w:jc w:val="center"/>
        </w:trPr>
        <w:tc>
          <w:tcPr>
            <w:tcW w:w="359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55"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вида</w:t>
            </w:r>
          </w:p>
        </w:tc>
        <w:tc>
          <w:tcPr>
            <w:tcW w:w="854"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60"/>
          <w:jc w:val="center"/>
        </w:trPr>
        <w:tc>
          <w:tcPr>
            <w:tcW w:w="359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pt"/>
              </w:rPr>
              <w:t>номер разряда счета</w:t>
            </w:r>
          </w:p>
        </w:tc>
      </w:tr>
      <w:tr w:rsidR="00090B44">
        <w:trPr>
          <w:trHeight w:hRule="exact" w:val="326"/>
          <w:jc w:val="center"/>
        </w:trPr>
        <w:tc>
          <w:tcPr>
            <w:tcW w:w="359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18</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19</w:t>
            </w:r>
          </w:p>
        </w:tc>
        <w:tc>
          <w:tcPr>
            <w:tcW w:w="2117" w:type="dxa"/>
            <w:gridSpan w:val="2"/>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20 | 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right"/>
            </w:pPr>
            <w:r>
              <w:rPr>
                <w:rStyle w:val="210pt"/>
              </w:rPr>
              <w:t>22 .</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23</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320"/>
            </w:pPr>
            <w:r>
              <w:rPr>
                <w:rStyle w:val="210pt"/>
              </w:rPr>
              <w:t>26</w:t>
            </w:r>
          </w:p>
        </w:tc>
      </w:tr>
      <w:tr w:rsidR="00090B44">
        <w:trPr>
          <w:trHeight w:hRule="exact" w:val="350"/>
          <w:jc w:val="center"/>
        </w:trPr>
        <w:tc>
          <w:tcPr>
            <w:tcW w:w="359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2</w:t>
            </w:r>
          </w:p>
        </w:tc>
      </w:tr>
      <w:tr w:rsidR="00090B44">
        <w:trPr>
          <w:trHeight w:hRule="exact" w:val="336"/>
          <w:jc w:val="center"/>
        </w:trPr>
        <w:tc>
          <w:tcPr>
            <w:tcW w:w="359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Прочие доходы</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КДБ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pt"/>
                <w:b w:val="0"/>
                <w:sz w:val="20"/>
                <w:szCs w:val="20"/>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1</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1</w:t>
            </w:r>
          </w:p>
        </w:tc>
        <w:tc>
          <w:tcPr>
            <w:tcW w:w="566"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40"/>
            </w:pPr>
            <w:r>
              <w:rPr>
                <w:rStyle w:val="210pt"/>
              </w:rPr>
              <w:t>8</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r>
      <w:tr w:rsidR="00090B44">
        <w:trPr>
          <w:trHeight w:hRule="exact" w:val="336"/>
          <w:jc w:val="center"/>
        </w:trPr>
        <w:tc>
          <w:tcPr>
            <w:tcW w:w="359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160"/>
            </w:pPr>
            <w:r>
              <w:rPr>
                <w:rStyle w:val="210pt"/>
              </w:rPr>
              <w:t>Расходы текущего финансового года</w:t>
            </w:r>
          </w:p>
        </w:tc>
        <w:tc>
          <w:tcPr>
            <w:tcW w:w="11505" w:type="dxa"/>
            <w:gridSpan w:val="11"/>
            <w:tcBorders>
              <w:top w:val="single" w:sz="4" w:space="0" w:color="auto"/>
              <w:left w:val="single" w:sz="4" w:space="0" w:color="auto"/>
              <w:right w:val="single" w:sz="4" w:space="0" w:color="auto"/>
            </w:tcBorders>
            <w:shd w:val="clear" w:color="auto" w:fill="FFFFFF"/>
          </w:tcPr>
          <w:p w:rsidR="00090B44" w:rsidRDefault="00090B44">
            <w:pPr>
              <w:framePr w:w="15101" w:wrap="notBeside" w:vAnchor="text" w:hAnchor="text" w:xAlign="center" w:y="1"/>
              <w:rPr>
                <w:sz w:val="10"/>
                <w:szCs w:val="10"/>
              </w:rPr>
            </w:pPr>
          </w:p>
        </w:tc>
      </w:tr>
      <w:tr w:rsidR="00090B44">
        <w:trPr>
          <w:trHeight w:hRule="exact" w:val="331"/>
          <w:jc w:val="center"/>
        </w:trPr>
        <w:tc>
          <w:tcPr>
            <w:tcW w:w="359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Расходы по заработной плате</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40"/>
            </w:pPr>
            <w:r>
              <w:rPr>
                <w:rStyle w:val="210pt"/>
              </w:rPr>
              <w:t>1</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1</w:t>
            </w:r>
          </w:p>
        </w:tc>
      </w:tr>
      <w:tr w:rsidR="00090B44">
        <w:trPr>
          <w:trHeight w:hRule="exact" w:val="331"/>
          <w:jc w:val="center"/>
        </w:trPr>
        <w:tc>
          <w:tcPr>
            <w:tcW w:w="359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Расходы по прочим выплатам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40"/>
            </w:pPr>
            <w:r>
              <w:rPr>
                <w:rStyle w:val="210pt"/>
              </w:rPr>
              <w:t>1</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r>
      <w:tr w:rsidR="00090B44">
        <w:trPr>
          <w:trHeight w:hRule="exact" w:val="480"/>
          <w:jc w:val="center"/>
        </w:trPr>
        <w:tc>
          <w:tcPr>
            <w:tcW w:w="359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
              </w:rPr>
              <w:t>Расходы на начисления на выплаты по оплате труда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3</w:t>
            </w:r>
          </w:p>
        </w:tc>
      </w:tr>
      <w:tr w:rsidR="00090B44">
        <w:trPr>
          <w:trHeight w:hRule="exact" w:val="341"/>
          <w:jc w:val="center"/>
        </w:trPr>
        <w:tc>
          <w:tcPr>
            <w:tcW w:w="359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Расходы на услуги связи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1</w:t>
            </w:r>
          </w:p>
        </w:tc>
      </w:tr>
      <w:tr w:rsidR="00090B44">
        <w:trPr>
          <w:trHeight w:hRule="exact" w:val="326"/>
          <w:jc w:val="center"/>
        </w:trPr>
        <w:tc>
          <w:tcPr>
            <w:tcW w:w="359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Расходы на транспортные услуги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r>
      <w:tr w:rsidR="00090B44">
        <w:trPr>
          <w:trHeight w:hRule="exact" w:val="331"/>
          <w:jc w:val="center"/>
        </w:trPr>
        <w:tc>
          <w:tcPr>
            <w:tcW w:w="359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Расходы на коммунальные услуги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о</w:t>
            </w:r>
          </w:p>
          <w:p w:rsidR="00090B44" w:rsidRDefault="009B62DB">
            <w:pPr>
              <w:pStyle w:val="20"/>
              <w:framePr w:w="15101" w:wrap="notBeside" w:vAnchor="text" w:hAnchor="text" w:xAlign="center" w:y="1"/>
              <w:shd w:val="clear" w:color="auto" w:fill="auto"/>
              <w:spacing w:line="100" w:lineRule="exact"/>
              <w:jc w:val="center"/>
            </w:pPr>
            <w:r>
              <w:rPr>
                <w:rStyle w:val="25pt"/>
              </w:rPr>
              <w:t>j</w:t>
            </w:r>
          </w:p>
        </w:tc>
      </w:tr>
      <w:tr w:rsidR="00090B44">
        <w:trPr>
          <w:trHeight w:hRule="exact" w:val="480"/>
          <w:jc w:val="center"/>
        </w:trPr>
        <w:tc>
          <w:tcPr>
            <w:tcW w:w="359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0" w:lineRule="exact"/>
              <w:ind w:left="160"/>
            </w:pPr>
            <w:r>
              <w:rPr>
                <w:rStyle w:val="210pt"/>
              </w:rPr>
              <w:t>Расходы на работы, услуги по содержанию имущества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5</w:t>
            </w:r>
          </w:p>
        </w:tc>
      </w:tr>
      <w:tr w:rsidR="00090B44">
        <w:trPr>
          <w:trHeight w:hRule="exact" w:val="331"/>
          <w:jc w:val="center"/>
        </w:trPr>
        <w:tc>
          <w:tcPr>
            <w:tcW w:w="359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
              </w:rPr>
              <w:t>Расходы на прочие работы, услуги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ind w:left="240"/>
            </w:pPr>
            <w:r>
              <w:rPr>
                <w:rStyle w:val="210pt"/>
              </w:rPr>
              <w:t>2</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40" w:lineRule="exact"/>
              <w:jc w:val="center"/>
            </w:pPr>
            <w:r>
              <w:rPr>
                <w:rStyle w:val="27pt"/>
              </w:rPr>
              <w:t>6</w:t>
            </w:r>
          </w:p>
        </w:tc>
      </w:tr>
      <w:tr w:rsidR="00090B44">
        <w:trPr>
          <w:trHeight w:hRule="exact" w:val="706"/>
          <w:jc w:val="center"/>
        </w:trPr>
        <w:tc>
          <w:tcPr>
            <w:tcW w:w="359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
              </w:rPr>
              <w:t>Расходы на безвозмездные перечисления государственным и муниципальным организациям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
              </w:rPr>
              <w:t>4</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r>
      <w:tr w:rsidR="00090B44">
        <w:trPr>
          <w:trHeight w:hRule="exact" w:val="960"/>
          <w:jc w:val="center"/>
        </w:trPr>
        <w:tc>
          <w:tcPr>
            <w:tcW w:w="359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30" w:lineRule="exact"/>
              <w:ind w:left="160"/>
            </w:pPr>
            <w:r>
              <w:rPr>
                <w:rStyle w:val="210pt"/>
              </w:rPr>
              <w:t>Расходы на перечисления другим бюджетам бюджетной системы Российской Федерации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pt"/>
                <w:b w:val="0"/>
                <w:sz w:val="20"/>
                <w:szCs w:val="20"/>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
              </w:rPr>
              <w:t>5</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r>
      <w:tr w:rsidR="00090B44">
        <w:trPr>
          <w:trHeight w:hRule="exact" w:val="701"/>
          <w:jc w:val="center"/>
        </w:trPr>
        <w:tc>
          <w:tcPr>
            <w:tcW w:w="359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
              </w:rPr>
              <w:t>Расходы на пособия по социальной помощи населению</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ind w:left="240"/>
            </w:pPr>
            <w:r>
              <w:rPr>
                <w:rStyle w:val="27pt"/>
              </w:rPr>
              <w:t>6</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r>
      <w:tr w:rsidR="00090B44">
        <w:trPr>
          <w:trHeight w:hRule="exact" w:val="984"/>
          <w:jc w:val="center"/>
        </w:trPr>
        <w:tc>
          <w:tcPr>
            <w:tcW w:w="3595"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33" w:lineRule="exact"/>
              <w:ind w:left="160"/>
            </w:pPr>
            <w:r>
              <w:rPr>
                <w:rStyle w:val="210pt"/>
              </w:rPr>
              <w:t>Расходы на пенсии, пособия, выплачиваемые организациями сектора государственного управления</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4</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1</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jc w:val="center"/>
            </w:pPr>
            <w:r>
              <w:rPr>
                <w:rStyle w:val="27pt"/>
              </w:rPr>
              <w:t>0</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01"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
              </w:rPr>
              <w:t>2</w:t>
            </w:r>
          </w:p>
        </w:tc>
        <w:tc>
          <w:tcPr>
            <w:tcW w:w="566"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40" w:lineRule="exact"/>
              <w:ind w:left="240"/>
            </w:pPr>
            <w:r>
              <w:rPr>
                <w:rStyle w:val="27pt"/>
              </w:rPr>
              <w:t>6</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00" w:lineRule="exact"/>
              <w:jc w:val="center"/>
            </w:pPr>
            <w:r>
              <w:rPr>
                <w:rStyle w:val="25pt0"/>
              </w:rPr>
              <w:t>о</w:t>
            </w:r>
          </w:p>
          <w:p w:rsidR="00090B44" w:rsidRDefault="009B62DB">
            <w:pPr>
              <w:pStyle w:val="20"/>
              <w:framePr w:w="15101" w:wrap="notBeside" w:vAnchor="text" w:hAnchor="text" w:xAlign="center" w:y="1"/>
              <w:shd w:val="clear" w:color="auto" w:fill="auto"/>
              <w:spacing w:line="100" w:lineRule="exact"/>
              <w:jc w:val="center"/>
            </w:pPr>
            <w:r>
              <w:rPr>
                <w:rStyle w:val="25pt1"/>
              </w:rPr>
              <w:t>J</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5"/>
        <w:gridCol w:w="1550"/>
        <w:gridCol w:w="1133"/>
        <w:gridCol w:w="1128"/>
        <w:gridCol w:w="989"/>
        <w:gridCol w:w="1272"/>
        <w:gridCol w:w="994"/>
        <w:gridCol w:w="854"/>
        <w:gridCol w:w="710"/>
        <w:gridCol w:w="571"/>
        <w:gridCol w:w="744"/>
      </w:tblGrid>
      <w:tr w:rsidR="00090B44">
        <w:trPr>
          <w:trHeight w:hRule="exact" w:val="403"/>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61" w:lineRule="exact"/>
              <w:jc w:val="center"/>
            </w:pPr>
            <w:r>
              <w:rPr>
                <w:rStyle w:val="210pt3"/>
              </w:rPr>
              <w:lastRenderedPageBreak/>
              <w:t>Наименование счета 1</w:t>
            </w: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0"/>
              </w:rPr>
              <w:t>Номер счета</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0"/>
              </w:rPr>
              <w:t>код</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3"/>
              </w:rPr>
              <w:t>деятельности</w:t>
            </w:r>
          </w:p>
        </w:tc>
        <w:tc>
          <w:tcPr>
            <w:tcW w:w="5516"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75pt"/>
                <w:b w:val="0"/>
                <w:bCs w:val="0"/>
              </w:rPr>
              <w:t>ДОП.</w:t>
            </w:r>
          </w:p>
          <w:p w:rsidR="00090B44" w:rsidRDefault="009B62DB">
            <w:pPr>
              <w:pStyle w:val="20"/>
              <w:framePr w:w="15101" w:wrap="notBeside" w:vAnchor="text" w:hAnchor="text" w:xAlign="center" w:y="1"/>
              <w:shd w:val="clear" w:color="auto" w:fill="auto"/>
              <w:spacing w:line="226" w:lineRule="exact"/>
            </w:pPr>
            <w:proofErr w:type="spellStart"/>
            <w:r>
              <w:rPr>
                <w:rStyle w:val="210pt3"/>
              </w:rPr>
              <w:t>анали</w:t>
            </w:r>
            <w:proofErr w:type="spellEnd"/>
            <w:r>
              <w:rPr>
                <w:rStyle w:val="210pt3"/>
              </w:rPr>
              <w:softHyphen/>
            </w:r>
          </w:p>
          <w:p w:rsidR="00090B44" w:rsidRDefault="009B62DB">
            <w:pPr>
              <w:pStyle w:val="20"/>
              <w:framePr w:w="15101" w:wrap="notBeside" w:vAnchor="text" w:hAnchor="text" w:xAlign="center" w:y="1"/>
              <w:shd w:val="clear" w:color="auto" w:fill="auto"/>
              <w:spacing w:line="226" w:lineRule="exact"/>
              <w:jc w:val="center"/>
            </w:pPr>
            <w:r>
              <w:rPr>
                <w:rStyle w:val="210pt3"/>
              </w:rPr>
              <w:t>тика</w:t>
            </w:r>
          </w:p>
        </w:tc>
        <w:tc>
          <w:tcPr>
            <w:tcW w:w="2025"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0pt3"/>
              </w:rPr>
              <w:t>аналитический по КОСГУ</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вида</w:t>
            </w:r>
          </w:p>
        </w:tc>
        <w:tc>
          <w:tcPr>
            <w:tcW w:w="854"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25" w:type="dxa"/>
            <w:gridSpan w:val="3"/>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55"/>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0"/>
              </w:rPr>
              <w:t>номер разряда счета</w:t>
            </w:r>
          </w:p>
        </w:tc>
      </w:tr>
      <w:tr w:rsidR="00090B44">
        <w:trPr>
          <w:trHeight w:hRule="exact" w:val="326"/>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23</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320"/>
            </w:pPr>
            <w:r>
              <w:rPr>
                <w:rStyle w:val="210pt3"/>
              </w:rPr>
              <w:t>24</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25</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26</w:t>
            </w:r>
          </w:p>
        </w:tc>
      </w:tr>
      <w:tr w:rsidR="00090B44">
        <w:trPr>
          <w:trHeight w:hRule="exact" w:val="355"/>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0"/>
              </w:rPr>
              <w:t>2</w:t>
            </w:r>
          </w:p>
        </w:tc>
      </w:tr>
      <w:tr w:rsidR="00090B44">
        <w:trPr>
          <w:trHeight w:hRule="exact" w:val="557"/>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8" w:lineRule="exact"/>
              <w:ind w:left="160"/>
            </w:pPr>
            <w:r>
              <w:rPr>
                <w:rStyle w:val="210pt3"/>
              </w:rPr>
              <w:t>Расходы на амортизацию основных средств и нематериальных активов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7</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1</w:t>
            </w:r>
          </w:p>
        </w:tc>
      </w:tr>
      <w:tr w:rsidR="00090B44">
        <w:trPr>
          <w:trHeight w:hRule="exact" w:val="336"/>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3"/>
              </w:rPr>
              <w:t>Расходование материальных запасов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7</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2</w:t>
            </w:r>
          </w:p>
        </w:tc>
      </w:tr>
      <w:tr w:rsidR="00090B44">
        <w:trPr>
          <w:trHeight w:hRule="exact" w:val="475"/>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ind w:left="160"/>
            </w:pPr>
            <w:r>
              <w:rPr>
                <w:rStyle w:val="210pt3"/>
              </w:rPr>
              <w:t>Чрезвычайные расходы по операциям с активами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7</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00" w:lineRule="exact"/>
              <w:jc w:val="center"/>
            </w:pPr>
            <w:r>
              <w:rPr>
                <w:rStyle w:val="25pt2"/>
              </w:rPr>
              <w:t>о</w:t>
            </w:r>
          </w:p>
          <w:p w:rsidR="00090B44" w:rsidRDefault="009B62DB">
            <w:pPr>
              <w:pStyle w:val="20"/>
              <w:framePr w:w="15101" w:wrap="notBeside" w:vAnchor="text" w:hAnchor="text" w:xAlign="center" w:y="1"/>
              <w:shd w:val="clear" w:color="auto" w:fill="auto"/>
              <w:spacing w:line="110" w:lineRule="exact"/>
              <w:jc w:val="center"/>
            </w:pPr>
            <w:r>
              <w:rPr>
                <w:rStyle w:val="2BookmanOldStyle55pt"/>
              </w:rPr>
              <w:t>J</w:t>
            </w:r>
          </w:p>
        </w:tc>
      </w:tr>
      <w:tr w:rsidR="00090B44">
        <w:trPr>
          <w:trHeight w:hRule="exact" w:val="331"/>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r>
              <w:rPr>
                <w:rStyle w:val="210pt3"/>
              </w:rPr>
              <w:t>Прочие расходы</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9</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r>
      <w:tr w:rsidR="00090B44">
        <w:trPr>
          <w:trHeight w:hRule="exact" w:val="48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3"/>
              </w:rPr>
              <w:t>Доходы будущих периодов от оказания платных услуг</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3</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r>
      <w:tr w:rsidR="00090B44">
        <w:trPr>
          <w:trHeight w:hRule="exact" w:val="542"/>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ind w:left="160"/>
            </w:pPr>
            <w:r>
              <w:rPr>
                <w:rStyle w:val="210pt3"/>
              </w:rPr>
              <w:t>Доходы будущих периодов от сумм принудительного изъятия</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4</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0</w:t>
            </w:r>
          </w:p>
        </w:tc>
      </w:tr>
      <w:tr w:rsidR="00090B44">
        <w:trPr>
          <w:trHeight w:hRule="exact" w:val="47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3"/>
              </w:rPr>
              <w:t>Доходы будущих периодов от операций с активами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КДБ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1</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7</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r>
      <w:tr w:rsidR="00090B44">
        <w:trPr>
          <w:trHeight w:hRule="exact" w:val="331"/>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160"/>
            </w:pPr>
            <w:proofErr w:type="spellStart"/>
            <w:proofErr w:type="gramStart"/>
            <w:r>
              <w:rPr>
                <w:rStyle w:val="210pt3"/>
              </w:rPr>
              <w:t>Проч</w:t>
            </w:r>
            <w:proofErr w:type="spellEnd"/>
            <w:proofErr w:type="gramEnd"/>
            <w:r>
              <w:rPr>
                <w:rStyle w:val="210pt3"/>
              </w:rPr>
              <w:t xml:space="preserve"> </w:t>
            </w:r>
            <w:proofErr w:type="spellStart"/>
            <w:r>
              <w:rPr>
                <w:rStyle w:val="210pt3"/>
              </w:rPr>
              <w:t>ие</w:t>
            </w:r>
            <w:proofErr w:type="spellEnd"/>
            <w:r>
              <w:rPr>
                <w:rStyle w:val="210pt3"/>
              </w:rPr>
              <w:t xml:space="preserve"> доходы будущих периодов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КДБ</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1</w:t>
            </w:r>
          </w:p>
        </w:tc>
        <w:tc>
          <w:tcPr>
            <w:tcW w:w="571"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50" w:lineRule="exact"/>
              <w:ind w:left="240"/>
            </w:pPr>
            <w:r>
              <w:rPr>
                <w:rStyle w:val="275pt"/>
                <w:b w:val="0"/>
                <w:bCs w:val="0"/>
              </w:rPr>
              <w:t>8</w:t>
            </w:r>
          </w:p>
        </w:tc>
        <w:tc>
          <w:tcPr>
            <w:tcW w:w="74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0</w:t>
            </w:r>
          </w:p>
        </w:tc>
      </w:tr>
      <w:tr w:rsidR="00090B44">
        <w:trPr>
          <w:trHeight w:hRule="exact" w:val="47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3"/>
              </w:rPr>
              <w:t>Расходы будущих периодов по заработной плате</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ind w:left="240"/>
            </w:pPr>
            <w:r>
              <w:rPr>
                <w:rStyle w:val="275pt"/>
                <w:b w:val="0"/>
                <w:bCs w:val="0"/>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1</w:t>
            </w:r>
          </w:p>
        </w:tc>
      </w:tr>
      <w:tr w:rsidR="00090B44">
        <w:trPr>
          <w:trHeight w:hRule="exact" w:val="715"/>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3"/>
              </w:rPr>
              <w:t>Расходы будущих периодов по прочим выплатам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2</w:t>
            </w:r>
          </w:p>
        </w:tc>
      </w:tr>
      <w:tr w:rsidR="00090B44">
        <w:trPr>
          <w:trHeight w:hRule="exact" w:val="710"/>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3"/>
              </w:rPr>
              <w:t>Расходы на начисление на выплаты по оплате труда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1</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3</w:t>
            </w:r>
          </w:p>
        </w:tc>
      </w:tr>
      <w:tr w:rsidR="00090B44">
        <w:trPr>
          <w:trHeight w:hRule="exact" w:val="701"/>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3" w:lineRule="exact"/>
              <w:ind w:left="160"/>
            </w:pPr>
            <w:r>
              <w:rPr>
                <w:rStyle w:val="210pt3"/>
              </w:rPr>
              <w:t xml:space="preserve">Расходы будущих периодов на </w:t>
            </w:r>
            <w:proofErr w:type="spellStart"/>
            <w:r>
              <w:rPr>
                <w:rStyle w:val="210pt3"/>
              </w:rPr>
              <w:t>оплазу</w:t>
            </w:r>
            <w:proofErr w:type="spellEnd"/>
            <w:r>
              <w:rPr>
                <w:rStyle w:val="210pt3"/>
              </w:rPr>
              <w:t xml:space="preserve"> услуг связи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571"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ind w:right="240"/>
              <w:jc w:val="right"/>
            </w:pPr>
            <w:r>
              <w:rPr>
                <w:rStyle w:val="275pt"/>
                <w:b w:val="0"/>
                <w:bCs w:val="0"/>
              </w:rPr>
              <w:t>2</w:t>
            </w:r>
          </w:p>
        </w:tc>
        <w:tc>
          <w:tcPr>
            <w:tcW w:w="74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50" w:lineRule="exact"/>
              <w:jc w:val="center"/>
            </w:pPr>
            <w:r>
              <w:rPr>
                <w:rStyle w:val="275pt"/>
                <w:b w:val="0"/>
                <w:bCs w:val="0"/>
              </w:rPr>
              <w:t>1</w:t>
            </w:r>
          </w:p>
        </w:tc>
      </w:tr>
      <w:tr w:rsidR="00090B44">
        <w:trPr>
          <w:trHeight w:hRule="exact" w:val="984"/>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jc w:val="both"/>
            </w:pPr>
            <w:r>
              <w:rPr>
                <w:rStyle w:val="210pt3"/>
              </w:rPr>
              <w:t>Расходы будущих периодов на работы, услуги по содержанию имущества</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110" w:lineRule="exact"/>
              <w:jc w:val="center"/>
            </w:pPr>
            <w:r>
              <w:rPr>
                <w:rStyle w:val="2BookmanOldStyle55pt"/>
                <w:lang w:val="ru-RU" w:eastAsia="ru-RU" w:bidi="ru-RU"/>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01"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571"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40"/>
            </w:pPr>
            <w:r>
              <w:rPr>
                <w:rStyle w:val="210pt3"/>
              </w:rPr>
              <w:t>2</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5"/>
        <w:gridCol w:w="1550"/>
        <w:gridCol w:w="1133"/>
        <w:gridCol w:w="1128"/>
        <w:gridCol w:w="989"/>
        <w:gridCol w:w="1272"/>
        <w:gridCol w:w="994"/>
        <w:gridCol w:w="854"/>
        <w:gridCol w:w="701"/>
        <w:gridCol w:w="566"/>
        <w:gridCol w:w="763"/>
      </w:tblGrid>
      <w:tr w:rsidR="00090B44">
        <w:trPr>
          <w:trHeight w:hRule="exact" w:val="408"/>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1373" w:lineRule="exact"/>
              <w:jc w:val="center"/>
            </w:pPr>
            <w:r>
              <w:rPr>
                <w:rStyle w:val="210pt3"/>
              </w:rPr>
              <w:lastRenderedPageBreak/>
              <w:t>Наименование счета 1</w:t>
            </w: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40" w:lineRule="exact"/>
              <w:jc w:val="center"/>
            </w:pPr>
            <w:r>
              <w:rPr>
                <w:rStyle w:val="212pt"/>
              </w:rPr>
              <w:t>Номер счета</w:t>
            </w:r>
          </w:p>
        </w:tc>
      </w:tr>
      <w:tr w:rsidR="00090B44">
        <w:trPr>
          <w:trHeight w:hRule="exact" w:val="341"/>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код</w:t>
            </w:r>
          </w:p>
        </w:tc>
      </w:tr>
      <w:tr w:rsidR="00090B44">
        <w:trPr>
          <w:trHeight w:hRule="exact" w:val="499"/>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106" w:wrap="notBeside" w:vAnchor="text" w:hAnchor="text" w:xAlign="center" w:y="1"/>
              <w:shd w:val="clear" w:color="auto" w:fill="auto"/>
              <w:spacing w:before="60" w:line="200" w:lineRule="exact"/>
              <w:jc w:val="center"/>
            </w:pPr>
            <w:r>
              <w:rPr>
                <w:rStyle w:val="210pt3"/>
              </w:rPr>
              <w:t>деятельности</w:t>
            </w:r>
          </w:p>
        </w:tc>
        <w:tc>
          <w:tcPr>
            <w:tcW w:w="5516" w:type="dxa"/>
            <w:gridSpan w:val="5"/>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6" w:lineRule="exact"/>
              <w:jc w:val="center"/>
            </w:pPr>
            <w:r>
              <w:rPr>
                <w:rStyle w:val="210pt3"/>
              </w:rPr>
              <w:t>доп.</w:t>
            </w:r>
          </w:p>
          <w:p w:rsidR="00090B44" w:rsidRDefault="009B62DB">
            <w:pPr>
              <w:pStyle w:val="20"/>
              <w:framePr w:w="15106" w:wrap="notBeside" w:vAnchor="text" w:hAnchor="text" w:xAlign="center" w:y="1"/>
              <w:shd w:val="clear" w:color="auto" w:fill="auto"/>
              <w:spacing w:line="226" w:lineRule="exact"/>
            </w:pPr>
            <w:proofErr w:type="spellStart"/>
            <w:r>
              <w:rPr>
                <w:rStyle w:val="210pt3"/>
              </w:rPr>
              <w:t>анали</w:t>
            </w:r>
            <w:proofErr w:type="spellEnd"/>
            <w:r>
              <w:rPr>
                <w:rStyle w:val="210pt3"/>
              </w:rPr>
              <w:softHyphen/>
            </w:r>
          </w:p>
          <w:p w:rsidR="00090B44" w:rsidRDefault="009B62DB">
            <w:pPr>
              <w:pStyle w:val="20"/>
              <w:framePr w:w="15106" w:wrap="notBeside" w:vAnchor="text" w:hAnchor="text" w:xAlign="center" w:y="1"/>
              <w:shd w:val="clear" w:color="auto" w:fill="auto"/>
              <w:spacing w:line="226" w:lineRule="exact"/>
              <w:jc w:val="center"/>
            </w:pPr>
            <w:r>
              <w:rPr>
                <w:rStyle w:val="210pt3"/>
              </w:rPr>
              <w:t>тика</w:t>
            </w:r>
          </w:p>
        </w:tc>
        <w:tc>
          <w:tcPr>
            <w:tcW w:w="2030" w:type="dxa"/>
            <w:gridSpan w:val="3"/>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3" w:lineRule="exact"/>
              <w:jc w:val="center"/>
            </w:pPr>
            <w:r>
              <w:rPr>
                <w:rStyle w:val="210pt3"/>
              </w:rPr>
              <w:t>аналитический по КОСГУ</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вида</w:t>
            </w:r>
          </w:p>
        </w:tc>
        <w:tc>
          <w:tcPr>
            <w:tcW w:w="854"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2030" w:type="dxa"/>
            <w:gridSpan w:val="3"/>
            <w:vMerge/>
            <w:tcBorders>
              <w:left w:val="single" w:sz="4" w:space="0" w:color="auto"/>
              <w:right w:val="single" w:sz="4" w:space="0" w:color="auto"/>
            </w:tcBorders>
            <w:shd w:val="clear" w:color="auto" w:fill="FFFFFF"/>
            <w:vAlign w:val="center"/>
          </w:tcPr>
          <w:p w:rsidR="00090B44" w:rsidRDefault="00090B44">
            <w:pPr>
              <w:framePr w:w="15106" w:wrap="notBeside" w:vAnchor="text" w:hAnchor="text" w:xAlign="center" w:y="1"/>
            </w:pP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номер разряда счета</w:t>
            </w:r>
          </w:p>
        </w:tc>
      </w:tr>
      <w:tr w:rsidR="00090B44">
        <w:trPr>
          <w:trHeight w:hRule="exact" w:val="336"/>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23</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0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80"/>
            </w:pPr>
            <w:r>
              <w:rPr>
                <w:rStyle w:val="210pt3"/>
              </w:rPr>
              <w:t>24</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20"/>
            </w:pPr>
            <w:r>
              <w:rPr>
                <w:rStyle w:val="210pt3"/>
              </w:rPr>
              <w:t>25</w:t>
            </w:r>
          </w:p>
        </w:tc>
        <w:tc>
          <w:tcPr>
            <w:tcW w:w="763"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ind w:left="280"/>
            </w:pPr>
            <w:r>
              <w:rPr>
                <w:rStyle w:val="210pt3"/>
              </w:rPr>
              <w:t>26</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5" w:type="dxa"/>
            <w:gridSpan w:val="11"/>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40" w:lineRule="exact"/>
              <w:jc w:val="center"/>
            </w:pPr>
            <w:r>
              <w:rPr>
                <w:rStyle w:val="212pt"/>
              </w:rPr>
              <w:t>2</w:t>
            </w:r>
          </w:p>
        </w:tc>
      </w:tr>
      <w:tr w:rsidR="00090B44">
        <w:trPr>
          <w:trHeight w:hRule="exact" w:val="715"/>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35" w:lineRule="exact"/>
              <w:ind w:left="160"/>
            </w:pPr>
            <w:r>
              <w:rPr>
                <w:rStyle w:val="210pt3"/>
              </w:rPr>
              <w:t>Расходы будущих периодов на прочие работы, услуги</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6" w:wrap="notBeside" w:vAnchor="text" w:hAnchor="text" w:xAlign="center" w:y="1"/>
              <w:shd w:val="clear" w:color="auto" w:fill="auto"/>
              <w:spacing w:line="240" w:lineRule="exact"/>
              <w:jc w:val="center"/>
              <w:rPr>
                <w:sz w:val="20"/>
                <w:szCs w:val="20"/>
              </w:rPr>
            </w:pPr>
            <w:r w:rsidRPr="00EB4EAD">
              <w:rPr>
                <w:rStyle w:val="212pt"/>
                <w:sz w:val="20"/>
                <w:szCs w:val="20"/>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0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80"/>
            </w:pPr>
            <w:r>
              <w:rPr>
                <w:rStyle w:val="210pt3"/>
              </w:rPr>
              <w:t>2</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20"/>
            </w:pPr>
            <w:r>
              <w:rPr>
                <w:rStyle w:val="210pt3"/>
              </w:rPr>
              <w:t>2</w:t>
            </w:r>
          </w:p>
        </w:tc>
        <w:tc>
          <w:tcPr>
            <w:tcW w:w="763"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
              </w:rPr>
              <w:t>6</w:t>
            </w:r>
          </w:p>
        </w:tc>
      </w:tr>
      <w:tr w:rsidR="00090B44">
        <w:trPr>
          <w:trHeight w:hRule="exact" w:val="931"/>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28" w:lineRule="exact"/>
              <w:ind w:left="160"/>
            </w:pPr>
            <w:r>
              <w:rPr>
                <w:rStyle w:val="210pt3"/>
              </w:rPr>
              <w:t>Расходы будущих периодов на пособия по социальной помощи населению</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701"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80"/>
            </w:pPr>
            <w:r>
              <w:rPr>
                <w:rStyle w:val="210pt3"/>
              </w:rPr>
              <w:t>2</w:t>
            </w:r>
          </w:p>
        </w:tc>
        <w:tc>
          <w:tcPr>
            <w:tcW w:w="566"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ind w:left="220"/>
            </w:pPr>
            <w:r>
              <w:rPr>
                <w:rStyle w:val="212pt"/>
              </w:rPr>
              <w:t>6</w:t>
            </w:r>
          </w:p>
        </w:tc>
        <w:tc>
          <w:tcPr>
            <w:tcW w:w="763" w:type="dxa"/>
            <w:tcBorders>
              <w:top w:val="single" w:sz="4" w:space="0" w:color="auto"/>
              <w:left w:val="single" w:sz="4" w:space="0" w:color="auto"/>
              <w:right w:val="single" w:sz="4" w:space="0" w:color="auto"/>
            </w:tcBorders>
            <w:shd w:val="clear" w:color="auto" w:fill="FFFFFF"/>
          </w:tcPr>
          <w:p w:rsidR="00090B44" w:rsidRDefault="00090B44">
            <w:pPr>
              <w:framePr w:w="15106" w:wrap="notBeside" w:vAnchor="text" w:hAnchor="text" w:xAlign="center" w:y="1"/>
              <w:rPr>
                <w:sz w:val="10"/>
                <w:szCs w:val="10"/>
              </w:rPr>
            </w:pPr>
          </w:p>
        </w:tc>
      </w:tr>
      <w:tr w:rsidR="00090B44">
        <w:trPr>
          <w:trHeight w:hRule="exact" w:val="47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6" w:lineRule="exact"/>
              <w:ind w:left="160"/>
            </w:pPr>
            <w:r>
              <w:rPr>
                <w:rStyle w:val="210pt3"/>
              </w:rPr>
              <w:t>Раздел 5. САНКЦИОНИРОВАНИЕ РАСХОДОВ</w:t>
            </w:r>
          </w:p>
        </w:tc>
        <w:tc>
          <w:tcPr>
            <w:tcW w:w="11505" w:type="dxa"/>
            <w:gridSpan w:val="11"/>
            <w:tcBorders>
              <w:top w:val="single" w:sz="4" w:space="0" w:color="auto"/>
              <w:left w:val="single" w:sz="4" w:space="0" w:color="auto"/>
              <w:right w:val="single" w:sz="4" w:space="0" w:color="auto"/>
            </w:tcBorders>
            <w:shd w:val="clear" w:color="auto" w:fill="FFFFFF"/>
          </w:tcPr>
          <w:p w:rsidR="00090B44" w:rsidRDefault="00090B44">
            <w:pPr>
              <w:framePr w:w="15106" w:wrap="notBeside" w:vAnchor="text" w:hAnchor="text" w:xAlign="center" w:y="1"/>
              <w:rPr>
                <w:sz w:val="10"/>
                <w:szCs w:val="10"/>
              </w:rPr>
            </w:pPr>
          </w:p>
        </w:tc>
      </w:tr>
      <w:tr w:rsidR="00090B44">
        <w:trPr>
          <w:trHeight w:hRule="exact" w:val="941"/>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23" w:lineRule="exact"/>
              <w:ind w:left="160"/>
            </w:pPr>
            <w:r>
              <w:rPr>
                <w:rStyle w:val="210pt3"/>
              </w:rPr>
              <w:t>Доведенные лимиты бюджетных обязательств текущего финансового года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40" w:lineRule="exact"/>
              <w:jc w:val="center"/>
            </w:pPr>
            <w:r>
              <w:rPr>
                <w:rStyle w:val="212pt"/>
              </w:rPr>
              <w:t>1</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30" w:type="dxa"/>
            <w:gridSpan w:val="3"/>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60"/>
            </w:pPr>
            <w:r>
              <w:rPr>
                <w:rStyle w:val="210pt3"/>
              </w:rPr>
              <w:t>в разрезе КОСГУ</w:t>
            </w:r>
          </w:p>
        </w:tc>
      </w:tr>
      <w:tr w:rsidR="00090B44">
        <w:trPr>
          <w:trHeight w:hRule="exact" w:val="1176"/>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33" w:lineRule="exact"/>
              <w:ind w:left="160"/>
            </w:pPr>
            <w:r>
              <w:rPr>
                <w:rStyle w:val="210pt3"/>
              </w:rPr>
              <w:t xml:space="preserve">Доведенные лимиты бюджетных обязательств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30" w:type="dxa"/>
            <w:gridSpan w:val="3"/>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60"/>
            </w:pPr>
            <w:r>
              <w:rPr>
                <w:rStyle w:val="210pt3"/>
              </w:rPr>
              <w:t>в разрезе КОСГУ</w:t>
            </w:r>
          </w:p>
        </w:tc>
      </w:tr>
      <w:tr w:rsidR="00090B44">
        <w:trPr>
          <w:trHeight w:hRule="exact" w:val="1430"/>
          <w:jc w:val="center"/>
        </w:trPr>
        <w:tc>
          <w:tcPr>
            <w:tcW w:w="3600"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38" w:lineRule="exact"/>
              <w:ind w:left="160"/>
            </w:pPr>
            <w:r>
              <w:rPr>
                <w:rStyle w:val="210pt3"/>
              </w:rPr>
              <w:t xml:space="preserve">Доведенные лимиты бюджетных обязательств второго года, следующего за </w:t>
            </w:r>
            <w:proofErr w:type="gramStart"/>
            <w:r>
              <w:rPr>
                <w:rStyle w:val="210pt3"/>
              </w:rPr>
              <w:t>текущим</w:t>
            </w:r>
            <w:proofErr w:type="gramEnd"/>
            <w:r>
              <w:rPr>
                <w:rStyle w:val="210pt3"/>
              </w:rPr>
              <w:t xml:space="preserve"> (первого года, следующего за очередным)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3</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30" w:type="dxa"/>
            <w:gridSpan w:val="3"/>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60"/>
            </w:pPr>
            <w:r>
              <w:rPr>
                <w:rStyle w:val="210pt3"/>
              </w:rPr>
              <w:t>в разрезе КОСГУ</w:t>
            </w:r>
          </w:p>
        </w:tc>
      </w:tr>
      <w:tr w:rsidR="00090B44">
        <w:trPr>
          <w:trHeight w:hRule="exact" w:val="1214"/>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106" w:wrap="notBeside" w:vAnchor="text" w:hAnchor="text" w:xAlign="center" w:y="1"/>
              <w:shd w:val="clear" w:color="auto" w:fill="auto"/>
              <w:spacing w:line="226" w:lineRule="exact"/>
              <w:ind w:left="160"/>
            </w:pPr>
            <w:r>
              <w:rPr>
                <w:rStyle w:val="210pt3"/>
              </w:rPr>
              <w:t xml:space="preserve">Доведенные лимиты бюджетных обязательств второго года, следующего за </w:t>
            </w:r>
            <w:proofErr w:type="gramStart"/>
            <w:r>
              <w:rPr>
                <w:rStyle w:val="210pt3"/>
              </w:rPr>
              <w:t>очередным</w:t>
            </w:r>
            <w:proofErr w:type="gramEnd"/>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06" w:wrap="notBeside" w:vAnchor="text" w:hAnchor="text" w:xAlign="center" w:y="1"/>
              <w:rPr>
                <w:sz w:val="10"/>
                <w:szCs w:val="1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106"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5"/>
        <w:gridCol w:w="1550"/>
        <w:gridCol w:w="1133"/>
        <w:gridCol w:w="1128"/>
        <w:gridCol w:w="989"/>
        <w:gridCol w:w="1272"/>
        <w:gridCol w:w="998"/>
        <w:gridCol w:w="850"/>
        <w:gridCol w:w="2026"/>
      </w:tblGrid>
      <w:tr w:rsidR="00090B44">
        <w:trPr>
          <w:trHeight w:hRule="exact" w:val="403"/>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58" w:lineRule="exact"/>
              <w:jc w:val="center"/>
            </w:pPr>
            <w:r>
              <w:rPr>
                <w:rStyle w:val="210pt3"/>
              </w:rPr>
              <w:lastRenderedPageBreak/>
              <w:t>Наименование счета 1</w:t>
            </w:r>
          </w:p>
        </w:tc>
        <w:tc>
          <w:tcPr>
            <w:tcW w:w="1150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Номер счета</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ind w:left="5520"/>
            </w:pPr>
            <w:r>
              <w:rPr>
                <w:rStyle w:val="212pt0"/>
              </w:rPr>
              <w:t>КОД</w:t>
            </w:r>
            <w:proofErr w:type="gramStart"/>
            <w:r>
              <w:rPr>
                <w:rStyle w:val="212pt0"/>
              </w:rPr>
              <w:t xml:space="preserve"> ,</w:t>
            </w:r>
            <w:proofErr w:type="gramEnd"/>
          </w:p>
        </w:tc>
      </w:tr>
      <w:tr w:rsidR="00090B44">
        <w:trPr>
          <w:trHeight w:hRule="exact" w:val="499"/>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3"/>
              </w:rPr>
              <w:t>деятельности</w:t>
            </w:r>
          </w:p>
        </w:tc>
        <w:tc>
          <w:tcPr>
            <w:tcW w:w="5520"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2pt0"/>
              </w:rPr>
              <w:t>ДОП.</w:t>
            </w:r>
          </w:p>
          <w:p w:rsidR="00090B44" w:rsidRDefault="009B62DB">
            <w:pPr>
              <w:pStyle w:val="20"/>
              <w:framePr w:w="15101" w:wrap="notBeside" w:vAnchor="text" w:hAnchor="text" w:xAlign="center" w:y="1"/>
              <w:shd w:val="clear" w:color="auto" w:fill="auto"/>
              <w:spacing w:line="226" w:lineRule="exact"/>
            </w:pPr>
            <w:proofErr w:type="spellStart"/>
            <w:r>
              <w:rPr>
                <w:rStyle w:val="210pt3"/>
              </w:rPr>
              <w:t>анали</w:t>
            </w:r>
            <w:proofErr w:type="spellEnd"/>
            <w:r>
              <w:rPr>
                <w:rStyle w:val="210pt3"/>
              </w:rPr>
              <w:softHyphen/>
            </w:r>
          </w:p>
          <w:p w:rsidR="00090B44" w:rsidRDefault="009B62DB">
            <w:pPr>
              <w:pStyle w:val="20"/>
              <w:framePr w:w="15101" w:wrap="notBeside" w:vAnchor="text" w:hAnchor="text" w:xAlign="center" w:y="1"/>
              <w:shd w:val="clear" w:color="auto" w:fill="auto"/>
              <w:spacing w:line="226" w:lineRule="exact"/>
              <w:jc w:val="center"/>
            </w:pPr>
            <w:r>
              <w:rPr>
                <w:rStyle w:val="210pt3"/>
              </w:rPr>
              <w:t>тика</w:t>
            </w:r>
          </w:p>
        </w:tc>
        <w:tc>
          <w:tcPr>
            <w:tcW w:w="2026"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0pt3"/>
              </w:rPr>
              <w:t>аналитический по КОСГУ</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группы</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вида</w:t>
            </w:r>
          </w:p>
        </w:tc>
        <w:tc>
          <w:tcPr>
            <w:tcW w:w="8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26" w:type="dxa"/>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номер разряда счета</w:t>
            </w:r>
          </w:p>
        </w:tc>
      </w:tr>
      <w:tr w:rsidR="00090B44">
        <w:trPr>
          <w:trHeight w:hRule="exact" w:val="326"/>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19</w:t>
            </w:r>
          </w:p>
        </w:tc>
        <w:tc>
          <w:tcPr>
            <w:tcW w:w="2117" w:type="dxa"/>
            <w:gridSpan w:val="2"/>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20 | 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22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24 25 26</w:t>
            </w: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2</w:t>
            </w:r>
          </w:p>
        </w:tc>
      </w:tr>
      <w:tr w:rsidR="00090B44">
        <w:trPr>
          <w:trHeight w:hRule="exact" w:val="71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3" w:lineRule="exact"/>
              <w:ind w:left="160"/>
            </w:pPr>
            <w:r>
              <w:rPr>
                <w:rStyle w:val="210pt3"/>
              </w:rPr>
              <w:t>Лимиты бюджетных обязательств текущего финансового года к распределению</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1171"/>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28" w:lineRule="exact"/>
              <w:ind w:left="160"/>
            </w:pPr>
            <w:r>
              <w:rPr>
                <w:rStyle w:val="210pt3"/>
              </w:rPr>
              <w:t xml:space="preserve">Лимиты бюджетных обязательств первого года, следующего за </w:t>
            </w:r>
            <w:proofErr w:type="gramStart"/>
            <w:r>
              <w:rPr>
                <w:rStyle w:val="210pt3"/>
              </w:rPr>
              <w:t>текущим</w:t>
            </w:r>
            <w:proofErr w:type="gramEnd"/>
            <w:r>
              <w:rPr>
                <w:rStyle w:val="210pt3"/>
              </w:rPr>
              <w:t xml:space="preserve"> (очередного финансового года), к распределению</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1027"/>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3"/>
              </w:rPr>
              <w:t xml:space="preserve">Лимиты бюджетных обязательств второго года, следующего за </w:t>
            </w:r>
            <w:proofErr w:type="gramStart"/>
            <w:r>
              <w:rPr>
                <w:rStyle w:val="210pt3"/>
              </w:rPr>
              <w:t>текущим</w:t>
            </w:r>
            <w:proofErr w:type="gramEnd"/>
          </w:p>
          <w:p w:rsidR="00090B44" w:rsidRDefault="009B62DB">
            <w:pPr>
              <w:pStyle w:val="20"/>
              <w:framePr w:w="15101" w:wrap="notBeside" w:vAnchor="text" w:hAnchor="text" w:xAlign="center" w:y="1"/>
              <w:shd w:val="clear" w:color="auto" w:fill="auto"/>
              <w:spacing w:line="230" w:lineRule="exact"/>
              <w:ind w:left="160"/>
            </w:pPr>
            <w:r>
              <w:rPr>
                <w:rStyle w:val="210pt3"/>
              </w:rPr>
              <w:t xml:space="preserve">(первого года, следующего за </w:t>
            </w:r>
            <w:proofErr w:type="gramStart"/>
            <w:r>
              <w:rPr>
                <w:rStyle w:val="210pt3"/>
              </w:rPr>
              <w:t>очередным</w:t>
            </w:r>
            <w:proofErr w:type="gramEnd"/>
            <w:r>
              <w:rPr>
                <w:rStyle w:val="210pt3"/>
              </w:rPr>
              <w:t>), к распределению</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3</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1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6" w:lineRule="exact"/>
              <w:ind w:left="160"/>
            </w:pPr>
            <w:r>
              <w:rPr>
                <w:rStyle w:val="210pt3"/>
              </w:rPr>
              <w:t xml:space="preserve">Лимиты бюджетных обязательств второго года, следующего за </w:t>
            </w:r>
            <w:proofErr w:type="gramStart"/>
            <w:r>
              <w:rPr>
                <w:rStyle w:val="210pt3"/>
              </w:rPr>
              <w:t>очередным</w:t>
            </w:r>
            <w:proofErr w:type="gramEnd"/>
            <w:r>
              <w:rPr>
                <w:rStyle w:val="210pt3"/>
              </w:rPr>
              <w:t>, к распределению</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r w:rsidR="00090B44">
        <w:trPr>
          <w:trHeight w:hRule="exact" w:val="696"/>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3" w:lineRule="exact"/>
              <w:ind w:left="160"/>
            </w:pPr>
            <w:r>
              <w:rPr>
                <w:rStyle w:val="210pt3"/>
              </w:rPr>
              <w:t>Лимиты бюджетных обязательств текущего финансового года получателей бюджетных средств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r w:rsidR="00090B44">
        <w:trPr>
          <w:trHeight w:hRule="exact" w:val="1248"/>
          <w:jc w:val="center"/>
        </w:trPr>
        <w:tc>
          <w:tcPr>
            <w:tcW w:w="3600"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47" w:lineRule="exact"/>
              <w:ind w:left="160"/>
            </w:pPr>
            <w:r>
              <w:rPr>
                <w:rStyle w:val="210pt3"/>
              </w:rPr>
              <w:t xml:space="preserve">Лимиты бюджетных обязательств первого года, следующего за </w:t>
            </w:r>
            <w:proofErr w:type="gramStart"/>
            <w:r>
              <w:rPr>
                <w:rStyle w:val="210pt3"/>
              </w:rPr>
              <w:t>текущим</w:t>
            </w:r>
            <w:proofErr w:type="gramEnd"/>
            <w:r>
              <w:rPr>
                <w:rStyle w:val="210pt3"/>
              </w:rPr>
              <w:t xml:space="preserve"> (очередного финансового года), получателей бюджетных средств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2</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r w:rsidR="00090B44">
        <w:trPr>
          <w:trHeight w:hRule="exact" w:val="1507"/>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40" w:lineRule="exact"/>
              <w:ind w:left="160"/>
            </w:pPr>
            <w:r>
              <w:rPr>
                <w:rStyle w:val="210pt3"/>
              </w:rPr>
              <w:t xml:space="preserve">Лимиты бюджетных обязательств второго года, следующего за </w:t>
            </w:r>
            <w:proofErr w:type="gramStart"/>
            <w:r>
              <w:rPr>
                <w:rStyle w:val="210pt3"/>
              </w:rPr>
              <w:t>текущим</w:t>
            </w:r>
            <w:proofErr w:type="gramEnd"/>
            <w:r>
              <w:rPr>
                <w:rStyle w:val="210pt3"/>
              </w:rPr>
              <w:t xml:space="preserve"> (первого года, следующего за очередным), получателей бюджетных средств</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3</w:t>
            </w:r>
          </w:p>
        </w:tc>
        <w:tc>
          <w:tcPr>
            <w:tcW w:w="99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3</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5"/>
        <w:gridCol w:w="1550"/>
        <w:gridCol w:w="1133"/>
        <w:gridCol w:w="1128"/>
        <w:gridCol w:w="989"/>
        <w:gridCol w:w="1272"/>
        <w:gridCol w:w="994"/>
        <w:gridCol w:w="854"/>
        <w:gridCol w:w="2026"/>
      </w:tblGrid>
      <w:tr w:rsidR="00090B44">
        <w:trPr>
          <w:trHeight w:hRule="exact" w:val="408"/>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1354" w:lineRule="exact"/>
              <w:jc w:val="center"/>
            </w:pPr>
            <w:r>
              <w:rPr>
                <w:rStyle w:val="210pt3"/>
              </w:rPr>
              <w:lastRenderedPageBreak/>
              <w:t>Наименование счета 1</w:t>
            </w:r>
          </w:p>
        </w:tc>
        <w:tc>
          <w:tcPr>
            <w:tcW w:w="1150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60" w:lineRule="exact"/>
              <w:jc w:val="center"/>
            </w:pPr>
            <w:r>
              <w:rPr>
                <w:rStyle w:val="213pt0"/>
              </w:rPr>
              <w:t>Номер счета</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60" w:lineRule="exact"/>
              <w:jc w:val="center"/>
            </w:pPr>
            <w:r>
              <w:rPr>
                <w:rStyle w:val="213pt0"/>
              </w:rPr>
              <w:t>код</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106" w:wrap="notBeside" w:vAnchor="text" w:hAnchor="text" w:xAlign="center" w:y="1"/>
              <w:shd w:val="clear" w:color="auto" w:fill="auto"/>
              <w:spacing w:before="60" w:line="200" w:lineRule="exact"/>
              <w:jc w:val="center"/>
            </w:pPr>
            <w:r>
              <w:rPr>
                <w:rStyle w:val="210pt3"/>
              </w:rPr>
              <w:t>деятельности</w:t>
            </w:r>
          </w:p>
        </w:tc>
        <w:tc>
          <w:tcPr>
            <w:tcW w:w="5516" w:type="dxa"/>
            <w:gridSpan w:val="5"/>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6" w:lineRule="exact"/>
              <w:jc w:val="center"/>
            </w:pPr>
            <w:r>
              <w:rPr>
                <w:rStyle w:val="210pt3"/>
              </w:rPr>
              <w:t>ДОП.</w:t>
            </w:r>
          </w:p>
          <w:p w:rsidR="00090B44" w:rsidRDefault="009B62DB">
            <w:pPr>
              <w:pStyle w:val="20"/>
              <w:framePr w:w="15106" w:wrap="notBeside" w:vAnchor="text" w:hAnchor="text" w:xAlign="center" w:y="1"/>
              <w:shd w:val="clear" w:color="auto" w:fill="auto"/>
              <w:spacing w:line="226" w:lineRule="exact"/>
            </w:pPr>
            <w:proofErr w:type="spellStart"/>
            <w:r>
              <w:rPr>
                <w:rStyle w:val="210pt3"/>
              </w:rPr>
              <w:t>анали</w:t>
            </w:r>
            <w:proofErr w:type="spellEnd"/>
            <w:r>
              <w:rPr>
                <w:rStyle w:val="210pt3"/>
              </w:rPr>
              <w:softHyphen/>
            </w:r>
          </w:p>
          <w:p w:rsidR="00090B44" w:rsidRDefault="009B62DB">
            <w:pPr>
              <w:pStyle w:val="20"/>
              <w:framePr w:w="15106" w:wrap="notBeside" w:vAnchor="text" w:hAnchor="text" w:xAlign="center" w:y="1"/>
              <w:shd w:val="clear" w:color="auto" w:fill="auto"/>
              <w:spacing w:line="226" w:lineRule="exact"/>
              <w:jc w:val="center"/>
            </w:pPr>
            <w:r>
              <w:rPr>
                <w:rStyle w:val="210pt3"/>
              </w:rPr>
              <w:t>тика</w:t>
            </w:r>
          </w:p>
        </w:tc>
        <w:tc>
          <w:tcPr>
            <w:tcW w:w="2026"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28" w:lineRule="exact"/>
              <w:jc w:val="center"/>
            </w:pPr>
            <w:r>
              <w:rPr>
                <w:rStyle w:val="210pt3"/>
              </w:rPr>
              <w:t>аналитический по КОСГУ</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вида</w:t>
            </w:r>
          </w:p>
        </w:tc>
        <w:tc>
          <w:tcPr>
            <w:tcW w:w="854" w:type="dxa"/>
            <w:vMerge/>
            <w:tcBorders>
              <w:left w:val="single" w:sz="4" w:space="0" w:color="auto"/>
            </w:tcBorders>
            <w:shd w:val="clear" w:color="auto" w:fill="FFFFFF"/>
            <w:vAlign w:val="center"/>
          </w:tcPr>
          <w:p w:rsidR="00090B44" w:rsidRDefault="00090B44">
            <w:pPr>
              <w:framePr w:w="15106" w:wrap="notBeside" w:vAnchor="text" w:hAnchor="text" w:xAlign="center" w:y="1"/>
            </w:pPr>
          </w:p>
        </w:tc>
        <w:tc>
          <w:tcPr>
            <w:tcW w:w="2026" w:type="dxa"/>
            <w:vMerge/>
            <w:tcBorders>
              <w:left w:val="single" w:sz="4" w:space="0" w:color="auto"/>
              <w:right w:val="single" w:sz="4" w:space="0" w:color="auto"/>
            </w:tcBorders>
            <w:shd w:val="clear" w:color="auto" w:fill="FFFFFF"/>
            <w:vAlign w:val="center"/>
          </w:tcPr>
          <w:p w:rsidR="00090B44" w:rsidRDefault="00090B44">
            <w:pPr>
              <w:framePr w:w="15106"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60" w:lineRule="exact"/>
              <w:jc w:val="center"/>
            </w:pPr>
            <w:r>
              <w:rPr>
                <w:rStyle w:val="213pt0"/>
              </w:rPr>
              <w:t>номер разряда счета</w:t>
            </w:r>
          </w:p>
        </w:tc>
      </w:tr>
      <w:tr w:rsidR="00090B44">
        <w:trPr>
          <w:trHeight w:hRule="exact" w:val="336"/>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23</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60"/>
            </w:pPr>
            <w:r>
              <w:rPr>
                <w:rStyle w:val="210pt3"/>
              </w:rPr>
              <w:t>24 25 26</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6" w:wrap="notBeside" w:vAnchor="text" w:hAnchor="text" w:xAlign="center" w:y="1"/>
            </w:pPr>
          </w:p>
        </w:tc>
        <w:tc>
          <w:tcPr>
            <w:tcW w:w="1150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00" w:lineRule="exact"/>
              <w:jc w:val="center"/>
            </w:pPr>
            <w:r>
              <w:rPr>
                <w:rStyle w:val="210pt3"/>
              </w:rPr>
              <w:t>2</w:t>
            </w:r>
          </w:p>
        </w:tc>
      </w:tr>
      <w:tr w:rsidR="00090B44">
        <w:trPr>
          <w:trHeight w:hRule="exact" w:val="941"/>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30" w:lineRule="exact"/>
              <w:ind w:left="160"/>
            </w:pPr>
            <w:r>
              <w:rPr>
                <w:rStyle w:val="210pt3"/>
              </w:rPr>
              <w:t xml:space="preserve">Лимиты бюджетных обязательств второго года, следующего за </w:t>
            </w:r>
            <w:proofErr w:type="gramStart"/>
            <w:r>
              <w:rPr>
                <w:rStyle w:val="210pt3"/>
              </w:rPr>
              <w:t>очередным</w:t>
            </w:r>
            <w:proofErr w:type="gramEnd"/>
            <w:r>
              <w:rPr>
                <w:rStyle w:val="210pt3"/>
              </w:rPr>
              <w:t>, получателей бюджетных средств</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3</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8" w:lineRule="exact"/>
              <w:ind w:left="160"/>
            </w:pPr>
            <w:r>
              <w:rPr>
                <w:rStyle w:val="210pt3"/>
              </w:rPr>
              <w:t>Переданные лимиты бюджетных обязательств текущего финансового года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в разрезе КОСГУ</w:t>
            </w:r>
          </w:p>
        </w:tc>
      </w:tr>
      <w:tr w:rsidR="00090B44">
        <w:trPr>
          <w:trHeight w:hRule="exact" w:val="1176"/>
          <w:jc w:val="center"/>
        </w:trPr>
        <w:tc>
          <w:tcPr>
            <w:tcW w:w="3605"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33" w:lineRule="exact"/>
              <w:ind w:left="160"/>
            </w:pPr>
            <w:r>
              <w:rPr>
                <w:rStyle w:val="210pt3"/>
              </w:rPr>
              <w:t xml:space="preserve">Переданные лимиты бюджетных обязательств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I</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090B44" w:rsidRDefault="009B62DB">
            <w:pPr>
              <w:pStyle w:val="20"/>
              <w:framePr w:w="15106" w:wrap="notBeside" w:vAnchor="text" w:hAnchor="text" w:xAlign="center" w:y="1"/>
              <w:shd w:val="clear" w:color="auto" w:fill="auto"/>
              <w:spacing w:after="300" w:line="200" w:lineRule="exact"/>
              <w:jc w:val="right"/>
            </w:pPr>
            <w:r>
              <w:rPr>
                <w:rStyle w:val="210pt3"/>
              </w:rPr>
              <w:t>1</w:t>
            </w:r>
          </w:p>
          <w:p w:rsidR="00090B44" w:rsidRDefault="009B62DB">
            <w:pPr>
              <w:pStyle w:val="20"/>
              <w:framePr w:w="15106" w:wrap="notBeside" w:vAnchor="text" w:hAnchor="text" w:xAlign="center" w:y="1"/>
              <w:shd w:val="clear" w:color="auto" w:fill="auto"/>
              <w:spacing w:before="300" w:line="200" w:lineRule="exact"/>
              <w:jc w:val="center"/>
            </w:pPr>
            <w:r>
              <w:rPr>
                <w:rStyle w:val="210pt3"/>
              </w:rPr>
              <w:t>в разрезе КОСГУ</w:t>
            </w:r>
          </w:p>
        </w:tc>
      </w:tr>
      <w:tr w:rsidR="00090B44">
        <w:trPr>
          <w:trHeight w:hRule="exact" w:val="1411"/>
          <w:jc w:val="center"/>
        </w:trPr>
        <w:tc>
          <w:tcPr>
            <w:tcW w:w="3605"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33" w:lineRule="exact"/>
              <w:ind w:left="160"/>
            </w:pPr>
            <w:r>
              <w:rPr>
                <w:rStyle w:val="210pt3"/>
              </w:rPr>
              <w:t xml:space="preserve">Переданные лимиты бюджетных обязательств второго года, следующего за </w:t>
            </w:r>
            <w:proofErr w:type="gramStart"/>
            <w:r>
              <w:rPr>
                <w:rStyle w:val="210pt3"/>
              </w:rPr>
              <w:t>текущим</w:t>
            </w:r>
            <w:proofErr w:type="gramEnd"/>
            <w:r>
              <w:rPr>
                <w:rStyle w:val="210pt3"/>
              </w:rPr>
              <w:t xml:space="preserve"> (первого года, следующего за очередным)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3</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01"/>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6" w:wrap="notBeside" w:vAnchor="text" w:hAnchor="text" w:xAlign="center" w:y="1"/>
              <w:shd w:val="clear" w:color="auto" w:fill="auto"/>
              <w:spacing w:line="226" w:lineRule="exact"/>
              <w:ind w:left="160"/>
            </w:pPr>
            <w:r>
              <w:rPr>
                <w:rStyle w:val="210pt3"/>
              </w:rPr>
              <w:t xml:space="preserve">Переданные лимиты бюджетных обязательств второго года, следующего за </w:t>
            </w:r>
            <w:proofErr w:type="gramStart"/>
            <w:r>
              <w:rPr>
                <w:rStyle w:val="210pt3"/>
              </w:rPr>
              <w:t>очередным</w:t>
            </w:r>
            <w:proofErr w:type="gramEnd"/>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4</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60"/>
            </w:pPr>
            <w:r>
              <w:rPr>
                <w:rStyle w:val="210pt3"/>
              </w:rPr>
              <w:t>в разрезе КОСГУ</w:t>
            </w:r>
          </w:p>
        </w:tc>
      </w:tr>
      <w:tr w:rsidR="00090B44">
        <w:trPr>
          <w:trHeight w:hRule="exact" w:val="720"/>
          <w:jc w:val="center"/>
        </w:trPr>
        <w:tc>
          <w:tcPr>
            <w:tcW w:w="3605" w:type="dxa"/>
            <w:tcBorders>
              <w:top w:val="single" w:sz="4" w:space="0" w:color="auto"/>
              <w:left w:val="single" w:sz="4" w:space="0" w:color="auto"/>
            </w:tcBorders>
            <w:shd w:val="clear" w:color="auto" w:fill="FFFFFF"/>
          </w:tcPr>
          <w:p w:rsidR="00090B44" w:rsidRDefault="009B62DB">
            <w:pPr>
              <w:pStyle w:val="20"/>
              <w:framePr w:w="15106" w:wrap="notBeside" w:vAnchor="text" w:hAnchor="text" w:xAlign="center" w:y="1"/>
              <w:shd w:val="clear" w:color="auto" w:fill="auto"/>
              <w:spacing w:line="235" w:lineRule="exact"/>
              <w:ind w:left="160"/>
            </w:pPr>
            <w:r>
              <w:rPr>
                <w:rStyle w:val="210pt3"/>
              </w:rPr>
              <w:t>Полученные лимиты бюджетных обязательств текущего финансового года</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854" w:type="dxa"/>
            <w:tcBorders>
              <w:top w:val="single" w:sz="4" w:space="0" w:color="auto"/>
              <w:left w:val="single" w:sz="4" w:space="0" w:color="auto"/>
            </w:tcBorders>
            <w:shd w:val="clear" w:color="auto" w:fill="FFFFFF"/>
          </w:tcPr>
          <w:p w:rsidR="00090B44" w:rsidRDefault="00090B44">
            <w:pPr>
              <w:framePr w:w="1510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60"/>
            </w:pPr>
            <w:r>
              <w:rPr>
                <w:rStyle w:val="210pt3"/>
              </w:rPr>
              <w:t>в разрезе КОСГУ</w:t>
            </w:r>
          </w:p>
        </w:tc>
      </w:tr>
      <w:tr w:rsidR="00090B44">
        <w:trPr>
          <w:trHeight w:hRule="exact" w:val="1248"/>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06" w:wrap="notBeside" w:vAnchor="text" w:hAnchor="text" w:xAlign="center" w:y="1"/>
              <w:shd w:val="clear" w:color="auto" w:fill="auto"/>
              <w:spacing w:line="240" w:lineRule="exact"/>
              <w:ind w:left="160"/>
            </w:pPr>
            <w:r>
              <w:rPr>
                <w:rStyle w:val="210pt3"/>
              </w:rPr>
              <w:t xml:space="preserve">Полученные лимиты бюджетных обязательств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jc w:val="center"/>
            </w:pPr>
            <w:r>
              <w:rPr>
                <w:rStyle w:val="210pt3"/>
              </w:rPr>
              <w:t>5</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106" w:wrap="notBeside" w:vAnchor="text" w:hAnchor="text" w:xAlign="center" w:y="1"/>
              <w:rPr>
                <w:sz w:val="10"/>
                <w:szCs w:val="10"/>
              </w:rPr>
            </w:pP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6"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106"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0"/>
        <w:gridCol w:w="1550"/>
        <w:gridCol w:w="1133"/>
        <w:gridCol w:w="1133"/>
        <w:gridCol w:w="984"/>
        <w:gridCol w:w="1277"/>
        <w:gridCol w:w="994"/>
        <w:gridCol w:w="850"/>
        <w:gridCol w:w="2026"/>
      </w:tblGrid>
      <w:tr w:rsidR="00090B44">
        <w:trPr>
          <w:trHeight w:hRule="exact" w:val="408"/>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61" w:lineRule="exact"/>
              <w:jc w:val="center"/>
            </w:pPr>
            <w:r>
              <w:rPr>
                <w:rStyle w:val="210pt3"/>
              </w:rPr>
              <w:lastRenderedPageBreak/>
              <w:t>Наименование счета 1</w:t>
            </w:r>
          </w:p>
        </w:tc>
        <w:tc>
          <w:tcPr>
            <w:tcW w:w="11497"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ind w:left="3660"/>
            </w:pPr>
            <w:r>
              <w:rPr>
                <w:rStyle w:val="213pt0"/>
              </w:rPr>
              <w:t>' Номер счета</w:t>
            </w: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7"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код</w:t>
            </w:r>
          </w:p>
        </w:tc>
      </w:tr>
      <w:tr w:rsidR="00090B44">
        <w:trPr>
          <w:trHeight w:hRule="exact" w:val="49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3"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3"/>
              </w:rPr>
              <w:t>деятельности</w:t>
            </w:r>
          </w:p>
        </w:tc>
        <w:tc>
          <w:tcPr>
            <w:tcW w:w="5521"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7pt1"/>
                <w:b w:val="0"/>
                <w:bCs w:val="0"/>
              </w:rPr>
              <w:t>ДОП.</w:t>
            </w:r>
          </w:p>
          <w:p w:rsidR="00090B44" w:rsidRDefault="009B62DB">
            <w:pPr>
              <w:pStyle w:val="20"/>
              <w:framePr w:w="15101" w:wrap="notBeside" w:vAnchor="text" w:hAnchor="text" w:xAlign="center" w:y="1"/>
              <w:shd w:val="clear" w:color="auto" w:fill="auto"/>
              <w:spacing w:line="226" w:lineRule="exact"/>
            </w:pPr>
            <w:proofErr w:type="spellStart"/>
            <w:r>
              <w:rPr>
                <w:rStyle w:val="210pt3"/>
              </w:rPr>
              <w:t>анали</w:t>
            </w:r>
            <w:proofErr w:type="spellEnd"/>
            <w:r>
              <w:rPr>
                <w:rStyle w:val="210pt3"/>
              </w:rPr>
              <w:softHyphen/>
            </w:r>
          </w:p>
          <w:p w:rsidR="00090B44" w:rsidRDefault="009B62DB">
            <w:pPr>
              <w:pStyle w:val="20"/>
              <w:framePr w:w="15101" w:wrap="notBeside" w:vAnchor="text" w:hAnchor="text" w:xAlign="center" w:y="1"/>
              <w:shd w:val="clear" w:color="auto" w:fill="auto"/>
              <w:spacing w:line="226" w:lineRule="exact"/>
              <w:jc w:val="center"/>
            </w:pPr>
            <w:r>
              <w:rPr>
                <w:rStyle w:val="210pt3"/>
              </w:rPr>
              <w:t>тика</w:t>
            </w:r>
          </w:p>
        </w:tc>
        <w:tc>
          <w:tcPr>
            <w:tcW w:w="2026"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0pt3"/>
              </w:rPr>
              <w:t>аналитический по КОСГУ</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объекта учета</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вида</w:t>
            </w:r>
          </w:p>
        </w:tc>
        <w:tc>
          <w:tcPr>
            <w:tcW w:w="8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26" w:type="dxa"/>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7"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номер разряда счета</w:t>
            </w:r>
          </w:p>
        </w:tc>
      </w:tr>
      <w:tr w:rsidR="00090B44">
        <w:trPr>
          <w:trHeight w:hRule="exact" w:val="336"/>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19</w:t>
            </w:r>
          </w:p>
        </w:tc>
        <w:tc>
          <w:tcPr>
            <w:tcW w:w="1133"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20</w:t>
            </w:r>
          </w:p>
        </w:tc>
        <w:tc>
          <w:tcPr>
            <w:tcW w:w="984"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21</w:t>
            </w:r>
          </w:p>
        </w:tc>
        <w:tc>
          <w:tcPr>
            <w:tcW w:w="1277"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24 25 26</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497"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0"/>
              </w:rPr>
              <w:t>2</w:t>
            </w:r>
          </w:p>
        </w:tc>
      </w:tr>
      <w:tr w:rsidR="00090B44">
        <w:trPr>
          <w:trHeight w:hRule="exact" w:val="1162"/>
          <w:jc w:val="center"/>
        </w:trPr>
        <w:tc>
          <w:tcPr>
            <w:tcW w:w="3605" w:type="dxa"/>
            <w:tcBorders>
              <w:top w:val="single" w:sz="4" w:space="0" w:color="auto"/>
              <w:left w:val="single" w:sz="4" w:space="0" w:color="auto"/>
            </w:tcBorders>
            <w:shd w:val="clear" w:color="auto" w:fill="FFFFFF"/>
          </w:tcPr>
          <w:p w:rsidR="00090B44" w:rsidRDefault="009B62DB">
            <w:pPr>
              <w:pStyle w:val="20"/>
              <w:framePr w:w="15101" w:wrap="notBeside" w:vAnchor="text" w:hAnchor="text" w:xAlign="center" w:y="1"/>
              <w:shd w:val="clear" w:color="auto" w:fill="auto"/>
              <w:spacing w:line="230" w:lineRule="exact"/>
              <w:ind w:left="160"/>
            </w:pPr>
            <w:r>
              <w:rPr>
                <w:rStyle w:val="210pt3"/>
              </w:rPr>
              <w:t xml:space="preserve">Полученные лимиты бюджетных обязательств второго года, следующего за </w:t>
            </w:r>
            <w:proofErr w:type="gramStart"/>
            <w:r>
              <w:rPr>
                <w:rStyle w:val="210pt3"/>
              </w:rPr>
              <w:t>текущим</w:t>
            </w:r>
            <w:proofErr w:type="gramEnd"/>
            <w:r>
              <w:rPr>
                <w:rStyle w:val="210pt3"/>
              </w:rPr>
              <w:t xml:space="preserve"> (первого года, следующего за очередным)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3</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15"/>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3"/>
              </w:rPr>
              <w:t xml:space="preserve">Полученные лимиты бюджетных обязательств второго года, следующего за </w:t>
            </w:r>
            <w:proofErr w:type="gramStart"/>
            <w:r>
              <w:rPr>
                <w:rStyle w:val="210pt3"/>
              </w:rPr>
              <w:t>очередным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552"/>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3" w:lineRule="exact"/>
              <w:ind w:left="160"/>
            </w:pPr>
            <w:r>
              <w:rPr>
                <w:rStyle w:val="210pt3"/>
              </w:rPr>
              <w:t>Лимиты бюджетных обязательств текущего финансового года в пути</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5</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sz w:val="20"/>
                <w:szCs w:val="20"/>
              </w:rPr>
            </w:pPr>
            <w:r w:rsidRPr="00EB4EAD">
              <w:rPr>
                <w:rStyle w:val="213pt0"/>
                <w:b w:val="0"/>
                <w:sz w:val="20"/>
                <w:szCs w:val="20"/>
              </w:rPr>
              <w:t>6</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r w:rsidR="00090B44">
        <w:trPr>
          <w:trHeight w:hRule="exact" w:val="869"/>
          <w:jc w:val="center"/>
        </w:trPr>
        <w:tc>
          <w:tcPr>
            <w:tcW w:w="3605"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30" w:lineRule="exact"/>
              <w:ind w:left="160"/>
            </w:pPr>
            <w:r>
              <w:rPr>
                <w:rStyle w:val="210pt3"/>
              </w:rPr>
              <w:t xml:space="preserve">Лимиты бюджетных обязательств первого года, следующего за </w:t>
            </w:r>
            <w:proofErr w:type="gramStart"/>
            <w:r>
              <w:rPr>
                <w:rStyle w:val="210pt3"/>
              </w:rPr>
              <w:t>текущим</w:t>
            </w:r>
            <w:proofErr w:type="gramEnd"/>
          </w:p>
          <w:p w:rsidR="00090B44" w:rsidRDefault="009B62DB">
            <w:pPr>
              <w:pStyle w:val="20"/>
              <w:framePr w:w="15101" w:wrap="notBeside" w:vAnchor="text" w:hAnchor="text" w:xAlign="center" w:y="1"/>
              <w:shd w:val="clear" w:color="auto" w:fill="auto"/>
              <w:spacing w:before="60" w:line="200" w:lineRule="exact"/>
              <w:ind w:left="160"/>
            </w:pPr>
            <w:r>
              <w:rPr>
                <w:rStyle w:val="210pt3"/>
              </w:rPr>
              <w:t>(очередного финансового года), в пути</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5</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sz w:val="20"/>
                <w:szCs w:val="20"/>
              </w:rPr>
            </w:pPr>
            <w:r w:rsidRPr="00EB4EAD">
              <w:rPr>
                <w:rStyle w:val="213pt0"/>
                <w:b w:val="0"/>
                <w:sz w:val="20"/>
                <w:szCs w:val="20"/>
              </w:rPr>
              <w:t>6</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r w:rsidR="00090B44">
        <w:trPr>
          <w:trHeight w:hRule="exact" w:val="998"/>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ind w:left="160"/>
            </w:pPr>
            <w:r>
              <w:rPr>
                <w:rStyle w:val="210pt3"/>
              </w:rPr>
              <w:t xml:space="preserve">Лимиты бюджетных обязательств второго года, следующего за </w:t>
            </w:r>
            <w:proofErr w:type="gramStart"/>
            <w:r>
              <w:rPr>
                <w:rStyle w:val="210pt3"/>
              </w:rPr>
              <w:t>текущим</w:t>
            </w:r>
            <w:proofErr w:type="gramEnd"/>
            <w:r>
              <w:rPr>
                <w:rStyle w:val="210pt3"/>
              </w:rPr>
              <w:t xml:space="preserve"> (первого года, следующего за очередным), в пути</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3</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6</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right"/>
            </w:pPr>
            <w:r>
              <w:rPr>
                <w:rStyle w:val="210pt3"/>
              </w:rPr>
              <w:t>|</w:t>
            </w:r>
          </w:p>
          <w:p w:rsidR="00090B44" w:rsidRDefault="009B62DB">
            <w:pPr>
              <w:pStyle w:val="20"/>
              <w:framePr w:w="1510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06"/>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28" w:lineRule="exact"/>
              <w:ind w:left="160"/>
            </w:pPr>
            <w:r>
              <w:rPr>
                <w:rStyle w:val="210pt3"/>
              </w:rPr>
              <w:t xml:space="preserve">Лимиты бюджетных обязательств второго года, следующего за </w:t>
            </w:r>
            <w:proofErr w:type="gramStart"/>
            <w:r>
              <w:rPr>
                <w:rStyle w:val="210pt3"/>
              </w:rPr>
              <w:t>очередным</w:t>
            </w:r>
            <w:proofErr w:type="gramEnd"/>
            <w:r>
              <w:rPr>
                <w:rStyle w:val="210pt3"/>
              </w:rPr>
              <w:t>, в пути</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5</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4</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60" w:lineRule="exact"/>
              <w:jc w:val="center"/>
              <w:rPr>
                <w:sz w:val="20"/>
                <w:szCs w:val="20"/>
              </w:rPr>
            </w:pPr>
            <w:r w:rsidRPr="00EB4EAD">
              <w:rPr>
                <w:rStyle w:val="213pt0"/>
                <w:b w:val="0"/>
                <w:sz w:val="20"/>
                <w:szCs w:val="20"/>
              </w:rPr>
              <w:t>6</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r w:rsidR="00090B44">
        <w:trPr>
          <w:trHeight w:hRule="exact" w:val="715"/>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0" w:lineRule="exact"/>
              <w:ind w:left="160"/>
            </w:pPr>
            <w:r>
              <w:rPr>
                <w:rStyle w:val="210pt3"/>
              </w:rPr>
              <w:t>Утвержденные лимиты бюджетных обязательств текущего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9</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r w:rsidR="00090B44">
        <w:trPr>
          <w:trHeight w:hRule="exact" w:val="1234"/>
          <w:jc w:val="center"/>
        </w:trPr>
        <w:tc>
          <w:tcPr>
            <w:tcW w:w="3605"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35" w:lineRule="exact"/>
              <w:ind w:left="160"/>
            </w:pPr>
            <w:r>
              <w:rPr>
                <w:rStyle w:val="210pt3"/>
              </w:rPr>
              <w:t xml:space="preserve">Утвержденные лимиты бюджетных обязательств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5</w:t>
            </w:r>
          </w:p>
        </w:tc>
        <w:tc>
          <w:tcPr>
            <w:tcW w:w="1133"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0</w:t>
            </w:r>
          </w:p>
        </w:tc>
        <w:tc>
          <w:tcPr>
            <w:tcW w:w="98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9</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101" w:wrap="notBeside" w:vAnchor="text" w:hAnchor="text" w:xAlign="center" w:y="1"/>
              <w:rPr>
                <w:sz w:val="10"/>
                <w:szCs w:val="10"/>
              </w:rPr>
            </w:pP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1555"/>
        <w:gridCol w:w="1555"/>
        <w:gridCol w:w="1133"/>
        <w:gridCol w:w="1128"/>
        <w:gridCol w:w="989"/>
        <w:gridCol w:w="1272"/>
        <w:gridCol w:w="994"/>
        <w:gridCol w:w="850"/>
        <w:gridCol w:w="2030"/>
      </w:tblGrid>
      <w:tr w:rsidR="00090B44">
        <w:trPr>
          <w:trHeight w:hRule="exact" w:val="408"/>
          <w:jc w:val="center"/>
        </w:trPr>
        <w:tc>
          <w:tcPr>
            <w:tcW w:w="3610" w:type="dxa"/>
            <w:vMerge w:val="restart"/>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1375" w:lineRule="exact"/>
              <w:jc w:val="center"/>
            </w:pPr>
            <w:r>
              <w:rPr>
                <w:rStyle w:val="210pt3"/>
              </w:rPr>
              <w:lastRenderedPageBreak/>
              <w:t>Наименование счета 1</w:t>
            </w:r>
          </w:p>
        </w:tc>
        <w:tc>
          <w:tcPr>
            <w:tcW w:w="1150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60" w:lineRule="exact"/>
              <w:jc w:val="center"/>
            </w:pPr>
            <w:r>
              <w:rPr>
                <w:rStyle w:val="213pt0"/>
              </w:rPr>
              <w:t>Номер счета</w:t>
            </w:r>
          </w:p>
        </w:tc>
      </w:tr>
      <w:tr w:rsidR="00090B44">
        <w:trPr>
          <w:trHeight w:hRule="exact" w:val="341"/>
          <w:jc w:val="center"/>
        </w:trPr>
        <w:tc>
          <w:tcPr>
            <w:tcW w:w="3610" w:type="dxa"/>
            <w:vMerge/>
            <w:tcBorders>
              <w:left w:val="single" w:sz="4" w:space="0" w:color="auto"/>
            </w:tcBorders>
            <w:shd w:val="clear" w:color="auto" w:fill="FFFFFF"/>
            <w:vAlign w:val="bottom"/>
          </w:tcPr>
          <w:p w:rsidR="00090B44" w:rsidRDefault="00090B44">
            <w:pPr>
              <w:framePr w:w="15115" w:wrap="notBeside" w:vAnchor="text" w:hAnchor="text" w:xAlign="center" w:y="1"/>
            </w:pPr>
          </w:p>
        </w:tc>
        <w:tc>
          <w:tcPr>
            <w:tcW w:w="1150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40" w:lineRule="exact"/>
              <w:jc w:val="center"/>
            </w:pPr>
            <w:r>
              <w:rPr>
                <w:rStyle w:val="212pt0"/>
              </w:rPr>
              <w:t>код</w:t>
            </w:r>
          </w:p>
        </w:tc>
      </w:tr>
      <w:tr w:rsidR="00090B44">
        <w:trPr>
          <w:trHeight w:hRule="exact" w:val="499"/>
          <w:jc w:val="center"/>
        </w:trPr>
        <w:tc>
          <w:tcPr>
            <w:tcW w:w="3610" w:type="dxa"/>
            <w:vMerge/>
            <w:tcBorders>
              <w:left w:val="single" w:sz="4" w:space="0" w:color="auto"/>
            </w:tcBorders>
            <w:shd w:val="clear" w:color="auto" w:fill="FFFFFF"/>
            <w:vAlign w:val="bottom"/>
          </w:tcPr>
          <w:p w:rsidR="00090B44" w:rsidRDefault="00090B44">
            <w:pPr>
              <w:framePr w:w="15115" w:wrap="notBeside" w:vAnchor="text" w:hAnchor="text" w:xAlign="center" w:y="1"/>
            </w:pPr>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28" w:lineRule="exact"/>
              <w:jc w:val="center"/>
            </w:pPr>
            <w:proofErr w:type="gramStart"/>
            <w:r>
              <w:rPr>
                <w:rStyle w:val="210pt3"/>
              </w:rPr>
              <w:t>аналитический по БК</w:t>
            </w:r>
            <w:proofErr w:type="gramEnd"/>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115" w:wrap="notBeside" w:vAnchor="text" w:hAnchor="text" w:xAlign="center" w:y="1"/>
              <w:shd w:val="clear" w:color="auto" w:fill="auto"/>
              <w:spacing w:before="60" w:line="200" w:lineRule="exact"/>
              <w:jc w:val="center"/>
            </w:pPr>
            <w:r>
              <w:rPr>
                <w:rStyle w:val="210pt3"/>
              </w:rPr>
              <w:t>деятельности</w:t>
            </w:r>
          </w:p>
        </w:tc>
        <w:tc>
          <w:tcPr>
            <w:tcW w:w="5516" w:type="dxa"/>
            <w:gridSpan w:val="5"/>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28" w:lineRule="exact"/>
              <w:jc w:val="center"/>
            </w:pPr>
            <w:r>
              <w:rPr>
                <w:rStyle w:val="210pt3"/>
              </w:rPr>
              <w:t>доп.</w:t>
            </w:r>
          </w:p>
          <w:p w:rsidR="00090B44" w:rsidRDefault="009B62DB">
            <w:pPr>
              <w:pStyle w:val="20"/>
              <w:framePr w:w="15115" w:wrap="notBeside" w:vAnchor="text" w:hAnchor="text" w:xAlign="center" w:y="1"/>
              <w:shd w:val="clear" w:color="auto" w:fill="auto"/>
              <w:spacing w:line="228" w:lineRule="exact"/>
            </w:pPr>
            <w:proofErr w:type="spellStart"/>
            <w:r>
              <w:rPr>
                <w:rStyle w:val="210pt3"/>
              </w:rPr>
              <w:t>анали</w:t>
            </w:r>
            <w:proofErr w:type="spellEnd"/>
            <w:r>
              <w:rPr>
                <w:rStyle w:val="210pt3"/>
              </w:rPr>
              <w:softHyphen/>
            </w:r>
          </w:p>
          <w:p w:rsidR="00090B44" w:rsidRDefault="009B62DB">
            <w:pPr>
              <w:pStyle w:val="20"/>
              <w:framePr w:w="15115" w:wrap="notBeside" w:vAnchor="text" w:hAnchor="text" w:xAlign="center" w:y="1"/>
              <w:shd w:val="clear" w:color="auto" w:fill="auto"/>
              <w:spacing w:line="228" w:lineRule="exact"/>
              <w:jc w:val="center"/>
            </w:pPr>
            <w:r>
              <w:rPr>
                <w:rStyle w:val="210pt3"/>
              </w:rPr>
              <w:t>тика</w:t>
            </w:r>
          </w:p>
        </w:tc>
        <w:tc>
          <w:tcPr>
            <w:tcW w:w="2030"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28" w:lineRule="exact"/>
              <w:jc w:val="center"/>
            </w:pPr>
            <w:r>
              <w:rPr>
                <w:rStyle w:val="210pt3"/>
              </w:rPr>
              <w:t>аналитический по КОСГУ</w:t>
            </w:r>
          </w:p>
        </w:tc>
      </w:tr>
      <w:tr w:rsidR="00090B44">
        <w:trPr>
          <w:trHeight w:hRule="exact" w:val="494"/>
          <w:jc w:val="center"/>
        </w:trPr>
        <w:tc>
          <w:tcPr>
            <w:tcW w:w="3610" w:type="dxa"/>
            <w:vMerge/>
            <w:tcBorders>
              <w:left w:val="single" w:sz="4" w:space="0" w:color="auto"/>
            </w:tcBorders>
            <w:shd w:val="clear" w:color="auto" w:fill="FFFFFF"/>
            <w:vAlign w:val="bottom"/>
          </w:tcPr>
          <w:p w:rsidR="00090B44" w:rsidRDefault="00090B44">
            <w:pPr>
              <w:framePr w:w="15115"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15"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115"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вида</w:t>
            </w:r>
          </w:p>
        </w:tc>
        <w:tc>
          <w:tcPr>
            <w:tcW w:w="850" w:type="dxa"/>
            <w:vMerge/>
            <w:tcBorders>
              <w:left w:val="single" w:sz="4" w:space="0" w:color="auto"/>
            </w:tcBorders>
            <w:shd w:val="clear" w:color="auto" w:fill="FFFFFF"/>
            <w:vAlign w:val="center"/>
          </w:tcPr>
          <w:p w:rsidR="00090B44" w:rsidRDefault="00090B44">
            <w:pPr>
              <w:framePr w:w="15115" w:wrap="notBeside" w:vAnchor="text" w:hAnchor="text" w:xAlign="center" w:y="1"/>
            </w:pPr>
          </w:p>
        </w:tc>
        <w:tc>
          <w:tcPr>
            <w:tcW w:w="2030" w:type="dxa"/>
            <w:vMerge/>
            <w:tcBorders>
              <w:left w:val="single" w:sz="4" w:space="0" w:color="auto"/>
              <w:right w:val="single" w:sz="4" w:space="0" w:color="auto"/>
            </w:tcBorders>
            <w:shd w:val="clear" w:color="auto" w:fill="FFFFFF"/>
            <w:vAlign w:val="center"/>
          </w:tcPr>
          <w:p w:rsidR="00090B44" w:rsidRDefault="00090B44">
            <w:pPr>
              <w:framePr w:w="15115" w:wrap="notBeside" w:vAnchor="text" w:hAnchor="text" w:xAlign="center" w:y="1"/>
            </w:pPr>
          </w:p>
        </w:tc>
      </w:tr>
      <w:tr w:rsidR="00090B44">
        <w:trPr>
          <w:trHeight w:hRule="exact" w:val="350"/>
          <w:jc w:val="center"/>
        </w:trPr>
        <w:tc>
          <w:tcPr>
            <w:tcW w:w="3610" w:type="dxa"/>
            <w:vMerge/>
            <w:tcBorders>
              <w:left w:val="single" w:sz="4" w:space="0" w:color="auto"/>
            </w:tcBorders>
            <w:shd w:val="clear" w:color="auto" w:fill="FFFFFF"/>
            <w:vAlign w:val="bottom"/>
          </w:tcPr>
          <w:p w:rsidR="00090B44" w:rsidRDefault="00090B44">
            <w:pPr>
              <w:framePr w:w="15115" w:wrap="notBeside" w:vAnchor="text" w:hAnchor="text" w:xAlign="center" w:y="1"/>
            </w:pPr>
          </w:p>
        </w:tc>
        <w:tc>
          <w:tcPr>
            <w:tcW w:w="1150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40" w:lineRule="exact"/>
              <w:jc w:val="center"/>
            </w:pPr>
            <w:r>
              <w:rPr>
                <w:rStyle w:val="212pt0"/>
              </w:rPr>
              <w:t>номер разряда счета</w:t>
            </w:r>
          </w:p>
        </w:tc>
      </w:tr>
      <w:tr w:rsidR="00090B44">
        <w:trPr>
          <w:trHeight w:hRule="exact" w:val="336"/>
          <w:jc w:val="center"/>
        </w:trPr>
        <w:tc>
          <w:tcPr>
            <w:tcW w:w="3610" w:type="dxa"/>
            <w:vMerge/>
            <w:tcBorders>
              <w:left w:val="single" w:sz="4" w:space="0" w:color="auto"/>
            </w:tcBorders>
            <w:shd w:val="clear" w:color="auto" w:fill="FFFFFF"/>
            <w:vAlign w:val="bottom"/>
          </w:tcPr>
          <w:p w:rsidR="00090B44" w:rsidRDefault="00090B44">
            <w:pPr>
              <w:framePr w:w="15115" w:wrap="notBeside" w:vAnchor="text" w:hAnchor="text" w:xAlign="center" w:y="1"/>
            </w:pP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40" w:lineRule="exact"/>
              <w:jc w:val="center"/>
            </w:pPr>
            <w:r>
              <w:rPr>
                <w:rStyle w:val="212pt0"/>
              </w:rPr>
              <w:t>1-17</w:t>
            </w:r>
          </w:p>
        </w:tc>
        <w:tc>
          <w:tcPr>
            <w:tcW w:w="1555"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40" w:lineRule="exact"/>
              <w:jc w:val="center"/>
            </w:pPr>
            <w:r>
              <w:rPr>
                <w:rStyle w:val="212pt0"/>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40" w:lineRule="exact"/>
              <w:jc w:val="center"/>
            </w:pPr>
            <w:r>
              <w:rPr>
                <w:rStyle w:val="212pt0"/>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40" w:lineRule="exact"/>
              <w:jc w:val="center"/>
            </w:pPr>
            <w:r>
              <w:rPr>
                <w:rStyle w:val="212pt0"/>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40" w:lineRule="exact"/>
              <w:jc w:val="center"/>
            </w:pPr>
            <w:r>
              <w:rPr>
                <w:rStyle w:val="212pt0"/>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40" w:lineRule="exact"/>
              <w:jc w:val="center"/>
            </w:pPr>
            <w:r>
              <w:rPr>
                <w:rStyle w:val="212pt0"/>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40" w:lineRule="exact"/>
              <w:jc w:val="center"/>
            </w:pPr>
            <w:r>
              <w:rPr>
                <w:rStyle w:val="212pt0"/>
              </w:rPr>
              <w:t>23</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40" w:lineRule="exact"/>
              <w:ind w:left="260"/>
            </w:pPr>
            <w:r>
              <w:rPr>
                <w:rStyle w:val="212pt0"/>
              </w:rPr>
              <w:t>24 25 26</w:t>
            </w:r>
          </w:p>
        </w:tc>
      </w:tr>
      <w:tr w:rsidR="00090B44">
        <w:trPr>
          <w:trHeight w:hRule="exact" w:val="346"/>
          <w:jc w:val="center"/>
        </w:trPr>
        <w:tc>
          <w:tcPr>
            <w:tcW w:w="3610" w:type="dxa"/>
            <w:vMerge/>
            <w:tcBorders>
              <w:left w:val="single" w:sz="4" w:space="0" w:color="auto"/>
            </w:tcBorders>
            <w:shd w:val="clear" w:color="auto" w:fill="FFFFFF"/>
            <w:vAlign w:val="bottom"/>
          </w:tcPr>
          <w:p w:rsidR="00090B44" w:rsidRDefault="00090B44">
            <w:pPr>
              <w:framePr w:w="15115" w:wrap="notBeside" w:vAnchor="text" w:hAnchor="text" w:xAlign="center" w:y="1"/>
            </w:pPr>
          </w:p>
        </w:tc>
        <w:tc>
          <w:tcPr>
            <w:tcW w:w="1150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60" w:lineRule="exact"/>
              <w:jc w:val="center"/>
            </w:pPr>
            <w:r>
              <w:rPr>
                <w:rStyle w:val="213pt0"/>
              </w:rPr>
              <w:t>2</w:t>
            </w:r>
          </w:p>
        </w:tc>
      </w:tr>
      <w:tr w:rsidR="00090B44">
        <w:trPr>
          <w:trHeight w:hRule="exact" w:val="950"/>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33" w:lineRule="exact"/>
              <w:ind w:left="160"/>
            </w:pPr>
            <w:r>
              <w:rPr>
                <w:rStyle w:val="210pt3"/>
              </w:rPr>
              <w:t xml:space="preserve">Утвержденные лимиты бюджетных обязательств второго года, следующего за </w:t>
            </w:r>
            <w:proofErr w:type="gramStart"/>
            <w:r>
              <w:rPr>
                <w:rStyle w:val="210pt3"/>
              </w:rPr>
              <w:t>текущим</w:t>
            </w:r>
            <w:proofErr w:type="gramEnd"/>
            <w:r>
              <w:rPr>
                <w:rStyle w:val="210pt3"/>
              </w:rPr>
              <w:t xml:space="preserve"> (первого года, следующего за очередным)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9</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в разрезе КОСГУ</w:t>
            </w:r>
          </w:p>
        </w:tc>
      </w:tr>
      <w:tr w:rsidR="00090B44">
        <w:trPr>
          <w:trHeight w:hRule="exact" w:val="696"/>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26" w:lineRule="exact"/>
              <w:ind w:left="160"/>
            </w:pPr>
            <w:r>
              <w:rPr>
                <w:rStyle w:val="210pt3"/>
              </w:rPr>
              <w:t>Утвержденные лимиты бюджетных обязатель</w:t>
            </w:r>
            <w:proofErr w:type="gramStart"/>
            <w:r>
              <w:rPr>
                <w:rStyle w:val="210pt3"/>
              </w:rPr>
              <w:t>ств вт</w:t>
            </w:r>
            <w:proofErr w:type="gramEnd"/>
            <w:r>
              <w:rPr>
                <w:rStyle w:val="210pt3"/>
              </w:rPr>
              <w:t>орого года,</w:t>
            </w:r>
          </w:p>
          <w:p w:rsidR="00090B44" w:rsidRDefault="009B62DB">
            <w:pPr>
              <w:pStyle w:val="20"/>
              <w:framePr w:w="15115" w:wrap="notBeside" w:vAnchor="text" w:hAnchor="text" w:xAlign="center" w:y="1"/>
              <w:shd w:val="clear" w:color="auto" w:fill="auto"/>
              <w:spacing w:line="226" w:lineRule="exact"/>
              <w:jc w:val="both"/>
            </w:pPr>
            <w:r>
              <w:rPr>
                <w:rStyle w:val="210pt3"/>
              </w:rPr>
              <w:t xml:space="preserve">• следующего за </w:t>
            </w:r>
            <w:proofErr w:type="gramStart"/>
            <w:r>
              <w:rPr>
                <w:rStyle w:val="210pt3"/>
              </w:rPr>
              <w:t>очередным</w:t>
            </w:r>
            <w:proofErr w:type="gramEnd"/>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60" w:lineRule="exact"/>
              <w:jc w:val="center"/>
              <w:rPr>
                <w:sz w:val="20"/>
                <w:szCs w:val="20"/>
              </w:rPr>
            </w:pPr>
            <w:r w:rsidRPr="00EB4EAD">
              <w:rPr>
                <w:rStyle w:val="213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60" w:lineRule="exact"/>
              <w:jc w:val="center"/>
              <w:rPr>
                <w:sz w:val="20"/>
                <w:szCs w:val="20"/>
              </w:rPr>
            </w:pPr>
            <w:r w:rsidRPr="00EB4EAD">
              <w:rPr>
                <w:rStyle w:val="213pt0"/>
                <w:b w:val="0"/>
                <w:sz w:val="20"/>
                <w:szCs w:val="20"/>
              </w:rPr>
              <w:t>1</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sz w:val="20"/>
                <w:szCs w:val="20"/>
              </w:rPr>
            </w:pPr>
            <w:r w:rsidRPr="00EB4EAD">
              <w:rPr>
                <w:rStyle w:val="212pt0"/>
                <w:b w:val="0"/>
                <w:sz w:val="20"/>
                <w:szCs w:val="20"/>
              </w:rPr>
              <w:t>4</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00" w:lineRule="exact"/>
              <w:jc w:val="center"/>
              <w:rPr>
                <w:sz w:val="20"/>
                <w:szCs w:val="20"/>
              </w:rPr>
            </w:pPr>
            <w:r w:rsidRPr="00EB4EAD">
              <w:rPr>
                <w:rStyle w:val="210pt3"/>
              </w:rPr>
              <w:t>9</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в разрезе КОСГУ</w:t>
            </w:r>
          </w:p>
        </w:tc>
      </w:tr>
      <w:tr w:rsidR="00090B44">
        <w:trPr>
          <w:trHeight w:hRule="exact" w:val="336"/>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00" w:lineRule="exact"/>
              <w:ind w:left="160"/>
            </w:pPr>
            <w:r>
              <w:rPr>
                <w:rStyle w:val="210pt3"/>
              </w:rPr>
              <w:t>Принятые обязательства</w:t>
            </w:r>
          </w:p>
        </w:tc>
        <w:tc>
          <w:tcPr>
            <w:tcW w:w="11506" w:type="dxa"/>
            <w:gridSpan w:val="9"/>
            <w:tcBorders>
              <w:top w:val="single" w:sz="4" w:space="0" w:color="auto"/>
              <w:left w:val="single" w:sz="4" w:space="0" w:color="auto"/>
              <w:right w:val="single" w:sz="4" w:space="0" w:color="auto"/>
            </w:tcBorders>
            <w:shd w:val="clear" w:color="auto" w:fill="FFFFFF"/>
          </w:tcPr>
          <w:p w:rsidR="00090B44" w:rsidRPr="00EB4EAD" w:rsidRDefault="00090B44">
            <w:pPr>
              <w:framePr w:w="15115" w:wrap="notBeside" w:vAnchor="text" w:hAnchor="text" w:xAlign="center" w:y="1"/>
              <w:rPr>
                <w:rFonts w:ascii="Times New Roman" w:hAnsi="Times New Roman" w:cs="Times New Roman"/>
                <w:sz w:val="20"/>
                <w:szCs w:val="20"/>
              </w:rPr>
            </w:pPr>
          </w:p>
        </w:tc>
      </w:tr>
      <w:tr w:rsidR="00090B44">
        <w:trPr>
          <w:trHeight w:hRule="exact" w:val="480"/>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26" w:lineRule="exact"/>
              <w:ind w:left="160"/>
            </w:pPr>
            <w:r>
              <w:rPr>
                <w:rStyle w:val="210pt3"/>
              </w:rPr>
              <w:t>Принятые обязательства на текущий финансовый год</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ind w:left="260"/>
            </w:pPr>
            <w:r>
              <w:rPr>
                <w:rStyle w:val="210pt3"/>
              </w:rPr>
              <w:t>в разрезе КОСГУ</w:t>
            </w:r>
          </w:p>
        </w:tc>
      </w:tr>
      <w:tr w:rsidR="00090B44">
        <w:trPr>
          <w:trHeight w:hRule="exact" w:val="706"/>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28" w:lineRule="exact"/>
              <w:ind w:left="160"/>
            </w:pPr>
            <w:r>
              <w:rPr>
                <w:rStyle w:val="210pt3"/>
              </w:rPr>
              <w:t xml:space="preserve">Принятые обязательства на первый год, следующий </w:t>
            </w:r>
            <w:proofErr w:type="gramStart"/>
            <w:r>
              <w:rPr>
                <w:rStyle w:val="210pt3"/>
              </w:rPr>
              <w:t>за</w:t>
            </w:r>
            <w:proofErr w:type="gramEnd"/>
            <w:r>
              <w:rPr>
                <w:rStyle w:val="210pt3"/>
              </w:rPr>
              <w:t xml:space="preserve"> текущим (на очередной финансовый год)</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в разрезе КОСГУ</w:t>
            </w:r>
          </w:p>
        </w:tc>
      </w:tr>
      <w:tr w:rsidR="00090B44">
        <w:trPr>
          <w:trHeight w:hRule="exact" w:val="926"/>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26" w:lineRule="exact"/>
              <w:ind w:left="160"/>
            </w:pPr>
            <w:r>
              <w:rPr>
                <w:rStyle w:val="210pt3"/>
              </w:rPr>
              <w:t xml:space="preserve">Принятые обязательства на второй год, следующий за текущим (на первый год, следующий </w:t>
            </w:r>
            <w:proofErr w:type="gramStart"/>
            <w:r>
              <w:rPr>
                <w:rStyle w:val="210pt3"/>
              </w:rPr>
              <w:t>за</w:t>
            </w:r>
            <w:proofErr w:type="gramEnd"/>
            <w:r>
              <w:rPr>
                <w:rStyle w:val="210pt3"/>
              </w:rPr>
              <w:t xml:space="preserve"> очередным)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ind w:left="260"/>
            </w:pPr>
            <w:r>
              <w:rPr>
                <w:rStyle w:val="210pt3"/>
              </w:rPr>
              <w:t>в разрезе КОСГУ</w:t>
            </w:r>
          </w:p>
        </w:tc>
      </w:tr>
      <w:tr w:rsidR="00090B44">
        <w:trPr>
          <w:trHeight w:hRule="exact" w:val="547"/>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30" w:lineRule="exact"/>
              <w:ind w:left="160"/>
            </w:pPr>
            <w:r>
              <w:rPr>
                <w:rStyle w:val="210pt3"/>
              </w:rPr>
              <w:t xml:space="preserve">Принятые обязательства на второй год, следующий </w:t>
            </w:r>
            <w:proofErr w:type="gramStart"/>
            <w:r>
              <w:rPr>
                <w:rStyle w:val="210pt3"/>
              </w:rPr>
              <w:t>за</w:t>
            </w:r>
            <w:proofErr w:type="gramEnd"/>
            <w:r>
              <w:rPr>
                <w:rStyle w:val="210pt3"/>
              </w:rPr>
              <w:t xml:space="preserve"> очередным</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ind w:left="260"/>
            </w:pPr>
            <w:r>
              <w:rPr>
                <w:rStyle w:val="210pt3"/>
              </w:rPr>
              <w:t>в разрезе КОСГУ</w:t>
            </w:r>
          </w:p>
        </w:tc>
      </w:tr>
      <w:tr w:rsidR="00090B44">
        <w:trPr>
          <w:trHeight w:hRule="exact" w:val="552"/>
          <w:jc w:val="center"/>
        </w:trPr>
        <w:tc>
          <w:tcPr>
            <w:tcW w:w="3610"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30" w:lineRule="exact"/>
              <w:ind w:left="160"/>
            </w:pPr>
            <w:r>
              <w:rPr>
                <w:rStyle w:val="210pt3"/>
              </w:rPr>
              <w:t>Принятые денежные обязательства на текущий финансовый год</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ind w:left="260"/>
            </w:pPr>
            <w:r>
              <w:rPr>
                <w:rStyle w:val="210pt3"/>
              </w:rPr>
              <w:t>в разрезе КОСГУ</w:t>
            </w:r>
          </w:p>
        </w:tc>
      </w:tr>
      <w:tr w:rsidR="00090B44">
        <w:trPr>
          <w:trHeight w:hRule="exact" w:val="787"/>
          <w:jc w:val="center"/>
        </w:trPr>
        <w:tc>
          <w:tcPr>
            <w:tcW w:w="3610" w:type="dxa"/>
            <w:tcBorders>
              <w:top w:val="single" w:sz="4" w:space="0" w:color="auto"/>
              <w:left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26" w:lineRule="exact"/>
              <w:ind w:left="160"/>
            </w:pPr>
            <w:r>
              <w:rPr>
                <w:rStyle w:val="210pt3"/>
              </w:rPr>
              <w:t xml:space="preserve">Принятые денежные обязательства на первый год, следующий </w:t>
            </w:r>
            <w:proofErr w:type="gramStart"/>
            <w:r>
              <w:rPr>
                <w:rStyle w:val="210pt3"/>
              </w:rPr>
              <w:t>за</w:t>
            </w:r>
            <w:proofErr w:type="gramEnd"/>
            <w:r>
              <w:rPr>
                <w:rStyle w:val="210pt3"/>
              </w:rPr>
              <w:t xml:space="preserve"> текущим (на очередной финансовый год)</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ind w:left="260"/>
            </w:pPr>
            <w:r>
              <w:rPr>
                <w:rStyle w:val="210pt3"/>
              </w:rPr>
              <w:t>в разрезе КОСГУ</w:t>
            </w:r>
          </w:p>
        </w:tc>
      </w:tr>
      <w:tr w:rsidR="00090B44">
        <w:trPr>
          <w:trHeight w:hRule="exact" w:val="1253"/>
          <w:jc w:val="center"/>
        </w:trPr>
        <w:tc>
          <w:tcPr>
            <w:tcW w:w="3610" w:type="dxa"/>
            <w:tcBorders>
              <w:top w:val="single" w:sz="4" w:space="0" w:color="auto"/>
              <w:left w:val="single" w:sz="4" w:space="0" w:color="auto"/>
              <w:bottom w:val="single" w:sz="4" w:space="0" w:color="auto"/>
            </w:tcBorders>
            <w:shd w:val="clear" w:color="auto" w:fill="FFFFFF"/>
            <w:vAlign w:val="bottom"/>
          </w:tcPr>
          <w:p w:rsidR="00090B44" w:rsidRDefault="009B62DB">
            <w:pPr>
              <w:pStyle w:val="20"/>
              <w:framePr w:w="15115" w:wrap="notBeside" w:vAnchor="text" w:hAnchor="text" w:xAlign="center" w:y="1"/>
              <w:shd w:val="clear" w:color="auto" w:fill="auto"/>
              <w:spacing w:line="235" w:lineRule="exact"/>
              <w:ind w:left="160"/>
            </w:pPr>
            <w:r>
              <w:rPr>
                <w:rStyle w:val="210pt3"/>
              </w:rPr>
              <w:t xml:space="preserve">Принятые денежные обязательства на второй год, следующий за текущим (на первый год, следующий </w:t>
            </w:r>
            <w:proofErr w:type="gramStart"/>
            <w:r>
              <w:rPr>
                <w:rStyle w:val="210pt3"/>
              </w:rPr>
              <w:t>за</w:t>
            </w:r>
            <w:proofErr w:type="gramEnd"/>
            <w:r>
              <w:rPr>
                <w:rStyle w:val="210pt3"/>
              </w:rPr>
              <w:t xml:space="preserve"> очередным)</w:t>
            </w:r>
          </w:p>
          <w:p w:rsidR="00090B44" w:rsidRDefault="009B62DB">
            <w:pPr>
              <w:pStyle w:val="20"/>
              <w:framePr w:w="15115" w:wrap="notBeside" w:vAnchor="text" w:hAnchor="text" w:xAlign="center" w:y="1"/>
              <w:shd w:val="clear" w:color="auto" w:fill="auto"/>
              <w:tabs>
                <w:tab w:val="left" w:leader="dot" w:pos="374"/>
                <w:tab w:val="left" w:leader="dot" w:pos="835"/>
                <w:tab w:val="left" w:leader="dot" w:pos="1589"/>
                <w:tab w:val="left" w:leader="dot" w:pos="2501"/>
                <w:tab w:val="left" w:leader="dot" w:pos="2890"/>
                <w:tab w:val="left" w:leader="dot" w:pos="2923"/>
                <w:tab w:val="left" w:leader="dot" w:pos="3168"/>
                <w:tab w:val="left" w:leader="dot" w:pos="3202"/>
                <w:tab w:val="left" w:leader="dot" w:pos="3451"/>
              </w:tabs>
              <w:spacing w:line="200" w:lineRule="exact"/>
              <w:jc w:val="both"/>
            </w:pPr>
            <w:r>
              <w:rPr>
                <w:rStyle w:val="210pt4"/>
              </w:rPr>
              <w:tab/>
              <w:t xml:space="preserve"> </w:t>
            </w:r>
            <w:r>
              <w:rPr>
                <w:rStyle w:val="210pt4"/>
              </w:rPr>
              <w:tab/>
              <w:t>-</w:t>
            </w:r>
            <w:r>
              <w:rPr>
                <w:rStyle w:val="210pt4"/>
              </w:rPr>
              <w:tab/>
              <w:t xml:space="preserve"> </w:t>
            </w:r>
            <w:r>
              <w:rPr>
                <w:rStyle w:val="210pt4"/>
              </w:rPr>
              <w:tab/>
              <w:t xml:space="preserve"> </w:t>
            </w:r>
            <w:r>
              <w:rPr>
                <w:rStyle w:val="210pt4"/>
              </w:rPr>
              <w:tab/>
            </w:r>
            <w:r>
              <w:rPr>
                <w:rStyle w:val="210pt4"/>
              </w:rPr>
              <w:tab/>
            </w:r>
            <w:r>
              <w:rPr>
                <w:rStyle w:val="210pt4"/>
              </w:rPr>
              <w:tab/>
            </w:r>
            <w:r>
              <w:rPr>
                <w:rStyle w:val="210pt4"/>
              </w:rPr>
              <w:tab/>
            </w:r>
            <w:r>
              <w:rPr>
                <w:rStyle w:val="210pt4"/>
              </w:rPr>
              <w:tab/>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60" w:lineRule="exact"/>
              <w:jc w:val="center"/>
              <w:rPr>
                <w:b/>
                <w:sz w:val="20"/>
                <w:szCs w:val="20"/>
              </w:rPr>
            </w:pPr>
            <w:r w:rsidRPr="00EB4EAD">
              <w:rPr>
                <w:rStyle w:val="213pt0"/>
                <w:b w:val="0"/>
                <w:sz w:val="20"/>
                <w:szCs w:val="20"/>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1272"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60" w:lineRule="exact"/>
              <w:jc w:val="center"/>
              <w:rPr>
                <w:b/>
                <w:sz w:val="20"/>
                <w:szCs w:val="20"/>
              </w:rPr>
            </w:pPr>
            <w:r w:rsidRPr="00EB4EAD">
              <w:rPr>
                <w:rStyle w:val="213pt0"/>
                <w:b w:val="0"/>
                <w:sz w:val="20"/>
                <w:szCs w:val="20"/>
              </w:rPr>
              <w:t>3</w:t>
            </w:r>
          </w:p>
        </w:tc>
        <w:tc>
          <w:tcPr>
            <w:tcW w:w="994"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5"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115" w:wrap="notBeside" w:vAnchor="text" w:hAnchor="text" w:xAlign="center" w:y="1"/>
              <w:rPr>
                <w:sz w:val="10"/>
                <w:szCs w:val="10"/>
              </w:rPr>
            </w:pP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15"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115"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0"/>
        <w:gridCol w:w="1550"/>
        <w:gridCol w:w="1133"/>
        <w:gridCol w:w="1128"/>
        <w:gridCol w:w="989"/>
        <w:gridCol w:w="1272"/>
        <w:gridCol w:w="998"/>
        <w:gridCol w:w="850"/>
        <w:gridCol w:w="2030"/>
      </w:tblGrid>
      <w:tr w:rsidR="00090B44">
        <w:trPr>
          <w:trHeight w:hRule="exact" w:val="403"/>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1366" w:lineRule="exact"/>
              <w:jc w:val="center"/>
            </w:pPr>
            <w:r>
              <w:rPr>
                <w:rStyle w:val="210pt3"/>
              </w:rPr>
              <w:lastRenderedPageBreak/>
              <w:t>Наименование счета 1</w:t>
            </w:r>
          </w:p>
        </w:tc>
        <w:tc>
          <w:tcPr>
            <w:tcW w:w="11500"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60" w:lineRule="exact"/>
              <w:jc w:val="center"/>
            </w:pPr>
            <w:r>
              <w:rPr>
                <w:rStyle w:val="213pt0"/>
              </w:rPr>
              <w:t>Номер счета</w:t>
            </w:r>
          </w:p>
        </w:tc>
      </w:tr>
      <w:tr w:rsidR="00090B44">
        <w:trPr>
          <w:trHeight w:hRule="exact" w:val="341"/>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код</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8"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101" w:wrap="notBeside" w:vAnchor="text" w:hAnchor="text" w:xAlign="center" w:y="1"/>
              <w:shd w:val="clear" w:color="auto" w:fill="auto"/>
              <w:spacing w:before="60" w:line="200" w:lineRule="exact"/>
              <w:jc w:val="center"/>
            </w:pPr>
            <w:r>
              <w:rPr>
                <w:rStyle w:val="210pt3"/>
              </w:rPr>
              <w:t>деятельности</w:t>
            </w:r>
          </w:p>
        </w:tc>
        <w:tc>
          <w:tcPr>
            <w:tcW w:w="5520" w:type="dxa"/>
            <w:gridSpan w:val="5"/>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0pt3"/>
              </w:rPr>
              <w:t>доп.</w:t>
            </w:r>
          </w:p>
          <w:p w:rsidR="00090B44" w:rsidRDefault="009B62DB">
            <w:pPr>
              <w:pStyle w:val="20"/>
              <w:framePr w:w="15101" w:wrap="notBeside" w:vAnchor="text" w:hAnchor="text" w:xAlign="center" w:y="1"/>
              <w:shd w:val="clear" w:color="auto" w:fill="auto"/>
              <w:spacing w:line="226" w:lineRule="exact"/>
            </w:pPr>
            <w:proofErr w:type="spellStart"/>
            <w:r>
              <w:rPr>
                <w:rStyle w:val="210pt3"/>
              </w:rPr>
              <w:t>анали</w:t>
            </w:r>
            <w:proofErr w:type="spellEnd"/>
            <w:r>
              <w:rPr>
                <w:rStyle w:val="210pt3"/>
              </w:rPr>
              <w:softHyphen/>
            </w:r>
          </w:p>
          <w:p w:rsidR="00090B44" w:rsidRDefault="009B62DB">
            <w:pPr>
              <w:pStyle w:val="20"/>
              <w:framePr w:w="15101" w:wrap="notBeside" w:vAnchor="text" w:hAnchor="text" w:xAlign="center" w:y="1"/>
              <w:shd w:val="clear" w:color="auto" w:fill="auto"/>
              <w:spacing w:line="226" w:lineRule="exact"/>
              <w:jc w:val="center"/>
            </w:pPr>
            <w:r>
              <w:rPr>
                <w:rStyle w:val="210pt3"/>
              </w:rPr>
              <w:t>тика</w:t>
            </w:r>
          </w:p>
        </w:tc>
        <w:tc>
          <w:tcPr>
            <w:tcW w:w="2030"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jc w:val="center"/>
            </w:pPr>
            <w:r>
              <w:rPr>
                <w:rStyle w:val="210pt3"/>
              </w:rPr>
              <w:t>аналитический по КОСГУ</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группы</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вида</w:t>
            </w:r>
          </w:p>
        </w:tc>
        <w:tc>
          <w:tcPr>
            <w:tcW w:w="850" w:type="dxa"/>
            <w:vMerge/>
            <w:tcBorders>
              <w:left w:val="single" w:sz="4" w:space="0" w:color="auto"/>
            </w:tcBorders>
            <w:shd w:val="clear" w:color="auto" w:fill="FFFFFF"/>
            <w:vAlign w:val="center"/>
          </w:tcPr>
          <w:p w:rsidR="00090B44" w:rsidRDefault="00090B44">
            <w:pPr>
              <w:framePr w:w="15101" w:wrap="notBeside" w:vAnchor="text" w:hAnchor="text" w:xAlign="center" w:y="1"/>
            </w:pPr>
          </w:p>
        </w:tc>
        <w:tc>
          <w:tcPr>
            <w:tcW w:w="2030" w:type="dxa"/>
            <w:vMerge/>
            <w:tcBorders>
              <w:left w:val="single" w:sz="4" w:space="0" w:color="auto"/>
              <w:right w:val="single" w:sz="4" w:space="0" w:color="auto"/>
            </w:tcBorders>
            <w:shd w:val="clear" w:color="auto" w:fill="FFFFFF"/>
            <w:vAlign w:val="center"/>
          </w:tcPr>
          <w:p w:rsidR="00090B44" w:rsidRDefault="00090B44">
            <w:pPr>
              <w:framePr w:w="15101" w:wrap="notBeside" w:vAnchor="text" w:hAnchor="text" w:xAlign="center" w:y="1"/>
            </w:pP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номер разряда счета</w:t>
            </w:r>
          </w:p>
        </w:tc>
      </w:tr>
      <w:tr w:rsidR="00090B44">
        <w:trPr>
          <w:trHeight w:hRule="exact" w:val="331"/>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00" w:lineRule="exact"/>
              <w:jc w:val="center"/>
            </w:pPr>
            <w:r>
              <w:rPr>
                <w:rStyle w:val="210pt3"/>
              </w:rPr>
              <w:t>22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23</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ind w:left="220"/>
            </w:pPr>
            <w:r>
              <w:rPr>
                <w:rStyle w:val="210pt3"/>
              </w:rPr>
              <w:t>24 25 26</w:t>
            </w:r>
          </w:p>
        </w:tc>
      </w:tr>
      <w:tr w:rsidR="00090B44">
        <w:trPr>
          <w:trHeight w:hRule="exact" w:val="355"/>
          <w:jc w:val="center"/>
        </w:trPr>
        <w:tc>
          <w:tcPr>
            <w:tcW w:w="3600" w:type="dxa"/>
            <w:vMerge/>
            <w:tcBorders>
              <w:left w:val="single" w:sz="4" w:space="0" w:color="auto"/>
            </w:tcBorders>
            <w:shd w:val="clear" w:color="auto" w:fill="FFFFFF"/>
            <w:vAlign w:val="bottom"/>
          </w:tcPr>
          <w:p w:rsidR="00090B44" w:rsidRDefault="00090B44">
            <w:pPr>
              <w:framePr w:w="15101" w:wrap="notBeside" w:vAnchor="text" w:hAnchor="text" w:xAlign="center" w:y="1"/>
            </w:pPr>
          </w:p>
        </w:tc>
        <w:tc>
          <w:tcPr>
            <w:tcW w:w="11500"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40" w:lineRule="exact"/>
              <w:jc w:val="center"/>
            </w:pPr>
            <w:r>
              <w:rPr>
                <w:rStyle w:val="212pt0"/>
              </w:rPr>
              <w:t>2</w:t>
            </w:r>
          </w:p>
        </w:tc>
      </w:tr>
      <w:tr w:rsidR="00090B44">
        <w:trPr>
          <w:trHeight w:hRule="exact" w:val="552"/>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101" w:wrap="notBeside" w:vAnchor="text" w:hAnchor="text" w:xAlign="center" w:y="1"/>
              <w:shd w:val="clear" w:color="auto" w:fill="auto"/>
              <w:spacing w:line="235" w:lineRule="exact"/>
              <w:jc w:val="center"/>
            </w:pPr>
            <w:r>
              <w:rPr>
                <w:rStyle w:val="210pt3"/>
              </w:rPr>
              <w:t xml:space="preserve">Принятые денежные обязательства на второй год, следующий </w:t>
            </w:r>
            <w:proofErr w:type="gramStart"/>
            <w:r>
              <w:rPr>
                <w:rStyle w:val="210pt3"/>
              </w:rPr>
              <w:t>за</w:t>
            </w:r>
            <w:proofErr w:type="gramEnd"/>
            <w:r>
              <w:rPr>
                <w:rStyle w:val="210pt3"/>
              </w:rPr>
              <w:t xml:space="preserve"> очередным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4</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850" w:type="dxa"/>
            <w:tcBorders>
              <w:top w:val="single" w:sz="4" w:space="0" w:color="auto"/>
              <w:left w:val="single" w:sz="4" w:space="0" w:color="auto"/>
            </w:tcBorders>
            <w:shd w:val="clear" w:color="auto" w:fill="FFFFFF"/>
          </w:tcPr>
          <w:p w:rsidR="00090B44" w:rsidRDefault="00090B44">
            <w:pPr>
              <w:framePr w:w="15101" w:wrap="notBeside" w:vAnchor="text" w:hAnchor="text" w:xAlign="center" w:y="1"/>
              <w:rPr>
                <w:sz w:val="10"/>
                <w:szCs w:val="10"/>
              </w:rPr>
            </w:pP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pPr>
            <w:r>
              <w:rPr>
                <w:rStyle w:val="210pt3"/>
              </w:rPr>
              <w:t>в разрезе КОСГУ</w:t>
            </w:r>
          </w:p>
        </w:tc>
      </w:tr>
      <w:tr w:rsidR="00090B44">
        <w:trPr>
          <w:trHeight w:hRule="exact" w:val="1493"/>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ind w:left="160"/>
            </w:pPr>
            <w:r>
              <w:rPr>
                <w:rStyle w:val="210pt3"/>
              </w:rPr>
              <w:t>Принимаемые обязательства на текущий финансовый год (в результате заключения договоров с применением конкурентных способов)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7</w:t>
            </w:r>
          </w:p>
        </w:tc>
        <w:tc>
          <w:tcPr>
            <w:tcW w:w="8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pPr>
            <w:r>
              <w:rPr>
                <w:rStyle w:val="210pt3"/>
              </w:rPr>
              <w:t>в разрезе КОСГУ (221 ,222,223,224, 225, 226,262,263, 290,310,320,330, 340)</w:t>
            </w:r>
          </w:p>
        </w:tc>
      </w:tr>
      <w:tr w:rsidR="00090B44">
        <w:trPr>
          <w:trHeight w:hRule="exact" w:val="1315"/>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26" w:lineRule="exact"/>
              <w:ind w:left="160"/>
            </w:pPr>
            <w:r>
              <w:rPr>
                <w:rStyle w:val="210pt3"/>
              </w:rPr>
              <w:t>Принимаемые обязательства на текущий финансовый год (при осуществлении закупки у единственного поставщика)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7</w:t>
            </w:r>
          </w:p>
        </w:tc>
        <w:tc>
          <w:tcPr>
            <w:tcW w:w="8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pPr>
            <w:r>
              <w:rPr>
                <w:rStyle w:val="210pt3"/>
              </w:rPr>
              <w:t>в разрезе КОСГУ (221 ,222, 223,224, 225, 226,262,263, 290,310, 320,330, 340)</w:t>
            </w:r>
          </w:p>
        </w:tc>
      </w:tr>
      <w:tr w:rsidR="00090B44">
        <w:trPr>
          <w:trHeight w:hRule="exact" w:val="2141"/>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3" w:lineRule="exact"/>
              <w:ind w:left="160"/>
            </w:pPr>
            <w:r>
              <w:rPr>
                <w:rStyle w:val="210pt3"/>
              </w:rPr>
              <w:t xml:space="preserve">Принимаемые обязательства на первый год, следующий за </w:t>
            </w:r>
            <w:proofErr w:type="gramStart"/>
            <w:r>
              <w:rPr>
                <w:rStyle w:val="210pt3"/>
              </w:rPr>
              <w:t>текущим</w:t>
            </w:r>
            <w:proofErr w:type="gramEnd"/>
            <w:r>
              <w:rPr>
                <w:rStyle w:val="210pt3"/>
              </w:rPr>
              <w:t xml:space="preserve"> (на очередной финансовый год)</w:t>
            </w:r>
          </w:p>
          <w:p w:rsidR="00090B44" w:rsidRDefault="009B62DB">
            <w:pPr>
              <w:pStyle w:val="20"/>
              <w:framePr w:w="15101" w:wrap="notBeside" w:vAnchor="text" w:hAnchor="text" w:xAlign="center" w:y="1"/>
              <w:shd w:val="clear" w:color="auto" w:fill="auto"/>
              <w:spacing w:line="233" w:lineRule="exact"/>
              <w:jc w:val="center"/>
            </w:pPr>
            <w:r>
              <w:rPr>
                <w:rStyle w:val="210pt3"/>
              </w:rPr>
              <w:t>(в результате заключения договоров с применением конкурентных способов)</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7</w:t>
            </w:r>
          </w:p>
        </w:tc>
        <w:tc>
          <w:tcPr>
            <w:tcW w:w="850" w:type="dxa"/>
            <w:tcBorders>
              <w:top w:val="single" w:sz="4" w:space="0" w:color="auto"/>
              <w:lef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1</w:t>
            </w:r>
          </w:p>
        </w:tc>
        <w:tc>
          <w:tcPr>
            <w:tcW w:w="2030"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0" w:lineRule="exact"/>
            </w:pPr>
            <w:r>
              <w:rPr>
                <w:rStyle w:val="210pt3"/>
              </w:rPr>
              <w:t>в разрезе КОСГУ (221 ,222,223,224, 225, 226,262,263, 290,310,320, 330, 340)</w:t>
            </w:r>
          </w:p>
        </w:tc>
      </w:tr>
      <w:tr w:rsidR="00090B44">
        <w:trPr>
          <w:trHeight w:hRule="exact" w:val="1450"/>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101" w:wrap="notBeside" w:vAnchor="text" w:hAnchor="text" w:xAlign="center" w:y="1"/>
              <w:shd w:val="clear" w:color="auto" w:fill="auto"/>
              <w:spacing w:line="230" w:lineRule="exact"/>
              <w:ind w:left="160"/>
            </w:pPr>
            <w:r>
              <w:rPr>
                <w:rStyle w:val="210pt3"/>
              </w:rPr>
              <w:t xml:space="preserve">Принимаемые обязательства на первый год, следующий за </w:t>
            </w:r>
            <w:proofErr w:type="gramStart"/>
            <w:r>
              <w:rPr>
                <w:rStyle w:val="210pt3"/>
              </w:rPr>
              <w:t>текущим</w:t>
            </w:r>
            <w:proofErr w:type="gramEnd"/>
            <w:r>
              <w:rPr>
                <w:rStyle w:val="210pt3"/>
              </w:rPr>
              <w:t xml:space="preserve"> (на очередной финансовый год) (при осуществлении закупки у единственного поставщика)</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1272"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00" w:lineRule="exact"/>
              <w:jc w:val="center"/>
              <w:rPr>
                <w:sz w:val="20"/>
                <w:szCs w:val="20"/>
              </w:rPr>
            </w:pPr>
            <w:r w:rsidRPr="00EB4EAD">
              <w:rPr>
                <w:rStyle w:val="210pt3"/>
              </w:rPr>
              <w:t>2</w:t>
            </w:r>
          </w:p>
        </w:tc>
        <w:tc>
          <w:tcPr>
            <w:tcW w:w="99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01" w:wrap="notBeside" w:vAnchor="text" w:hAnchor="text" w:xAlign="center" w:y="1"/>
              <w:shd w:val="clear" w:color="auto" w:fill="auto"/>
              <w:spacing w:line="240" w:lineRule="exact"/>
              <w:jc w:val="center"/>
              <w:rPr>
                <w:sz w:val="20"/>
                <w:szCs w:val="20"/>
              </w:rPr>
            </w:pPr>
            <w:r w:rsidRPr="00EB4EAD">
              <w:rPr>
                <w:rStyle w:val="212pt0"/>
                <w:b w:val="0"/>
                <w:sz w:val="20"/>
                <w:szCs w:val="20"/>
              </w:rPr>
              <w:t>7</w:t>
            </w:r>
          </w:p>
        </w:tc>
        <w:tc>
          <w:tcPr>
            <w:tcW w:w="8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00" w:lineRule="exact"/>
              <w:jc w:val="center"/>
            </w:pPr>
            <w:r>
              <w:rPr>
                <w:rStyle w:val="210pt3"/>
              </w:rPr>
              <w:t>2</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01" w:wrap="notBeside" w:vAnchor="text" w:hAnchor="text" w:xAlign="center" w:y="1"/>
              <w:shd w:val="clear" w:color="auto" w:fill="auto"/>
              <w:spacing w:line="238" w:lineRule="exact"/>
            </w:pPr>
            <w:r>
              <w:rPr>
                <w:rStyle w:val="210pt3"/>
              </w:rPr>
              <w:t>в разрезе КОСГУ (221 ,222, 223,224, 225, 226,262,263, 290,310, 320,330, 340)</w:t>
            </w:r>
          </w:p>
        </w:tc>
      </w:tr>
    </w:tbl>
    <w:p w:rsidR="00090B44" w:rsidRDefault="00090B44">
      <w:pPr>
        <w:framePr w:w="1510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46"/>
        <w:gridCol w:w="1550"/>
        <w:gridCol w:w="1133"/>
        <w:gridCol w:w="1128"/>
        <w:gridCol w:w="994"/>
        <w:gridCol w:w="1272"/>
        <w:gridCol w:w="994"/>
        <w:gridCol w:w="854"/>
        <w:gridCol w:w="2026"/>
      </w:tblGrid>
      <w:tr w:rsidR="00090B44">
        <w:trPr>
          <w:trHeight w:hRule="exact" w:val="389"/>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1366" w:lineRule="exact"/>
              <w:jc w:val="center"/>
            </w:pPr>
            <w:r>
              <w:rPr>
                <w:rStyle w:val="210pt3"/>
              </w:rPr>
              <w:lastRenderedPageBreak/>
              <w:t>Наименование счета 1</w:t>
            </w:r>
          </w:p>
        </w:tc>
        <w:tc>
          <w:tcPr>
            <w:tcW w:w="11497"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60" w:lineRule="exact"/>
              <w:jc w:val="center"/>
            </w:pPr>
            <w:r>
              <w:rPr>
                <w:rStyle w:val="213pt0"/>
              </w:rPr>
              <w:t>Номер счета</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7"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код</w:t>
            </w:r>
          </w:p>
        </w:tc>
      </w:tr>
      <w:tr w:rsidR="00090B44">
        <w:trPr>
          <w:trHeight w:hRule="exact" w:val="490"/>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46"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30"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096" w:wrap="notBeside" w:vAnchor="text" w:hAnchor="text" w:xAlign="center" w:y="1"/>
              <w:shd w:val="clear" w:color="auto" w:fill="auto"/>
              <w:spacing w:before="60" w:line="200" w:lineRule="exact"/>
              <w:jc w:val="center"/>
            </w:pPr>
            <w:r>
              <w:rPr>
                <w:rStyle w:val="210pt3"/>
              </w:rPr>
              <w:t>деятельности</w:t>
            </w:r>
          </w:p>
        </w:tc>
        <w:tc>
          <w:tcPr>
            <w:tcW w:w="5521" w:type="dxa"/>
            <w:gridSpan w:val="5"/>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6" w:lineRule="exact"/>
              <w:jc w:val="center"/>
            </w:pPr>
            <w:r>
              <w:rPr>
                <w:rStyle w:val="210pt3"/>
              </w:rPr>
              <w:t>доп.</w:t>
            </w:r>
          </w:p>
          <w:p w:rsidR="00090B44" w:rsidRDefault="009B62DB">
            <w:pPr>
              <w:pStyle w:val="20"/>
              <w:framePr w:w="15096" w:wrap="notBeside" w:vAnchor="text" w:hAnchor="text" w:xAlign="center" w:y="1"/>
              <w:shd w:val="clear" w:color="auto" w:fill="auto"/>
              <w:spacing w:line="226" w:lineRule="exact"/>
            </w:pPr>
            <w:proofErr w:type="spellStart"/>
            <w:r>
              <w:rPr>
                <w:rStyle w:val="210pt3"/>
              </w:rPr>
              <w:t>анали</w:t>
            </w:r>
            <w:proofErr w:type="spellEnd"/>
            <w:r>
              <w:rPr>
                <w:rStyle w:val="210pt3"/>
              </w:rPr>
              <w:softHyphen/>
            </w:r>
          </w:p>
          <w:p w:rsidR="00090B44" w:rsidRDefault="009B62DB">
            <w:pPr>
              <w:pStyle w:val="20"/>
              <w:framePr w:w="15096" w:wrap="notBeside" w:vAnchor="text" w:hAnchor="text" w:xAlign="center" w:y="1"/>
              <w:shd w:val="clear" w:color="auto" w:fill="auto"/>
              <w:spacing w:line="226" w:lineRule="exact"/>
              <w:jc w:val="center"/>
            </w:pPr>
            <w:r>
              <w:rPr>
                <w:rStyle w:val="210pt3"/>
              </w:rPr>
              <w:t>тика</w:t>
            </w:r>
          </w:p>
        </w:tc>
        <w:tc>
          <w:tcPr>
            <w:tcW w:w="2026"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6" w:lineRule="exact"/>
              <w:jc w:val="center"/>
            </w:pPr>
            <w:r>
              <w:rPr>
                <w:rStyle w:val="210pt3"/>
              </w:rPr>
              <w:t>аналитический по КОСГУ</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46"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3255" w:type="dxa"/>
            <w:gridSpan w:val="3"/>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вида</w:t>
            </w:r>
          </w:p>
        </w:tc>
        <w:tc>
          <w:tcPr>
            <w:tcW w:w="854"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2026" w:type="dxa"/>
            <w:vMerge/>
            <w:tcBorders>
              <w:left w:val="single" w:sz="4" w:space="0" w:color="auto"/>
              <w:right w:val="single" w:sz="4" w:space="0" w:color="auto"/>
            </w:tcBorders>
            <w:shd w:val="clear" w:color="auto" w:fill="FFFFFF"/>
            <w:vAlign w:val="center"/>
          </w:tcPr>
          <w:p w:rsidR="00090B44" w:rsidRDefault="00090B44">
            <w:pPr>
              <w:framePr w:w="15096" w:wrap="notBeside" w:vAnchor="text" w:hAnchor="text" w:xAlign="center" w:y="1"/>
            </w:pP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7"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номер разряда счета</w:t>
            </w:r>
          </w:p>
        </w:tc>
      </w:tr>
      <w:tr w:rsidR="00090B44">
        <w:trPr>
          <w:trHeight w:hRule="exact" w:val="336"/>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46"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40" w:lineRule="exact"/>
              <w:jc w:val="center"/>
            </w:pPr>
            <w:r>
              <w:rPr>
                <w:rStyle w:val="212pt0"/>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jc w:val="center"/>
            </w:pPr>
            <w:r>
              <w:rPr>
                <w:rStyle w:val="210pt3"/>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jc w:val="center"/>
            </w:pPr>
            <w:r>
              <w:rPr>
                <w:rStyle w:val="210pt3"/>
              </w:rPr>
              <w:t>20</w:t>
            </w:r>
          </w:p>
        </w:tc>
        <w:tc>
          <w:tcPr>
            <w:tcW w:w="994"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jc w:val="center"/>
            </w:pPr>
            <w:r>
              <w:rPr>
                <w:rStyle w:val="210pt3"/>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00" w:lineRule="exact"/>
              <w:jc w:val="center"/>
            </w:pPr>
            <w:r>
              <w:rPr>
                <w:rStyle w:val="210pt3"/>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23</w:t>
            </w:r>
          </w:p>
        </w:tc>
        <w:tc>
          <w:tcPr>
            <w:tcW w:w="854"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20"/>
            </w:pPr>
            <w:r>
              <w:rPr>
                <w:rStyle w:val="210pt3"/>
              </w:rPr>
              <w:t>24 25 26</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7"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2</w:t>
            </w:r>
          </w:p>
        </w:tc>
      </w:tr>
      <w:tr w:rsidR="00090B44">
        <w:trPr>
          <w:trHeight w:hRule="exact" w:val="1925"/>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30" w:lineRule="exact"/>
              <w:ind w:left="160"/>
            </w:pPr>
            <w:proofErr w:type="gramStart"/>
            <w:r>
              <w:rPr>
                <w:rStyle w:val="210pt3"/>
              </w:rPr>
              <w:t>Принимаемые обязательства на второй год, следующий за текущим (на первый год, следующий за очередным) (в результате заключения договоров с применением конкурентных способов)</w:t>
            </w:r>
            <w:proofErr w:type="gramEnd"/>
          </w:p>
        </w:tc>
        <w:tc>
          <w:tcPr>
            <w:tcW w:w="1546"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3</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7</w:t>
            </w:r>
          </w:p>
        </w:tc>
        <w:tc>
          <w:tcPr>
            <w:tcW w:w="85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33" w:lineRule="exact"/>
            </w:pPr>
            <w:r>
              <w:rPr>
                <w:rStyle w:val="210pt3"/>
              </w:rPr>
              <w:t>в разрезе КОСГУ (221 ,222,223,224, 225, 226, 262, 263, 290,310, 320, 330, 340)</w:t>
            </w:r>
          </w:p>
        </w:tc>
      </w:tr>
      <w:tr w:rsidR="00090B44">
        <w:trPr>
          <w:trHeight w:hRule="exact" w:val="1387"/>
          <w:jc w:val="center"/>
        </w:trPr>
        <w:tc>
          <w:tcPr>
            <w:tcW w:w="3600" w:type="dxa"/>
            <w:tcBorders>
              <w:top w:val="single" w:sz="4" w:space="0" w:color="auto"/>
              <w:left w:val="single" w:sz="4" w:space="0" w:color="auto"/>
            </w:tcBorders>
            <w:shd w:val="clear" w:color="auto" w:fill="FFFFFF"/>
          </w:tcPr>
          <w:p w:rsidR="00090B44" w:rsidRDefault="009B62DB">
            <w:pPr>
              <w:pStyle w:val="20"/>
              <w:framePr w:w="15096" w:wrap="notBeside" w:vAnchor="text" w:hAnchor="text" w:xAlign="center" w:y="1"/>
              <w:shd w:val="clear" w:color="auto" w:fill="auto"/>
              <w:spacing w:line="226" w:lineRule="exact"/>
              <w:ind w:left="160"/>
            </w:pPr>
            <w:r>
              <w:rPr>
                <w:rStyle w:val="210pt3"/>
              </w:rPr>
              <w:t xml:space="preserve">Принимаемые обязательства на второй год, следующий за </w:t>
            </w:r>
            <w:proofErr w:type="gramStart"/>
            <w:r>
              <w:rPr>
                <w:rStyle w:val="210pt3"/>
              </w:rPr>
              <w:t>текущим</w:t>
            </w:r>
            <w:proofErr w:type="gramEnd"/>
            <w:r>
              <w:rPr>
                <w:rStyle w:val="210pt3"/>
              </w:rPr>
              <w:t xml:space="preserve"> (на первый год, следующий за очередным) (при осуществлении закупки у единственного поставщика)</w:t>
            </w:r>
          </w:p>
        </w:tc>
        <w:tc>
          <w:tcPr>
            <w:tcW w:w="1546"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0</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3</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7</w:t>
            </w:r>
          </w:p>
        </w:tc>
        <w:tc>
          <w:tcPr>
            <w:tcW w:w="85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2</w:t>
            </w: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8" w:lineRule="exact"/>
            </w:pPr>
            <w:r>
              <w:rPr>
                <w:rStyle w:val="210pt3"/>
              </w:rPr>
              <w:t>в разрезе КОСГУ (221 ,222, 223, 224, 225, 226, 262, 263, 290,310,320, 330, 340)</w:t>
            </w:r>
          </w:p>
        </w:tc>
      </w:tr>
      <w:tr w:rsidR="00090B44">
        <w:trPr>
          <w:trHeight w:hRule="exact" w:val="1512"/>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8" w:lineRule="exact"/>
              <w:ind w:left="160"/>
            </w:pPr>
            <w:proofErr w:type="gramStart"/>
            <w:r>
              <w:rPr>
                <w:rStyle w:val="210pt3"/>
              </w:rPr>
              <w:t>Принимаемые обязательства на второй год, следующий за очередным (в результате заключения договоров с применением конкурентных способов)</w:t>
            </w:r>
            <w:proofErr w:type="gramEnd"/>
          </w:p>
        </w:tc>
        <w:tc>
          <w:tcPr>
            <w:tcW w:w="1546"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94" w:type="dxa"/>
            <w:tcBorders>
              <w:top w:val="single" w:sz="4" w:space="0" w:color="auto"/>
              <w:left w:val="single" w:sz="4" w:space="0" w:color="auto"/>
            </w:tcBorders>
            <w:shd w:val="clear" w:color="auto" w:fill="FFFFFF"/>
            <w:vAlign w:val="center"/>
          </w:tcPr>
          <w:p w:rsidR="00090B44" w:rsidRPr="00EB4EAD" w:rsidRDefault="009B62DB" w:rsidP="00EB4EAD">
            <w:pPr>
              <w:pStyle w:val="20"/>
              <w:framePr w:w="15096" w:wrap="notBeside" w:vAnchor="text" w:hAnchor="text" w:xAlign="center" w:y="1"/>
              <w:shd w:val="clear" w:color="auto" w:fill="auto"/>
              <w:spacing w:line="200" w:lineRule="exact"/>
              <w:jc w:val="center"/>
              <w:rPr>
                <w:sz w:val="20"/>
                <w:szCs w:val="20"/>
              </w:rPr>
            </w:pPr>
            <w:r w:rsidRPr="00EB4EAD">
              <w:rPr>
                <w:rStyle w:val="210pt3"/>
              </w:rPr>
              <w:t xml:space="preserve">2 </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4</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7</w:t>
            </w:r>
          </w:p>
        </w:tc>
        <w:tc>
          <w:tcPr>
            <w:tcW w:w="85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8" w:lineRule="exact"/>
            </w:pPr>
            <w:r>
              <w:rPr>
                <w:rStyle w:val="210pt3"/>
              </w:rPr>
              <w:t>в разрезе КОСГУ (221 ,222, 223, 224, 225, 226, 262, 263, 290,310, 320,330, 340)</w:t>
            </w:r>
          </w:p>
        </w:tc>
      </w:tr>
      <w:tr w:rsidR="00090B44">
        <w:trPr>
          <w:trHeight w:hRule="exact" w:val="1368"/>
          <w:jc w:val="center"/>
        </w:trPr>
        <w:tc>
          <w:tcPr>
            <w:tcW w:w="3600" w:type="dxa"/>
            <w:tcBorders>
              <w:top w:val="single" w:sz="4" w:space="0" w:color="auto"/>
              <w:left w:val="single" w:sz="4" w:space="0" w:color="auto"/>
            </w:tcBorders>
            <w:shd w:val="clear" w:color="auto" w:fill="FFFFFF"/>
          </w:tcPr>
          <w:p w:rsidR="00090B44" w:rsidRDefault="009B62DB">
            <w:pPr>
              <w:pStyle w:val="20"/>
              <w:framePr w:w="15096" w:wrap="notBeside" w:vAnchor="text" w:hAnchor="text" w:xAlign="center" w:y="1"/>
              <w:shd w:val="clear" w:color="auto" w:fill="auto"/>
              <w:spacing w:line="230" w:lineRule="exact"/>
              <w:ind w:left="160"/>
            </w:pPr>
            <w:r>
              <w:rPr>
                <w:rStyle w:val="210pt3"/>
              </w:rPr>
              <w:t xml:space="preserve">Принимаемые обязательства на второй год, следующий за </w:t>
            </w:r>
            <w:proofErr w:type="gramStart"/>
            <w:r>
              <w:rPr>
                <w:rStyle w:val="210pt3"/>
              </w:rPr>
              <w:t>очередным</w:t>
            </w:r>
            <w:proofErr w:type="gramEnd"/>
            <w:r>
              <w:rPr>
                <w:rStyle w:val="210pt3"/>
              </w:rPr>
              <w:t xml:space="preserve"> (при осуществлении закупки у единственного поставщика)</w:t>
            </w:r>
          </w:p>
        </w:tc>
        <w:tc>
          <w:tcPr>
            <w:tcW w:w="1546"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0</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2</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4</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7</w:t>
            </w:r>
          </w:p>
        </w:tc>
        <w:tc>
          <w:tcPr>
            <w:tcW w:w="854"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2</w:t>
            </w: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8" w:lineRule="exact"/>
            </w:pPr>
            <w:r>
              <w:rPr>
                <w:rStyle w:val="210pt3"/>
              </w:rPr>
              <w:t>в разрезе КОСГУ (221 ,222,223,224, 225, 226, 262, 263, 290,310,320,330, 340)</w:t>
            </w:r>
          </w:p>
        </w:tc>
      </w:tr>
      <w:tr w:rsidR="00090B44">
        <w:trPr>
          <w:trHeight w:hRule="exact" w:val="758"/>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096" w:wrap="notBeside" w:vAnchor="text" w:hAnchor="text" w:xAlign="center" w:y="1"/>
              <w:shd w:val="clear" w:color="auto" w:fill="auto"/>
              <w:spacing w:line="200" w:lineRule="exact"/>
              <w:ind w:left="160"/>
            </w:pPr>
            <w:r>
              <w:rPr>
                <w:rStyle w:val="210pt3"/>
              </w:rPr>
              <w:t>Бюджетные ассигнования</w:t>
            </w:r>
          </w:p>
        </w:tc>
        <w:tc>
          <w:tcPr>
            <w:tcW w:w="11497" w:type="dxa"/>
            <w:gridSpan w:val="9"/>
            <w:tcBorders>
              <w:top w:val="single" w:sz="4" w:space="0" w:color="auto"/>
              <w:left w:val="single" w:sz="4" w:space="0" w:color="auto"/>
              <w:bottom w:val="single" w:sz="4" w:space="0" w:color="auto"/>
              <w:right w:val="single" w:sz="4" w:space="0" w:color="auto"/>
            </w:tcBorders>
            <w:shd w:val="clear" w:color="auto" w:fill="FFFFFF"/>
          </w:tcPr>
          <w:p w:rsidR="00090B44" w:rsidRDefault="00090B44">
            <w:pPr>
              <w:framePr w:w="15096" w:wrap="notBeside" w:vAnchor="text" w:hAnchor="text" w:xAlign="center" w:y="1"/>
              <w:rPr>
                <w:sz w:val="10"/>
                <w:szCs w:val="10"/>
              </w:rPr>
            </w:pPr>
          </w:p>
        </w:tc>
      </w:tr>
    </w:tbl>
    <w:p w:rsidR="00090B44" w:rsidRDefault="00090B44">
      <w:pPr>
        <w:framePr w:w="15096"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0"/>
        <w:gridCol w:w="1550"/>
        <w:gridCol w:w="1128"/>
        <w:gridCol w:w="1128"/>
        <w:gridCol w:w="989"/>
        <w:gridCol w:w="1272"/>
        <w:gridCol w:w="994"/>
        <w:gridCol w:w="854"/>
        <w:gridCol w:w="2026"/>
      </w:tblGrid>
      <w:tr w:rsidR="00090B44">
        <w:trPr>
          <w:trHeight w:hRule="exact" w:val="379"/>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1356" w:lineRule="exact"/>
              <w:jc w:val="center"/>
            </w:pPr>
            <w:r>
              <w:rPr>
                <w:rStyle w:val="210pt3"/>
              </w:rPr>
              <w:lastRenderedPageBreak/>
              <w:t>Наименование счета 1</w:t>
            </w:r>
          </w:p>
        </w:tc>
        <w:tc>
          <w:tcPr>
            <w:tcW w:w="1149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40" w:lineRule="exact"/>
              <w:jc w:val="center"/>
            </w:pPr>
            <w:r>
              <w:rPr>
                <w:rStyle w:val="212pt0"/>
              </w:rPr>
              <w:t>Номер счета</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149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40" w:lineRule="exact"/>
              <w:ind w:left="1640"/>
            </w:pPr>
            <w:r>
              <w:rPr>
                <w:rStyle w:val="212pt0"/>
              </w:rPr>
              <w:t>• код</w:t>
            </w:r>
          </w:p>
        </w:tc>
      </w:tr>
      <w:tr w:rsidR="00090B44">
        <w:trPr>
          <w:trHeight w:hRule="exact" w:val="504"/>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8"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091" w:wrap="notBeside" w:vAnchor="text" w:hAnchor="text" w:xAlign="center" w:y="1"/>
              <w:shd w:val="clear" w:color="auto" w:fill="auto"/>
              <w:spacing w:before="60" w:line="200" w:lineRule="exact"/>
              <w:jc w:val="center"/>
            </w:pPr>
            <w:r>
              <w:rPr>
                <w:rStyle w:val="210pt3"/>
              </w:rPr>
              <w:t>деятельности</w:t>
            </w:r>
          </w:p>
        </w:tc>
        <w:tc>
          <w:tcPr>
            <w:tcW w:w="5511" w:type="dxa"/>
            <w:gridSpan w:val="5"/>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8" w:lineRule="exact"/>
              <w:jc w:val="center"/>
            </w:pPr>
            <w:r>
              <w:rPr>
                <w:rStyle w:val="210pt3"/>
              </w:rPr>
              <w:t>доп.</w:t>
            </w:r>
          </w:p>
          <w:p w:rsidR="00090B44" w:rsidRDefault="009B62DB">
            <w:pPr>
              <w:pStyle w:val="20"/>
              <w:framePr w:w="15091" w:wrap="notBeside" w:vAnchor="text" w:hAnchor="text" w:xAlign="center" w:y="1"/>
              <w:shd w:val="clear" w:color="auto" w:fill="auto"/>
              <w:spacing w:line="228" w:lineRule="exact"/>
            </w:pPr>
            <w:proofErr w:type="spellStart"/>
            <w:r>
              <w:rPr>
                <w:rStyle w:val="210pt3"/>
              </w:rPr>
              <w:t>анали</w:t>
            </w:r>
            <w:proofErr w:type="spellEnd"/>
            <w:r>
              <w:rPr>
                <w:rStyle w:val="210pt3"/>
              </w:rPr>
              <w:softHyphen/>
            </w:r>
          </w:p>
          <w:p w:rsidR="00090B44" w:rsidRDefault="009B62DB">
            <w:pPr>
              <w:pStyle w:val="20"/>
              <w:framePr w:w="15091" w:wrap="notBeside" w:vAnchor="text" w:hAnchor="text" w:xAlign="center" w:y="1"/>
              <w:shd w:val="clear" w:color="auto" w:fill="auto"/>
              <w:spacing w:line="228" w:lineRule="exact"/>
              <w:jc w:val="center"/>
            </w:pPr>
            <w:r>
              <w:rPr>
                <w:rStyle w:val="210pt3"/>
              </w:rPr>
              <w:t>тика</w:t>
            </w:r>
          </w:p>
        </w:tc>
        <w:tc>
          <w:tcPr>
            <w:tcW w:w="2026"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6" w:lineRule="exact"/>
              <w:jc w:val="center"/>
            </w:pPr>
            <w:r>
              <w:rPr>
                <w:rStyle w:val="210pt3"/>
              </w:rPr>
              <w:t>аналитический по КОСГУ</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91"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91" w:wrap="notBeside" w:vAnchor="text" w:hAnchor="text" w:xAlign="center" w:y="1"/>
            </w:pPr>
          </w:p>
        </w:tc>
        <w:tc>
          <w:tcPr>
            <w:tcW w:w="3245" w:type="dxa"/>
            <w:gridSpan w:val="3"/>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вида</w:t>
            </w:r>
          </w:p>
        </w:tc>
        <w:tc>
          <w:tcPr>
            <w:tcW w:w="854" w:type="dxa"/>
            <w:vMerge/>
            <w:tcBorders>
              <w:left w:val="single" w:sz="4" w:space="0" w:color="auto"/>
            </w:tcBorders>
            <w:shd w:val="clear" w:color="auto" w:fill="FFFFFF"/>
            <w:vAlign w:val="center"/>
          </w:tcPr>
          <w:p w:rsidR="00090B44" w:rsidRDefault="00090B44">
            <w:pPr>
              <w:framePr w:w="15091" w:wrap="notBeside" w:vAnchor="text" w:hAnchor="text" w:xAlign="center" w:y="1"/>
            </w:pPr>
          </w:p>
        </w:tc>
        <w:tc>
          <w:tcPr>
            <w:tcW w:w="2026" w:type="dxa"/>
            <w:vMerge/>
            <w:tcBorders>
              <w:left w:val="single" w:sz="4" w:space="0" w:color="auto"/>
              <w:right w:val="single" w:sz="4" w:space="0" w:color="auto"/>
            </w:tcBorders>
            <w:shd w:val="clear" w:color="auto" w:fill="FFFFFF"/>
            <w:vAlign w:val="center"/>
          </w:tcPr>
          <w:p w:rsidR="00090B44" w:rsidRDefault="00090B44">
            <w:pPr>
              <w:framePr w:w="15091" w:wrap="notBeside" w:vAnchor="text" w:hAnchor="text" w:xAlign="center" w:y="1"/>
            </w:pP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149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40" w:lineRule="exact"/>
              <w:jc w:val="center"/>
            </w:pPr>
            <w:r>
              <w:rPr>
                <w:rStyle w:val="212pt0"/>
              </w:rPr>
              <w:t>номер разряда счета</w:t>
            </w:r>
          </w:p>
        </w:tc>
      </w:tr>
      <w:tr w:rsidR="00090B44">
        <w:trPr>
          <w:trHeight w:hRule="exact" w:val="336"/>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3"/>
              </w:rPr>
              <w:t>18</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3"/>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3"/>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3"/>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23</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60"/>
            </w:pPr>
            <w:r>
              <w:rPr>
                <w:rStyle w:val="210pt3"/>
              </w:rPr>
              <w:t>24 25 26</w:t>
            </w: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091" w:wrap="notBeside" w:vAnchor="text" w:hAnchor="text" w:xAlign="center" w:y="1"/>
            </w:pPr>
          </w:p>
        </w:tc>
        <w:tc>
          <w:tcPr>
            <w:tcW w:w="11491"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00" w:lineRule="exact"/>
              <w:jc w:val="center"/>
            </w:pPr>
            <w:r>
              <w:rPr>
                <w:rStyle w:val="210pt3"/>
              </w:rPr>
              <w:t>2</w:t>
            </w:r>
          </w:p>
        </w:tc>
      </w:tr>
      <w:tr w:rsidR="00090B44">
        <w:trPr>
          <w:trHeight w:hRule="exact" w:val="48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28" w:lineRule="exact"/>
              <w:ind w:left="160"/>
            </w:pPr>
            <w:r>
              <w:rPr>
                <w:rStyle w:val="210pt3"/>
              </w:rPr>
              <w:t>Бюджетные ассигнования текущего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15"/>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30" w:lineRule="exact"/>
              <w:ind w:left="160"/>
            </w:pPr>
            <w:r>
              <w:rPr>
                <w:rStyle w:val="210pt3"/>
              </w:rPr>
              <w:t xml:space="preserve">Бюджетные ассигнования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941"/>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28" w:lineRule="exact"/>
              <w:ind w:left="160"/>
            </w:pPr>
            <w:r>
              <w:rPr>
                <w:rStyle w:val="210pt3"/>
              </w:rPr>
              <w:t xml:space="preserve">Бюджетные ассигнования второго года, следующего за </w:t>
            </w:r>
            <w:proofErr w:type="gramStart"/>
            <w:r>
              <w:rPr>
                <w:rStyle w:val="210pt3"/>
              </w:rPr>
              <w:t>текущим</w:t>
            </w:r>
            <w:proofErr w:type="gramEnd"/>
            <w:r>
              <w:rPr>
                <w:rStyle w:val="210pt3"/>
              </w:rPr>
              <w:t xml:space="preserve"> (первого года, следующего за очередным)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538"/>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28" w:lineRule="exact"/>
              <w:ind w:left="160"/>
            </w:pPr>
            <w:r>
              <w:rPr>
                <w:rStyle w:val="210pt3"/>
              </w:rPr>
              <w:t xml:space="preserve">Бюджетные ассигнования второго года, следующего за </w:t>
            </w:r>
            <w:proofErr w:type="gramStart"/>
            <w:r>
              <w:rPr>
                <w:rStyle w:val="210pt3"/>
              </w:rPr>
              <w:t>очередным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542"/>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1" w:wrap="notBeside" w:vAnchor="text" w:hAnchor="text" w:xAlign="center" w:y="1"/>
              <w:shd w:val="clear" w:color="auto" w:fill="auto"/>
              <w:spacing w:line="228" w:lineRule="exact"/>
              <w:ind w:left="160"/>
            </w:pPr>
            <w:r>
              <w:rPr>
                <w:rStyle w:val="210pt3"/>
              </w:rPr>
              <w:t>Доведенные бюджетные ассигнования текущего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1" w:wrap="notBeside" w:vAnchor="text" w:hAnchor="text" w:xAlign="center" w:y="1"/>
              <w:shd w:val="clear" w:color="auto" w:fill="auto"/>
              <w:spacing w:line="240" w:lineRule="exact"/>
              <w:jc w:val="center"/>
              <w:rPr>
                <w:sz w:val="20"/>
                <w:szCs w:val="20"/>
              </w:rPr>
            </w:pPr>
            <w:r w:rsidRPr="00EB4EAD">
              <w:rPr>
                <w:rStyle w:val="212pt0"/>
                <w:b w:val="0"/>
                <w:sz w:val="20"/>
                <w:szCs w:val="20"/>
              </w:rPr>
              <w:t>I</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1" w:wrap="notBeside" w:vAnchor="text" w:hAnchor="text" w:xAlign="center" w:y="1"/>
              <w:shd w:val="clear" w:color="auto" w:fill="auto"/>
              <w:spacing w:line="200" w:lineRule="exact"/>
              <w:jc w:val="center"/>
              <w:rPr>
                <w:sz w:val="20"/>
                <w:szCs w:val="20"/>
              </w:rPr>
            </w:pPr>
            <w:r w:rsidRPr="00EB4EAD">
              <w:rPr>
                <w:rStyle w:val="210pt3"/>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1" w:wrap="notBeside" w:vAnchor="text" w:hAnchor="text" w:xAlign="center" w:y="1"/>
              <w:shd w:val="clear" w:color="auto" w:fill="auto"/>
              <w:spacing w:line="200" w:lineRule="exact"/>
              <w:jc w:val="center"/>
              <w:rPr>
                <w:sz w:val="20"/>
                <w:szCs w:val="20"/>
              </w:rPr>
            </w:pPr>
            <w:r w:rsidRPr="00EB4EAD">
              <w:rPr>
                <w:rStyle w:val="210pt3"/>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1" w:wrap="notBeside" w:vAnchor="text" w:hAnchor="text" w:xAlign="center" w:y="1"/>
              <w:shd w:val="clear" w:color="auto" w:fill="auto"/>
              <w:spacing w:line="240" w:lineRule="exact"/>
              <w:jc w:val="center"/>
              <w:rPr>
                <w:sz w:val="20"/>
                <w:szCs w:val="20"/>
              </w:rPr>
            </w:pPr>
            <w:r w:rsidRPr="00EB4EAD">
              <w:rPr>
                <w:rStyle w:val="212pt0"/>
                <w:b w:val="0"/>
                <w:sz w:val="20"/>
                <w:szCs w:val="20"/>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92"/>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6" w:lineRule="exact"/>
              <w:jc w:val="both"/>
            </w:pPr>
            <w:r>
              <w:rPr>
                <w:rStyle w:val="210pt3"/>
              </w:rPr>
              <w:t xml:space="preserve">Доведенные бюджетные ассигнования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1176"/>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28" w:lineRule="exact"/>
              <w:jc w:val="center"/>
            </w:pPr>
            <w:r>
              <w:rPr>
                <w:rStyle w:val="210pt3"/>
              </w:rPr>
              <w:t xml:space="preserve">Доведенные бюджетные ассигнования второго года, следующего за </w:t>
            </w:r>
            <w:proofErr w:type="gramStart"/>
            <w:r>
              <w:rPr>
                <w:rStyle w:val="210pt3"/>
              </w:rPr>
              <w:t>текущим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right"/>
            </w:pPr>
            <w:r>
              <w:rPr>
                <w:rStyle w:val="210pt3"/>
              </w:rPr>
              <w:t>КРБ</w:t>
            </w:r>
            <w:proofErr w:type="gramStart"/>
            <w:r>
              <w:rPr>
                <w:rStyle w:val="210pt3"/>
              </w:rPr>
              <w:t xml:space="preserve"> .</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в разрезе КОСГУ</w:t>
            </w:r>
          </w:p>
        </w:tc>
      </w:tr>
      <w:tr w:rsidR="00090B44">
        <w:trPr>
          <w:trHeight w:hRule="exact" w:val="960"/>
          <w:jc w:val="center"/>
        </w:trPr>
        <w:tc>
          <w:tcPr>
            <w:tcW w:w="3600" w:type="dxa"/>
            <w:tcBorders>
              <w:top w:val="single" w:sz="4" w:space="0" w:color="auto"/>
              <w:left w:val="single" w:sz="4" w:space="0" w:color="auto"/>
            </w:tcBorders>
            <w:shd w:val="clear" w:color="auto" w:fill="FFFFFF"/>
          </w:tcPr>
          <w:p w:rsidR="00090B44" w:rsidRDefault="009B62DB">
            <w:pPr>
              <w:pStyle w:val="20"/>
              <w:framePr w:w="15091" w:wrap="notBeside" w:vAnchor="text" w:hAnchor="text" w:xAlign="center" w:y="1"/>
              <w:shd w:val="clear" w:color="auto" w:fill="auto"/>
              <w:spacing w:line="230" w:lineRule="exact"/>
              <w:ind w:left="160"/>
            </w:pPr>
            <w:r>
              <w:rPr>
                <w:rStyle w:val="210pt3"/>
              </w:rPr>
              <w:t xml:space="preserve">Доведенные бюджетные ассигнования второго года, следующего за </w:t>
            </w:r>
            <w:proofErr w:type="gramStart"/>
            <w:r>
              <w:rPr>
                <w:rStyle w:val="210pt3"/>
              </w:rPr>
              <w:t>очередным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4</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854" w:type="dxa"/>
            <w:tcBorders>
              <w:top w:val="single" w:sz="4" w:space="0" w:color="auto"/>
              <w:left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60"/>
            </w:pPr>
            <w:r>
              <w:rPr>
                <w:rStyle w:val="210pt3"/>
              </w:rPr>
              <w:t>в разрезе КОСГУ</w:t>
            </w:r>
          </w:p>
        </w:tc>
      </w:tr>
      <w:tr w:rsidR="00090B44">
        <w:trPr>
          <w:trHeight w:hRule="exact" w:val="739"/>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091" w:wrap="notBeside" w:vAnchor="text" w:hAnchor="text" w:xAlign="center" w:y="1"/>
              <w:shd w:val="clear" w:color="auto" w:fill="auto"/>
              <w:spacing w:line="233" w:lineRule="exact"/>
              <w:ind w:left="160"/>
            </w:pPr>
            <w:r>
              <w:rPr>
                <w:rStyle w:val="210pt3"/>
              </w:rPr>
              <w:t>Бюджетные ассигнования текущего финансового года к распределению</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5</w:t>
            </w:r>
          </w:p>
        </w:tc>
        <w:tc>
          <w:tcPr>
            <w:tcW w:w="112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1</w:t>
            </w:r>
          </w:p>
        </w:tc>
        <w:tc>
          <w:tcPr>
            <w:tcW w:w="99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jc w:val="center"/>
            </w:pPr>
            <w:r>
              <w:rPr>
                <w:rStyle w:val="210pt3"/>
              </w:rPr>
              <w:t>2</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091" w:wrap="notBeside" w:vAnchor="text" w:hAnchor="text" w:xAlign="center" w:y="1"/>
              <w:rPr>
                <w:sz w:val="10"/>
                <w:szCs w:val="10"/>
              </w:rPr>
            </w:pP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091"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091"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550"/>
        <w:gridCol w:w="1550"/>
        <w:gridCol w:w="1133"/>
        <w:gridCol w:w="1128"/>
        <w:gridCol w:w="989"/>
        <w:gridCol w:w="1272"/>
        <w:gridCol w:w="998"/>
        <w:gridCol w:w="850"/>
        <w:gridCol w:w="2026"/>
      </w:tblGrid>
      <w:tr w:rsidR="00090B44">
        <w:trPr>
          <w:trHeight w:hRule="exact" w:val="403"/>
          <w:jc w:val="center"/>
        </w:trPr>
        <w:tc>
          <w:tcPr>
            <w:tcW w:w="3600" w:type="dxa"/>
            <w:vMerge w:val="restart"/>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1356" w:lineRule="exact"/>
              <w:jc w:val="center"/>
            </w:pPr>
            <w:r>
              <w:rPr>
                <w:rStyle w:val="210pt3"/>
              </w:rPr>
              <w:lastRenderedPageBreak/>
              <w:t>Наименование счета 1</w:t>
            </w:r>
          </w:p>
        </w:tc>
        <w:tc>
          <w:tcPr>
            <w:tcW w:w="1149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60" w:lineRule="exact"/>
              <w:jc w:val="center"/>
            </w:pPr>
            <w:r>
              <w:rPr>
                <w:rStyle w:val="213pt0"/>
              </w:rPr>
              <w:t>Номер счета</w:t>
            </w:r>
          </w:p>
        </w:tc>
      </w:tr>
      <w:tr w:rsidR="00090B44">
        <w:trPr>
          <w:trHeight w:hRule="exact" w:val="346"/>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код</w:t>
            </w:r>
          </w:p>
        </w:tc>
      </w:tr>
      <w:tr w:rsidR="00090B44">
        <w:trPr>
          <w:trHeight w:hRule="exact" w:val="494"/>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6"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096" w:wrap="notBeside" w:vAnchor="text" w:hAnchor="text" w:xAlign="center" w:y="1"/>
              <w:shd w:val="clear" w:color="auto" w:fill="auto"/>
              <w:spacing w:before="60" w:line="200" w:lineRule="exact"/>
              <w:jc w:val="center"/>
            </w:pPr>
            <w:r>
              <w:rPr>
                <w:rStyle w:val="210pt3"/>
              </w:rPr>
              <w:t>деятельности</w:t>
            </w:r>
          </w:p>
        </w:tc>
        <w:tc>
          <w:tcPr>
            <w:tcW w:w="5520" w:type="dxa"/>
            <w:gridSpan w:val="5"/>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синтетического счета</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8" w:lineRule="exact"/>
              <w:jc w:val="center"/>
            </w:pPr>
            <w:r>
              <w:rPr>
                <w:rStyle w:val="2CenturyGothic65pt"/>
              </w:rPr>
              <w:t>ДОП.</w:t>
            </w:r>
          </w:p>
          <w:p w:rsidR="00090B44" w:rsidRDefault="009B62DB">
            <w:pPr>
              <w:pStyle w:val="20"/>
              <w:framePr w:w="15096" w:wrap="notBeside" w:vAnchor="text" w:hAnchor="text" w:xAlign="center" w:y="1"/>
              <w:shd w:val="clear" w:color="auto" w:fill="auto"/>
              <w:spacing w:line="228" w:lineRule="exact"/>
            </w:pPr>
            <w:proofErr w:type="spellStart"/>
            <w:r>
              <w:rPr>
                <w:rStyle w:val="210pt3"/>
              </w:rPr>
              <w:t>анали</w:t>
            </w:r>
            <w:proofErr w:type="spellEnd"/>
            <w:r>
              <w:rPr>
                <w:rStyle w:val="210pt3"/>
              </w:rPr>
              <w:softHyphen/>
            </w:r>
          </w:p>
          <w:p w:rsidR="00090B44" w:rsidRDefault="009B62DB">
            <w:pPr>
              <w:pStyle w:val="20"/>
              <w:framePr w:w="15096" w:wrap="notBeside" w:vAnchor="text" w:hAnchor="text" w:xAlign="center" w:y="1"/>
              <w:shd w:val="clear" w:color="auto" w:fill="auto"/>
              <w:spacing w:line="228" w:lineRule="exact"/>
              <w:jc w:val="center"/>
            </w:pPr>
            <w:r>
              <w:rPr>
                <w:rStyle w:val="210pt3"/>
              </w:rPr>
              <w:t>тика</w:t>
            </w:r>
          </w:p>
        </w:tc>
        <w:tc>
          <w:tcPr>
            <w:tcW w:w="2026"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8" w:lineRule="exact"/>
              <w:jc w:val="center"/>
            </w:pPr>
            <w:r>
              <w:rPr>
                <w:rStyle w:val="210pt3"/>
              </w:rPr>
              <w:t>аналитический по КОСГУ</w:t>
            </w:r>
          </w:p>
        </w:tc>
      </w:tr>
      <w:tr w:rsidR="00090B44">
        <w:trPr>
          <w:trHeight w:hRule="exact" w:val="490"/>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группы</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вида</w:t>
            </w:r>
          </w:p>
        </w:tc>
        <w:tc>
          <w:tcPr>
            <w:tcW w:w="850" w:type="dxa"/>
            <w:vMerge/>
            <w:tcBorders>
              <w:left w:val="single" w:sz="4" w:space="0" w:color="auto"/>
            </w:tcBorders>
            <w:shd w:val="clear" w:color="auto" w:fill="FFFFFF"/>
            <w:vAlign w:val="center"/>
          </w:tcPr>
          <w:p w:rsidR="00090B44" w:rsidRDefault="00090B44">
            <w:pPr>
              <w:framePr w:w="15096" w:wrap="notBeside" w:vAnchor="text" w:hAnchor="text" w:xAlign="center" w:y="1"/>
            </w:pPr>
          </w:p>
        </w:tc>
        <w:tc>
          <w:tcPr>
            <w:tcW w:w="2026" w:type="dxa"/>
            <w:vMerge/>
            <w:tcBorders>
              <w:left w:val="single" w:sz="4" w:space="0" w:color="auto"/>
              <w:right w:val="single" w:sz="4" w:space="0" w:color="auto"/>
            </w:tcBorders>
            <w:shd w:val="clear" w:color="auto" w:fill="FFFFFF"/>
            <w:vAlign w:val="center"/>
          </w:tcPr>
          <w:p w:rsidR="00090B44" w:rsidRDefault="00090B44">
            <w:pPr>
              <w:framePr w:w="15096" w:wrap="notBeside" w:vAnchor="text" w:hAnchor="text" w:xAlign="center" w:y="1"/>
            </w:pP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номер разряда счета</w:t>
            </w:r>
          </w:p>
        </w:tc>
      </w:tr>
      <w:tr w:rsidR="00090B44">
        <w:trPr>
          <w:trHeight w:hRule="exact" w:val="326"/>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40" w:lineRule="exact"/>
              <w:jc w:val="center"/>
            </w:pPr>
            <w:r>
              <w:rPr>
                <w:rStyle w:val="212pt0"/>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18</w:t>
            </w:r>
          </w:p>
        </w:tc>
        <w:tc>
          <w:tcPr>
            <w:tcW w:w="1133"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40" w:lineRule="exact"/>
              <w:jc w:val="center"/>
            </w:pPr>
            <w:r>
              <w:rPr>
                <w:rStyle w:val="212pt0"/>
              </w:rPr>
              <w:t>19</w:t>
            </w:r>
          </w:p>
        </w:tc>
        <w:tc>
          <w:tcPr>
            <w:tcW w:w="1128"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20</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40" w:lineRule="exact"/>
              <w:jc w:val="center"/>
            </w:pPr>
            <w:r>
              <w:rPr>
                <w:rStyle w:val="212pt0"/>
              </w:rPr>
              <w:t>22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40" w:lineRule="exact"/>
              <w:jc w:val="center"/>
            </w:pPr>
            <w:r>
              <w:rPr>
                <w:rStyle w:val="212pt0"/>
              </w:rPr>
              <w:t>23</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40" w:lineRule="exact"/>
              <w:ind w:left="260"/>
            </w:pPr>
            <w:r>
              <w:rPr>
                <w:rStyle w:val="212pt0"/>
              </w:rPr>
              <w:t>24 25 26</w:t>
            </w:r>
          </w:p>
        </w:tc>
      </w:tr>
      <w:tr w:rsidR="00090B44">
        <w:trPr>
          <w:trHeight w:hRule="exact" w:val="350"/>
          <w:jc w:val="center"/>
        </w:trPr>
        <w:tc>
          <w:tcPr>
            <w:tcW w:w="3600" w:type="dxa"/>
            <w:vMerge/>
            <w:tcBorders>
              <w:left w:val="single" w:sz="4" w:space="0" w:color="auto"/>
            </w:tcBorders>
            <w:shd w:val="clear" w:color="auto" w:fill="FFFFFF"/>
            <w:vAlign w:val="bottom"/>
          </w:tcPr>
          <w:p w:rsidR="00090B44" w:rsidRDefault="00090B44">
            <w:pPr>
              <w:framePr w:w="15096" w:wrap="notBeside" w:vAnchor="text" w:hAnchor="text" w:xAlign="center" w:y="1"/>
            </w:pPr>
          </w:p>
        </w:tc>
        <w:tc>
          <w:tcPr>
            <w:tcW w:w="1149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130" w:lineRule="exact"/>
              <w:jc w:val="center"/>
            </w:pPr>
            <w:r>
              <w:rPr>
                <w:rStyle w:val="2CenturyGothic65pt"/>
              </w:rPr>
              <w:t>2</w:t>
            </w:r>
          </w:p>
        </w:tc>
      </w:tr>
      <w:tr w:rsidR="00090B44">
        <w:trPr>
          <w:trHeight w:hRule="exact" w:val="946"/>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30" w:lineRule="exact"/>
              <w:ind w:left="160"/>
            </w:pPr>
            <w:r>
              <w:rPr>
                <w:rStyle w:val="210pt3"/>
              </w:rPr>
              <w:t xml:space="preserve">Бюджетные ассигнования к распределению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в разрезе КОСГУ</w:t>
            </w:r>
          </w:p>
        </w:tc>
      </w:tr>
      <w:tr w:rsidR="00090B44">
        <w:trPr>
          <w:trHeight w:hRule="exact" w:val="48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28" w:lineRule="exact"/>
              <w:ind w:left="160"/>
            </w:pPr>
            <w:r>
              <w:rPr>
                <w:rStyle w:val="210pt3"/>
              </w:rPr>
              <w:t>Бюджетные ассигнования к распределению</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130" w:lineRule="exact"/>
              <w:jc w:val="center"/>
              <w:rPr>
                <w:b/>
                <w:sz w:val="20"/>
                <w:szCs w:val="20"/>
              </w:rPr>
            </w:pPr>
            <w:r w:rsidRPr="00EB4EAD">
              <w:rPr>
                <w:rStyle w:val="2CenturyGothic65pt"/>
                <w:rFonts w:ascii="Times New Roman" w:hAnsi="Times New Roman" w:cs="Times New Roman"/>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в разрезе КОСГУ</w:t>
            </w:r>
          </w:p>
        </w:tc>
      </w:tr>
      <w:tr w:rsidR="00090B44">
        <w:trPr>
          <w:trHeight w:hRule="exact" w:val="480"/>
          <w:jc w:val="center"/>
        </w:trPr>
        <w:tc>
          <w:tcPr>
            <w:tcW w:w="3600" w:type="dxa"/>
            <w:tcBorders>
              <w:top w:val="single" w:sz="4" w:space="0" w:color="auto"/>
              <w:left w:val="single" w:sz="4" w:space="0" w:color="auto"/>
            </w:tcBorders>
            <w:shd w:val="clear" w:color="auto" w:fill="FFFFFF"/>
            <w:vAlign w:val="bottom"/>
          </w:tcPr>
          <w:p w:rsidR="00090B44" w:rsidRDefault="009B62DB">
            <w:pPr>
              <w:pStyle w:val="20"/>
              <w:framePr w:w="15096" w:wrap="notBeside" w:vAnchor="text" w:hAnchor="text" w:xAlign="center" w:y="1"/>
              <w:shd w:val="clear" w:color="auto" w:fill="auto"/>
              <w:spacing w:line="223" w:lineRule="exact"/>
              <w:ind w:left="160"/>
            </w:pPr>
            <w:r>
              <w:rPr>
                <w:rStyle w:val="210pt3"/>
              </w:rPr>
              <w:t>Бюджетные ассигнования к распределению</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в разрезе КОСГУ</w:t>
            </w:r>
          </w:p>
        </w:tc>
      </w:tr>
      <w:tr w:rsidR="00090B44">
        <w:trPr>
          <w:trHeight w:hRule="exact" w:val="1838"/>
          <w:jc w:val="center"/>
        </w:trPr>
        <w:tc>
          <w:tcPr>
            <w:tcW w:w="360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26" w:lineRule="exact"/>
              <w:ind w:left="160"/>
            </w:pPr>
            <w:r>
              <w:rPr>
                <w:rStyle w:val="210pt3"/>
              </w:rPr>
              <w:t>Бюджетные ассигнования текущего финансового года получателей бюджетных средств и администраторов выплат по источникам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3</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00" w:lineRule="exact"/>
              <w:jc w:val="center"/>
              <w:rPr>
                <w:sz w:val="20"/>
                <w:szCs w:val="20"/>
              </w:rPr>
            </w:pPr>
            <w:r w:rsidRPr="00EB4EAD">
              <w:rPr>
                <w:rStyle w:val="210pt3"/>
              </w:rPr>
              <w:t>1</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sz w:val="20"/>
                <w:szCs w:val="20"/>
              </w:rPr>
            </w:pPr>
            <w:r w:rsidRPr="00EB4EAD">
              <w:rPr>
                <w:rStyle w:val="212pt0"/>
                <w:b w:val="0"/>
                <w:sz w:val="20"/>
                <w:szCs w:val="20"/>
              </w:rPr>
              <w:t>3</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в разрезе КОСГУ</w:t>
            </w:r>
          </w:p>
        </w:tc>
      </w:tr>
      <w:tr w:rsidR="00090B44">
        <w:trPr>
          <w:trHeight w:hRule="exact" w:val="1402"/>
          <w:jc w:val="center"/>
        </w:trPr>
        <w:tc>
          <w:tcPr>
            <w:tcW w:w="3600" w:type="dxa"/>
            <w:tcBorders>
              <w:top w:val="single" w:sz="4" w:space="0" w:color="auto"/>
              <w:left w:val="single" w:sz="4" w:space="0" w:color="auto"/>
            </w:tcBorders>
            <w:shd w:val="clear" w:color="auto" w:fill="FFFFFF"/>
          </w:tcPr>
          <w:p w:rsidR="00090B44" w:rsidRDefault="009B62DB">
            <w:pPr>
              <w:pStyle w:val="20"/>
              <w:framePr w:w="15096" w:wrap="notBeside" w:vAnchor="text" w:hAnchor="text" w:xAlign="center" w:y="1"/>
              <w:shd w:val="clear" w:color="auto" w:fill="auto"/>
              <w:spacing w:line="228" w:lineRule="exact"/>
              <w:ind w:left="160"/>
            </w:pPr>
            <w:proofErr w:type="gramStart"/>
            <w:r>
              <w:rPr>
                <w:rStyle w:val="210pt3"/>
              </w:rPr>
              <w:t>Бюджетные ассигнования первого года, следующего за текущим (очередного финансового года), получателей бюджетных средств и администраторов выплат по источникам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130" w:lineRule="exact"/>
              <w:jc w:val="center"/>
              <w:rPr>
                <w:b/>
                <w:sz w:val="20"/>
                <w:szCs w:val="20"/>
              </w:rPr>
            </w:pPr>
            <w:r w:rsidRPr="00EB4EAD">
              <w:rPr>
                <w:rStyle w:val="2CenturyGothic65pt"/>
                <w:rFonts w:ascii="Times New Roman" w:hAnsi="Times New Roman" w:cs="Times New Roman"/>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в разрезе КОСГУ</w:t>
            </w:r>
          </w:p>
        </w:tc>
      </w:tr>
      <w:tr w:rsidR="00090B44">
        <w:trPr>
          <w:trHeight w:hRule="exact" w:val="941"/>
          <w:jc w:val="center"/>
        </w:trPr>
        <w:tc>
          <w:tcPr>
            <w:tcW w:w="3600" w:type="dxa"/>
            <w:tcBorders>
              <w:top w:val="single" w:sz="4" w:space="0" w:color="auto"/>
              <w:left w:val="single" w:sz="4" w:space="0" w:color="auto"/>
            </w:tcBorders>
            <w:shd w:val="clear" w:color="auto" w:fill="FFFFFF"/>
          </w:tcPr>
          <w:p w:rsidR="00090B44" w:rsidRDefault="009B62DB">
            <w:pPr>
              <w:pStyle w:val="20"/>
              <w:framePr w:w="15096" w:wrap="notBeside" w:vAnchor="text" w:hAnchor="text" w:xAlign="center" w:y="1"/>
              <w:shd w:val="clear" w:color="auto" w:fill="auto"/>
              <w:spacing w:line="228" w:lineRule="exact"/>
              <w:ind w:left="160"/>
            </w:pPr>
            <w:r>
              <w:rPr>
                <w:rStyle w:val="210pt3"/>
              </w:rPr>
              <w:t>Бюджетные ассигнования получателей бюджетных средств и администраторов выплат по источникам</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2"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998" w:type="dxa"/>
            <w:tcBorders>
              <w:top w:val="single" w:sz="4" w:space="0" w:color="auto"/>
              <w:left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850" w:type="dxa"/>
            <w:tcBorders>
              <w:top w:val="single" w:sz="4" w:space="0" w:color="auto"/>
              <w:left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60"/>
            </w:pPr>
            <w:r>
              <w:rPr>
                <w:rStyle w:val="210pt3"/>
              </w:rPr>
              <w:t>в разрезе КОСГУ</w:t>
            </w:r>
          </w:p>
        </w:tc>
      </w:tr>
      <w:tr w:rsidR="00090B44">
        <w:trPr>
          <w:trHeight w:hRule="exact" w:val="998"/>
          <w:jc w:val="center"/>
        </w:trPr>
        <w:tc>
          <w:tcPr>
            <w:tcW w:w="3600" w:type="dxa"/>
            <w:tcBorders>
              <w:top w:val="single" w:sz="4" w:space="0" w:color="auto"/>
              <w:left w:val="single" w:sz="4" w:space="0" w:color="auto"/>
              <w:bottom w:val="single" w:sz="4" w:space="0" w:color="auto"/>
            </w:tcBorders>
            <w:shd w:val="clear" w:color="auto" w:fill="FFFFFF"/>
          </w:tcPr>
          <w:p w:rsidR="00090B44" w:rsidRDefault="009B62DB">
            <w:pPr>
              <w:pStyle w:val="20"/>
              <w:framePr w:w="15096" w:wrap="notBeside" w:vAnchor="text" w:hAnchor="text" w:xAlign="center" w:y="1"/>
              <w:shd w:val="clear" w:color="auto" w:fill="auto"/>
              <w:spacing w:line="230" w:lineRule="exact"/>
              <w:ind w:left="160"/>
            </w:pPr>
            <w:r>
              <w:rPr>
                <w:rStyle w:val="210pt3"/>
              </w:rPr>
              <w:t>Бюджетные ассигнования получателей бюджетных средств и администраторов выплат по источникам</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1</w:t>
            </w:r>
          </w:p>
        </w:tc>
        <w:tc>
          <w:tcPr>
            <w:tcW w:w="1133"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112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130" w:lineRule="exact"/>
              <w:jc w:val="center"/>
              <w:rPr>
                <w:b/>
                <w:sz w:val="20"/>
                <w:szCs w:val="20"/>
              </w:rPr>
            </w:pPr>
            <w:r w:rsidRPr="00EB4EAD">
              <w:rPr>
                <w:rStyle w:val="2CenturyGothic65pt"/>
                <w:rFonts w:ascii="Times New Roman" w:hAnsi="Times New Roman" w:cs="Times New Roman"/>
                <w:b w:val="0"/>
                <w:sz w:val="20"/>
                <w:szCs w:val="20"/>
              </w:rPr>
              <w:t>0</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2"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998"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096"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096" w:wrap="notBeside" w:vAnchor="text" w:hAnchor="text" w:xAlign="center" w:y="1"/>
              <w:rPr>
                <w:sz w:val="10"/>
                <w:szCs w:val="10"/>
              </w:rPr>
            </w:pP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096"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096"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550"/>
        <w:gridCol w:w="1550"/>
        <w:gridCol w:w="1277"/>
        <w:gridCol w:w="989"/>
        <w:gridCol w:w="984"/>
        <w:gridCol w:w="1277"/>
        <w:gridCol w:w="994"/>
        <w:gridCol w:w="850"/>
        <w:gridCol w:w="2035"/>
      </w:tblGrid>
      <w:tr w:rsidR="00090B44">
        <w:trPr>
          <w:trHeight w:hRule="exact" w:val="394"/>
          <w:jc w:val="center"/>
        </w:trPr>
        <w:tc>
          <w:tcPr>
            <w:tcW w:w="3605" w:type="dxa"/>
            <w:vMerge w:val="restart"/>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1370" w:lineRule="exact"/>
              <w:jc w:val="center"/>
            </w:pPr>
            <w:r>
              <w:rPr>
                <w:rStyle w:val="210pt3"/>
              </w:rPr>
              <w:lastRenderedPageBreak/>
              <w:t>Наименование счета 1</w:t>
            </w:r>
          </w:p>
        </w:tc>
        <w:tc>
          <w:tcPr>
            <w:tcW w:w="1150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60" w:lineRule="exact"/>
              <w:jc w:val="center"/>
            </w:pPr>
            <w:r>
              <w:rPr>
                <w:rStyle w:val="213pt0"/>
              </w:rPr>
              <w:t>Номер счета</w:t>
            </w:r>
          </w:p>
        </w:tc>
      </w:tr>
      <w:tr w:rsidR="00090B44">
        <w:trPr>
          <w:trHeight w:hRule="exact" w:val="346"/>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3"/>
              </w:rPr>
              <w:t>код</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8" w:lineRule="exact"/>
              <w:jc w:val="center"/>
            </w:pPr>
            <w:proofErr w:type="gramStart"/>
            <w:r>
              <w:rPr>
                <w:rStyle w:val="210pt3"/>
              </w:rPr>
              <w:t>аналитический по БК</w:t>
            </w:r>
            <w:proofErr w:type="gramEnd"/>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110" w:wrap="notBeside" w:vAnchor="text" w:hAnchor="text" w:xAlign="center" w:y="1"/>
              <w:shd w:val="clear" w:color="auto" w:fill="auto"/>
              <w:spacing w:before="60" w:line="200" w:lineRule="exact"/>
              <w:jc w:val="center"/>
            </w:pPr>
            <w:r>
              <w:rPr>
                <w:rStyle w:val="210pt3"/>
              </w:rPr>
              <w:t>деятельности</w:t>
            </w:r>
          </w:p>
        </w:tc>
        <w:tc>
          <w:tcPr>
            <w:tcW w:w="5521" w:type="dxa"/>
            <w:gridSpan w:val="5"/>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1820"/>
            </w:pPr>
            <w:r>
              <w:rPr>
                <w:rStyle w:val="210pt3"/>
              </w:rPr>
              <w:t>синтетического счета -</w:t>
            </w:r>
          </w:p>
        </w:tc>
        <w:tc>
          <w:tcPr>
            <w:tcW w:w="850" w:type="dxa"/>
            <w:vMerge w:val="restart"/>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30" w:lineRule="exact"/>
              <w:jc w:val="center"/>
            </w:pPr>
            <w:r>
              <w:rPr>
                <w:rStyle w:val="210pt3"/>
              </w:rPr>
              <w:t>доп.</w:t>
            </w:r>
          </w:p>
          <w:p w:rsidR="00090B44" w:rsidRDefault="009B62DB">
            <w:pPr>
              <w:pStyle w:val="20"/>
              <w:framePr w:w="15110" w:wrap="notBeside" w:vAnchor="text" w:hAnchor="text" w:xAlign="center" w:y="1"/>
              <w:shd w:val="clear" w:color="auto" w:fill="auto"/>
              <w:spacing w:line="230" w:lineRule="exact"/>
            </w:pPr>
            <w:proofErr w:type="spellStart"/>
            <w:r>
              <w:rPr>
                <w:rStyle w:val="210pt3"/>
              </w:rPr>
              <w:t>анали</w:t>
            </w:r>
            <w:proofErr w:type="spellEnd"/>
            <w:r>
              <w:rPr>
                <w:rStyle w:val="210pt3"/>
              </w:rPr>
              <w:softHyphen/>
            </w:r>
          </w:p>
          <w:p w:rsidR="00090B44" w:rsidRDefault="009B62DB">
            <w:pPr>
              <w:pStyle w:val="20"/>
              <w:framePr w:w="15110" w:wrap="notBeside" w:vAnchor="text" w:hAnchor="text" w:xAlign="center" w:y="1"/>
              <w:shd w:val="clear" w:color="auto" w:fill="auto"/>
              <w:spacing w:line="230" w:lineRule="exact"/>
              <w:jc w:val="center"/>
            </w:pPr>
            <w:r>
              <w:rPr>
                <w:rStyle w:val="210pt3"/>
              </w:rPr>
              <w:t>тика</w:t>
            </w:r>
          </w:p>
        </w:tc>
        <w:tc>
          <w:tcPr>
            <w:tcW w:w="2035"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26" w:lineRule="exact"/>
              <w:jc w:val="center"/>
            </w:pPr>
            <w:r>
              <w:rPr>
                <w:rStyle w:val="210pt3"/>
              </w:rPr>
              <w:t>аналитический по КОСГУ</w:t>
            </w:r>
          </w:p>
        </w:tc>
      </w:tr>
      <w:tr w:rsidR="00090B44">
        <w:trPr>
          <w:trHeight w:hRule="exact" w:val="494"/>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3250" w:type="dxa"/>
            <w:gridSpan w:val="3"/>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объекта учета</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группы</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вида</w:t>
            </w:r>
          </w:p>
        </w:tc>
        <w:tc>
          <w:tcPr>
            <w:tcW w:w="850" w:type="dxa"/>
            <w:vMerge/>
            <w:tcBorders>
              <w:left w:val="single" w:sz="4" w:space="0" w:color="auto"/>
            </w:tcBorders>
            <w:shd w:val="clear" w:color="auto" w:fill="FFFFFF"/>
            <w:vAlign w:val="center"/>
          </w:tcPr>
          <w:p w:rsidR="00090B44" w:rsidRDefault="00090B44">
            <w:pPr>
              <w:framePr w:w="15110" w:wrap="notBeside" w:vAnchor="text" w:hAnchor="text" w:xAlign="center" w:y="1"/>
            </w:pPr>
          </w:p>
        </w:tc>
        <w:tc>
          <w:tcPr>
            <w:tcW w:w="2035" w:type="dxa"/>
            <w:vMerge/>
            <w:tcBorders>
              <w:left w:val="single" w:sz="4" w:space="0" w:color="auto"/>
              <w:right w:val="single" w:sz="4" w:space="0" w:color="auto"/>
            </w:tcBorders>
            <w:shd w:val="clear" w:color="auto" w:fill="FFFFFF"/>
            <w:vAlign w:val="center"/>
          </w:tcPr>
          <w:p w:rsidR="00090B44" w:rsidRDefault="00090B44">
            <w:pPr>
              <w:framePr w:w="15110" w:wrap="notBeside" w:vAnchor="text" w:hAnchor="text" w:xAlign="center" w:y="1"/>
            </w:pPr>
          </w:p>
        </w:tc>
      </w:tr>
      <w:tr w:rsidR="00090B44">
        <w:trPr>
          <w:trHeight w:hRule="exact" w:val="355"/>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60" w:lineRule="exact"/>
              <w:jc w:val="center"/>
            </w:pPr>
            <w:r>
              <w:rPr>
                <w:rStyle w:val="213pt0"/>
              </w:rPr>
              <w:t>номер разряда счета</w:t>
            </w:r>
          </w:p>
        </w:tc>
      </w:tr>
      <w:tr w:rsidR="00090B44">
        <w:trPr>
          <w:trHeight w:hRule="exact" w:val="331"/>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1-17</w:t>
            </w:r>
          </w:p>
        </w:tc>
        <w:tc>
          <w:tcPr>
            <w:tcW w:w="1550"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3"/>
              </w:rPr>
              <w:t>18</w:t>
            </w:r>
          </w:p>
        </w:tc>
        <w:tc>
          <w:tcPr>
            <w:tcW w:w="1277"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19</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
              </w:rPr>
              <w:t>20</w:t>
            </w:r>
          </w:p>
        </w:tc>
        <w:tc>
          <w:tcPr>
            <w:tcW w:w="984"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
              </w:rPr>
              <w:t>21</w:t>
            </w:r>
          </w:p>
        </w:tc>
        <w:tc>
          <w:tcPr>
            <w:tcW w:w="1277"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40" w:lineRule="exact"/>
              <w:jc w:val="center"/>
            </w:pPr>
            <w:r>
              <w:rPr>
                <w:rStyle w:val="212pt0"/>
              </w:rPr>
              <w:t>22</w:t>
            </w:r>
          </w:p>
        </w:tc>
        <w:tc>
          <w:tcPr>
            <w:tcW w:w="994"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jc w:val="center"/>
            </w:pPr>
            <w:r>
              <w:rPr>
                <w:rStyle w:val="212pt0"/>
              </w:rPr>
              <w:t>23</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40" w:lineRule="exact"/>
              <w:ind w:left="260"/>
            </w:pPr>
            <w:r>
              <w:rPr>
                <w:rStyle w:val="212pt0"/>
              </w:rPr>
              <w:t>24 25 26</w:t>
            </w:r>
          </w:p>
        </w:tc>
      </w:tr>
      <w:tr w:rsidR="00090B44">
        <w:trPr>
          <w:trHeight w:hRule="exact" w:val="350"/>
          <w:jc w:val="center"/>
        </w:trPr>
        <w:tc>
          <w:tcPr>
            <w:tcW w:w="3605" w:type="dxa"/>
            <w:vMerge/>
            <w:tcBorders>
              <w:left w:val="single" w:sz="4" w:space="0" w:color="auto"/>
            </w:tcBorders>
            <w:shd w:val="clear" w:color="auto" w:fill="FFFFFF"/>
            <w:vAlign w:val="bottom"/>
          </w:tcPr>
          <w:p w:rsidR="00090B44" w:rsidRDefault="00090B44">
            <w:pPr>
              <w:framePr w:w="15110" w:wrap="notBeside" w:vAnchor="text" w:hAnchor="text" w:xAlign="center" w:y="1"/>
            </w:pPr>
          </w:p>
        </w:tc>
        <w:tc>
          <w:tcPr>
            <w:tcW w:w="11506"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00" w:lineRule="exact"/>
              <w:jc w:val="center"/>
            </w:pPr>
            <w:r>
              <w:rPr>
                <w:rStyle w:val="210pt3"/>
              </w:rPr>
              <w:t>2</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0" w:lineRule="exact"/>
              <w:jc w:val="both"/>
            </w:pPr>
            <w:r>
              <w:rPr>
                <w:rStyle w:val="210pt3"/>
              </w:rPr>
              <w:t>Переданные бюджетные ассигнования текущего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4</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9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jc w:val="both"/>
            </w:pPr>
            <w:r>
              <w:rPr>
                <w:rStyle w:val="210pt3"/>
              </w:rPr>
              <w:t xml:space="preserve">Переданные бюджетные ассигнования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2</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 разрезе КОСГУ</w:t>
            </w:r>
          </w:p>
        </w:tc>
      </w:tr>
      <w:tr w:rsidR="00090B44">
        <w:trPr>
          <w:trHeight w:hRule="exact" w:val="54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0" w:lineRule="exact"/>
              <w:jc w:val="center"/>
            </w:pPr>
            <w:r>
              <w:rPr>
                <w:rStyle w:val="210pt3"/>
              </w:rPr>
              <w:t xml:space="preserve">Переданные бюджетные ассигнования второго года, следующего за </w:t>
            </w:r>
            <w:proofErr w:type="gramStart"/>
            <w:r>
              <w:rPr>
                <w:rStyle w:val="210pt3"/>
              </w:rPr>
              <w:t>текущим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EB4EAD">
            <w:pPr>
              <w:pStyle w:val="20"/>
              <w:framePr w:w="15110" w:wrap="notBeside" w:vAnchor="text" w:hAnchor="text" w:xAlign="center" w:y="1"/>
              <w:shd w:val="clear" w:color="auto" w:fill="auto"/>
              <w:spacing w:line="240" w:lineRule="exact"/>
              <w:ind w:left="220"/>
              <w:rPr>
                <w:b/>
                <w:sz w:val="20"/>
                <w:szCs w:val="20"/>
              </w:rPr>
            </w:pPr>
            <w:r>
              <w:rPr>
                <w:rStyle w:val="212pt0"/>
                <w:b w:val="0"/>
                <w:sz w:val="20"/>
                <w:szCs w:val="20"/>
              </w:rPr>
              <w:t xml:space="preserve">     </w:t>
            </w:r>
            <w:r w:rsidR="009B62DB" w:rsidRPr="00EB4EAD">
              <w:rPr>
                <w:rStyle w:val="212pt0"/>
                <w:b w:val="0"/>
                <w:sz w:val="20"/>
                <w:szCs w:val="20"/>
              </w:rPr>
              <w:t xml:space="preserve"> 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2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ind w:left="160"/>
            </w:pPr>
            <w:r>
              <w:rPr>
                <w:rStyle w:val="210pt3"/>
              </w:rPr>
              <w:t xml:space="preserve">Переданные бюджетные ассигнования второго года, следующего за </w:t>
            </w:r>
            <w:proofErr w:type="gramStart"/>
            <w:r>
              <w:rPr>
                <w:rStyle w:val="210pt3"/>
              </w:rPr>
              <w:t>очередным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 разрезе КОСГУ</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6" w:lineRule="exact"/>
              <w:jc w:val="both"/>
            </w:pPr>
            <w:r>
              <w:rPr>
                <w:rStyle w:val="210pt3"/>
              </w:rPr>
              <w:t>Полученные бюджетные ассигнования текущего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87"/>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6" w:lineRule="exact"/>
              <w:jc w:val="both"/>
            </w:pPr>
            <w:r>
              <w:rPr>
                <w:rStyle w:val="210pt3"/>
              </w:rPr>
              <w:t xml:space="preserve">Полученные бюджетные ассигнования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2</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 разрезе КОСГУ</w:t>
            </w:r>
          </w:p>
        </w:tc>
      </w:tr>
      <w:tr w:rsidR="00090B44">
        <w:trPr>
          <w:trHeight w:hRule="exact" w:val="542"/>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28" w:lineRule="exact"/>
              <w:jc w:val="center"/>
            </w:pPr>
            <w:r>
              <w:rPr>
                <w:rStyle w:val="210pt3"/>
              </w:rPr>
              <w:t xml:space="preserve">Полученные бюджетные ассигнования второго года, следующего за </w:t>
            </w:r>
            <w:proofErr w:type="gramStart"/>
            <w:r>
              <w:rPr>
                <w:rStyle w:val="210pt3"/>
              </w:rPr>
              <w:t>текущим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0" w:lineRule="exact"/>
              <w:ind w:left="160"/>
            </w:pPr>
            <w:r>
              <w:rPr>
                <w:rStyle w:val="210pt3"/>
              </w:rPr>
              <w:t xml:space="preserve">Полученные бюджетные ассигнования второго года, следующего за </w:t>
            </w:r>
            <w:proofErr w:type="gramStart"/>
            <w:r>
              <w:rPr>
                <w:rStyle w:val="210pt3"/>
              </w:rPr>
              <w:t>очередным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4</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b/>
                <w:sz w:val="20"/>
                <w:szCs w:val="20"/>
              </w:rPr>
            </w:pPr>
            <w:r w:rsidRPr="00EB4EAD">
              <w:rPr>
                <w:rStyle w:val="212pt0"/>
                <w:b w:val="0"/>
                <w:sz w:val="20"/>
                <w:szCs w:val="20"/>
              </w:rPr>
              <w:t>5</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10"/>
          <w:jc w:val="center"/>
        </w:trPr>
        <w:tc>
          <w:tcPr>
            <w:tcW w:w="3605" w:type="dxa"/>
            <w:tcBorders>
              <w:top w:val="single" w:sz="4" w:space="0" w:color="auto"/>
              <w:left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0" w:lineRule="exact"/>
              <w:ind w:left="160"/>
            </w:pPr>
            <w:r>
              <w:rPr>
                <w:rStyle w:val="210pt3"/>
              </w:rPr>
              <w:t>Утвержденные бюджетные ассигнования текущего финансового года</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5</w:t>
            </w:r>
          </w:p>
        </w:tc>
        <w:tc>
          <w:tcPr>
            <w:tcW w:w="989"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3</w:t>
            </w:r>
          </w:p>
        </w:tc>
        <w:tc>
          <w:tcPr>
            <w:tcW w:w="1277"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1</w:t>
            </w:r>
          </w:p>
        </w:tc>
        <w:tc>
          <w:tcPr>
            <w:tcW w:w="994" w:type="dxa"/>
            <w:tcBorders>
              <w:top w:val="single" w:sz="4" w:space="0" w:color="auto"/>
              <w:left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9</w:t>
            </w:r>
          </w:p>
        </w:tc>
        <w:tc>
          <w:tcPr>
            <w:tcW w:w="850" w:type="dxa"/>
            <w:tcBorders>
              <w:top w:val="single" w:sz="4" w:space="0" w:color="auto"/>
              <w:left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60"/>
            </w:pPr>
            <w:r>
              <w:rPr>
                <w:rStyle w:val="210pt3"/>
              </w:rPr>
              <w:t>в разрезе КОСГУ</w:t>
            </w:r>
          </w:p>
        </w:tc>
      </w:tr>
      <w:tr w:rsidR="00090B44">
        <w:trPr>
          <w:trHeight w:hRule="exact" w:val="994"/>
          <w:jc w:val="center"/>
        </w:trPr>
        <w:tc>
          <w:tcPr>
            <w:tcW w:w="3605" w:type="dxa"/>
            <w:tcBorders>
              <w:top w:val="single" w:sz="4" w:space="0" w:color="auto"/>
              <w:left w:val="single" w:sz="4" w:space="0" w:color="auto"/>
              <w:bottom w:val="single" w:sz="4" w:space="0" w:color="auto"/>
            </w:tcBorders>
            <w:shd w:val="clear" w:color="auto" w:fill="FFFFFF"/>
            <w:vAlign w:val="bottom"/>
          </w:tcPr>
          <w:p w:rsidR="00090B44" w:rsidRDefault="009B62DB">
            <w:pPr>
              <w:pStyle w:val="20"/>
              <w:framePr w:w="15110" w:wrap="notBeside" w:vAnchor="text" w:hAnchor="text" w:xAlign="center" w:y="1"/>
              <w:shd w:val="clear" w:color="auto" w:fill="auto"/>
              <w:spacing w:line="230" w:lineRule="exact"/>
              <w:ind w:left="160"/>
            </w:pPr>
            <w:r>
              <w:rPr>
                <w:rStyle w:val="210pt3"/>
              </w:rPr>
              <w:t xml:space="preserve">Утвержденные бюджетные ассигнования первого года, следующего за </w:t>
            </w:r>
            <w:proofErr w:type="gramStart"/>
            <w:r>
              <w:rPr>
                <w:rStyle w:val="210pt3"/>
              </w:rPr>
              <w:t>текущим</w:t>
            </w:r>
            <w:proofErr w:type="gramEnd"/>
            <w:r>
              <w:rPr>
                <w:rStyle w:val="210pt3"/>
              </w:rPr>
              <w:t xml:space="preserve"> (очередного финансового года)</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КРБ</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jc w:val="center"/>
            </w:pPr>
            <w:r>
              <w:rPr>
                <w:rStyle w:val="210pt3"/>
              </w:rPr>
              <w:t>1</w:t>
            </w:r>
          </w:p>
        </w:tc>
        <w:tc>
          <w:tcPr>
            <w:tcW w:w="1277"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5</w:t>
            </w:r>
          </w:p>
        </w:tc>
        <w:tc>
          <w:tcPr>
            <w:tcW w:w="989"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40" w:lineRule="exact"/>
              <w:jc w:val="center"/>
              <w:rPr>
                <w:sz w:val="20"/>
                <w:szCs w:val="20"/>
              </w:rPr>
            </w:pPr>
            <w:r w:rsidRPr="00EB4EAD">
              <w:rPr>
                <w:rStyle w:val="212pt0"/>
                <w:b w:val="0"/>
                <w:sz w:val="20"/>
                <w:szCs w:val="20"/>
              </w:rPr>
              <w:t>0</w:t>
            </w:r>
          </w:p>
        </w:tc>
        <w:tc>
          <w:tcPr>
            <w:tcW w:w="984"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3</w:t>
            </w:r>
          </w:p>
        </w:tc>
        <w:tc>
          <w:tcPr>
            <w:tcW w:w="1277" w:type="dxa"/>
            <w:tcBorders>
              <w:top w:val="single" w:sz="4" w:space="0" w:color="auto"/>
              <w:left w:val="single" w:sz="4" w:space="0" w:color="auto"/>
              <w:bottom w:val="single" w:sz="4" w:space="0" w:color="auto"/>
            </w:tcBorders>
            <w:shd w:val="clear" w:color="auto" w:fill="FFFFFF"/>
            <w:vAlign w:val="center"/>
          </w:tcPr>
          <w:p w:rsidR="00090B44" w:rsidRPr="00EB4EAD" w:rsidRDefault="00EB4EAD" w:rsidP="00EB4EAD">
            <w:pPr>
              <w:pStyle w:val="20"/>
              <w:framePr w:w="15110" w:wrap="notBeside" w:vAnchor="text" w:hAnchor="text" w:xAlign="center" w:y="1"/>
              <w:shd w:val="clear" w:color="auto" w:fill="auto"/>
              <w:spacing w:line="200" w:lineRule="exact"/>
              <w:ind w:right="280"/>
              <w:jc w:val="center"/>
              <w:rPr>
                <w:sz w:val="20"/>
                <w:szCs w:val="20"/>
              </w:rPr>
            </w:pPr>
            <w:r>
              <w:rPr>
                <w:rStyle w:val="210pt3"/>
              </w:rPr>
              <w:t xml:space="preserve">  2 </w:t>
            </w:r>
          </w:p>
        </w:tc>
        <w:tc>
          <w:tcPr>
            <w:tcW w:w="994" w:type="dxa"/>
            <w:tcBorders>
              <w:top w:val="single" w:sz="4" w:space="0" w:color="auto"/>
              <w:left w:val="single" w:sz="4" w:space="0" w:color="auto"/>
              <w:bottom w:val="single" w:sz="4" w:space="0" w:color="auto"/>
            </w:tcBorders>
            <w:shd w:val="clear" w:color="auto" w:fill="FFFFFF"/>
            <w:vAlign w:val="center"/>
          </w:tcPr>
          <w:p w:rsidR="00090B44" w:rsidRPr="00EB4EAD" w:rsidRDefault="009B62DB">
            <w:pPr>
              <w:pStyle w:val="20"/>
              <w:framePr w:w="15110" w:wrap="notBeside" w:vAnchor="text" w:hAnchor="text" w:xAlign="center" w:y="1"/>
              <w:shd w:val="clear" w:color="auto" w:fill="auto"/>
              <w:spacing w:line="200" w:lineRule="exact"/>
              <w:jc w:val="center"/>
              <w:rPr>
                <w:sz w:val="20"/>
                <w:szCs w:val="20"/>
              </w:rPr>
            </w:pPr>
            <w:r w:rsidRPr="00EB4EAD">
              <w:rPr>
                <w:rStyle w:val="210pt3"/>
              </w:rPr>
              <w:t>9</w:t>
            </w:r>
          </w:p>
        </w:tc>
        <w:tc>
          <w:tcPr>
            <w:tcW w:w="850" w:type="dxa"/>
            <w:tcBorders>
              <w:top w:val="single" w:sz="4" w:space="0" w:color="auto"/>
              <w:left w:val="single" w:sz="4" w:space="0" w:color="auto"/>
              <w:bottom w:val="single" w:sz="4" w:space="0" w:color="auto"/>
            </w:tcBorders>
            <w:shd w:val="clear" w:color="auto" w:fill="FFFFFF"/>
          </w:tcPr>
          <w:p w:rsidR="00090B44" w:rsidRDefault="00090B44">
            <w:pPr>
              <w:framePr w:w="15110" w:wrap="notBeside" w:vAnchor="text" w:hAnchor="text" w:xAlign="center" w:y="1"/>
              <w:rPr>
                <w:sz w:val="10"/>
                <w:szCs w:val="10"/>
              </w:rPr>
            </w:pP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110"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110" w:wrap="notBeside" w:vAnchor="text" w:hAnchor="text" w:xAlign="center" w:y="1"/>
        <w:rPr>
          <w:sz w:val="2"/>
          <w:szCs w:val="2"/>
        </w:rPr>
      </w:pPr>
    </w:p>
    <w:p w:rsidR="00090B44" w:rsidRDefault="00090B4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1550"/>
        <w:gridCol w:w="1555"/>
        <w:gridCol w:w="1272"/>
        <w:gridCol w:w="989"/>
        <w:gridCol w:w="984"/>
        <w:gridCol w:w="1272"/>
        <w:gridCol w:w="998"/>
        <w:gridCol w:w="854"/>
        <w:gridCol w:w="2016"/>
      </w:tblGrid>
      <w:tr w:rsidR="00090B44">
        <w:trPr>
          <w:trHeight w:hRule="exact" w:val="389"/>
          <w:jc w:val="center"/>
        </w:trPr>
        <w:tc>
          <w:tcPr>
            <w:tcW w:w="3586" w:type="dxa"/>
            <w:vMerge w:val="restart"/>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1378" w:lineRule="exact"/>
              <w:jc w:val="center"/>
            </w:pPr>
            <w:r>
              <w:rPr>
                <w:rStyle w:val="210pt3"/>
              </w:rPr>
              <w:lastRenderedPageBreak/>
              <w:t>Наименование счета 1</w:t>
            </w:r>
          </w:p>
        </w:tc>
        <w:tc>
          <w:tcPr>
            <w:tcW w:w="11490"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60" w:lineRule="exact"/>
              <w:jc w:val="center"/>
            </w:pPr>
            <w:r>
              <w:rPr>
                <w:rStyle w:val="213pt0"/>
              </w:rPr>
              <w:t>Номер счета</w:t>
            </w:r>
          </w:p>
        </w:tc>
      </w:tr>
      <w:tr w:rsidR="00090B44">
        <w:trPr>
          <w:trHeight w:hRule="exact" w:val="341"/>
          <w:jc w:val="center"/>
        </w:trPr>
        <w:tc>
          <w:tcPr>
            <w:tcW w:w="3586"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1490"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3"/>
              </w:rPr>
              <w:t>КОД</w:t>
            </w:r>
          </w:p>
        </w:tc>
      </w:tr>
      <w:tr w:rsidR="00090B44">
        <w:trPr>
          <w:trHeight w:hRule="exact" w:val="490"/>
          <w:jc w:val="center"/>
        </w:trPr>
        <w:tc>
          <w:tcPr>
            <w:tcW w:w="3586"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550" w:type="dxa"/>
            <w:vMerge w:val="restart"/>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30" w:lineRule="exact"/>
              <w:jc w:val="center"/>
            </w:pPr>
            <w:proofErr w:type="gramStart"/>
            <w:r>
              <w:rPr>
                <w:rStyle w:val="210pt3"/>
              </w:rPr>
              <w:t>аналитический по БК</w:t>
            </w:r>
            <w:proofErr w:type="gramEnd"/>
          </w:p>
        </w:tc>
        <w:tc>
          <w:tcPr>
            <w:tcW w:w="1555" w:type="dxa"/>
            <w:vMerge w:val="restart"/>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after="60" w:line="200" w:lineRule="exact"/>
              <w:jc w:val="center"/>
            </w:pPr>
            <w:r>
              <w:rPr>
                <w:rStyle w:val="210pt3"/>
              </w:rPr>
              <w:t>вида</w:t>
            </w:r>
          </w:p>
          <w:p w:rsidR="00090B44" w:rsidRDefault="009B62DB">
            <w:pPr>
              <w:pStyle w:val="20"/>
              <w:framePr w:w="15077" w:wrap="notBeside" w:vAnchor="text" w:hAnchor="text" w:xAlign="center" w:y="1"/>
              <w:shd w:val="clear" w:color="auto" w:fill="auto"/>
              <w:spacing w:before="60" w:line="200" w:lineRule="exact"/>
              <w:jc w:val="center"/>
            </w:pPr>
            <w:r>
              <w:rPr>
                <w:rStyle w:val="210pt3"/>
              </w:rPr>
              <w:t>деятельности</w:t>
            </w:r>
          </w:p>
        </w:tc>
        <w:tc>
          <w:tcPr>
            <w:tcW w:w="5515" w:type="dxa"/>
            <w:gridSpan w:val="5"/>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синтетического счета</w:t>
            </w:r>
          </w:p>
        </w:tc>
        <w:tc>
          <w:tcPr>
            <w:tcW w:w="854" w:type="dxa"/>
            <w:vMerge w:val="restart"/>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21" w:lineRule="exact"/>
            </w:pPr>
            <w:r>
              <w:rPr>
                <w:rStyle w:val="210pt3"/>
              </w:rPr>
              <w:t>: доп. анали</w:t>
            </w:r>
            <w:r>
              <w:rPr>
                <w:rStyle w:val="210pt3"/>
              </w:rPr>
              <w:softHyphen/>
              <w:t>тика</w:t>
            </w:r>
          </w:p>
        </w:tc>
        <w:tc>
          <w:tcPr>
            <w:tcW w:w="2016" w:type="dxa"/>
            <w:vMerge w:val="restart"/>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28" w:lineRule="exact"/>
              <w:jc w:val="center"/>
            </w:pPr>
            <w:r>
              <w:rPr>
                <w:rStyle w:val="210pt3"/>
              </w:rPr>
              <w:t>аналитический по КОСГУ</w:t>
            </w:r>
          </w:p>
        </w:tc>
      </w:tr>
      <w:tr w:rsidR="00090B44">
        <w:trPr>
          <w:trHeight w:hRule="exact" w:val="499"/>
          <w:jc w:val="center"/>
        </w:trPr>
        <w:tc>
          <w:tcPr>
            <w:tcW w:w="3586"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550" w:type="dxa"/>
            <w:vMerge/>
            <w:tcBorders>
              <w:left w:val="single" w:sz="4" w:space="0" w:color="auto"/>
            </w:tcBorders>
            <w:shd w:val="clear" w:color="auto" w:fill="FFFFFF"/>
            <w:vAlign w:val="center"/>
          </w:tcPr>
          <w:p w:rsidR="00090B44" w:rsidRDefault="00090B44">
            <w:pPr>
              <w:framePr w:w="15077" w:wrap="notBeside" w:vAnchor="text" w:hAnchor="text" w:xAlign="center" w:y="1"/>
            </w:pPr>
          </w:p>
        </w:tc>
        <w:tc>
          <w:tcPr>
            <w:tcW w:w="1555" w:type="dxa"/>
            <w:vMerge/>
            <w:tcBorders>
              <w:left w:val="single" w:sz="4" w:space="0" w:color="auto"/>
            </w:tcBorders>
            <w:shd w:val="clear" w:color="auto" w:fill="FFFFFF"/>
            <w:vAlign w:val="center"/>
          </w:tcPr>
          <w:p w:rsidR="00090B44" w:rsidRDefault="00090B44">
            <w:pPr>
              <w:framePr w:w="15077" w:wrap="notBeside" w:vAnchor="text" w:hAnchor="text" w:xAlign="center" w:y="1"/>
            </w:pPr>
          </w:p>
        </w:tc>
        <w:tc>
          <w:tcPr>
            <w:tcW w:w="3245" w:type="dxa"/>
            <w:gridSpan w:val="3"/>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объекта учета</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группы</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вида</w:t>
            </w:r>
          </w:p>
        </w:tc>
        <w:tc>
          <w:tcPr>
            <w:tcW w:w="854" w:type="dxa"/>
            <w:vMerge/>
            <w:tcBorders>
              <w:left w:val="single" w:sz="4" w:space="0" w:color="auto"/>
            </w:tcBorders>
            <w:shd w:val="clear" w:color="auto" w:fill="FFFFFF"/>
            <w:vAlign w:val="center"/>
          </w:tcPr>
          <w:p w:rsidR="00090B44" w:rsidRDefault="00090B44">
            <w:pPr>
              <w:framePr w:w="15077" w:wrap="notBeside" w:vAnchor="text" w:hAnchor="text" w:xAlign="center" w:y="1"/>
            </w:pPr>
          </w:p>
        </w:tc>
        <w:tc>
          <w:tcPr>
            <w:tcW w:w="2016" w:type="dxa"/>
            <w:vMerge/>
            <w:tcBorders>
              <w:left w:val="single" w:sz="4" w:space="0" w:color="auto"/>
              <w:right w:val="single" w:sz="4" w:space="0" w:color="auto"/>
            </w:tcBorders>
            <w:shd w:val="clear" w:color="auto" w:fill="FFFFFF"/>
            <w:vAlign w:val="center"/>
          </w:tcPr>
          <w:p w:rsidR="00090B44" w:rsidRDefault="00090B44">
            <w:pPr>
              <w:framePr w:w="15077" w:wrap="notBeside" w:vAnchor="text" w:hAnchor="text" w:xAlign="center" w:y="1"/>
            </w:pPr>
          </w:p>
        </w:tc>
      </w:tr>
      <w:tr w:rsidR="00090B44">
        <w:trPr>
          <w:trHeight w:hRule="exact" w:val="360"/>
          <w:jc w:val="center"/>
        </w:trPr>
        <w:tc>
          <w:tcPr>
            <w:tcW w:w="3586"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1490"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60" w:lineRule="exact"/>
              <w:jc w:val="center"/>
            </w:pPr>
            <w:r>
              <w:rPr>
                <w:rStyle w:val="213pt0"/>
              </w:rPr>
              <w:t>номер разряда счета</w:t>
            </w:r>
          </w:p>
        </w:tc>
      </w:tr>
      <w:tr w:rsidR="00090B44">
        <w:trPr>
          <w:trHeight w:hRule="exact" w:val="331"/>
          <w:jc w:val="center"/>
        </w:trPr>
        <w:tc>
          <w:tcPr>
            <w:tcW w:w="3586"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1-17</w:t>
            </w:r>
          </w:p>
        </w:tc>
        <w:tc>
          <w:tcPr>
            <w:tcW w:w="1555"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3"/>
              </w:rPr>
              <w:t>18</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19</w:t>
            </w:r>
          </w:p>
        </w:tc>
        <w:tc>
          <w:tcPr>
            <w:tcW w:w="989"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3"/>
              </w:rPr>
              <w:t>20</w:t>
            </w:r>
          </w:p>
        </w:tc>
        <w:tc>
          <w:tcPr>
            <w:tcW w:w="984"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3"/>
              </w:rPr>
              <w:t>21</w:t>
            </w:r>
          </w:p>
        </w:tc>
        <w:tc>
          <w:tcPr>
            <w:tcW w:w="1272"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3"/>
              </w:rPr>
              <w:t>22</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23</w:t>
            </w:r>
          </w:p>
        </w:tc>
        <w:tc>
          <w:tcPr>
            <w:tcW w:w="854"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60"/>
            </w:pPr>
            <w:r>
              <w:rPr>
                <w:rStyle w:val="210pt3"/>
              </w:rPr>
              <w:t>24 25 26</w:t>
            </w:r>
          </w:p>
        </w:tc>
      </w:tr>
      <w:tr w:rsidR="00090B44">
        <w:trPr>
          <w:trHeight w:hRule="exact" w:val="346"/>
          <w:jc w:val="center"/>
        </w:trPr>
        <w:tc>
          <w:tcPr>
            <w:tcW w:w="3586" w:type="dxa"/>
            <w:vMerge/>
            <w:tcBorders>
              <w:left w:val="single" w:sz="4" w:space="0" w:color="auto"/>
            </w:tcBorders>
            <w:shd w:val="clear" w:color="auto" w:fill="FFFFFF"/>
            <w:vAlign w:val="bottom"/>
          </w:tcPr>
          <w:p w:rsidR="00090B44" w:rsidRDefault="00090B44">
            <w:pPr>
              <w:framePr w:w="15077" w:wrap="notBeside" w:vAnchor="text" w:hAnchor="text" w:xAlign="center" w:y="1"/>
            </w:pPr>
          </w:p>
        </w:tc>
        <w:tc>
          <w:tcPr>
            <w:tcW w:w="11490" w:type="dxa"/>
            <w:gridSpan w:val="9"/>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00" w:lineRule="exact"/>
              <w:jc w:val="center"/>
            </w:pPr>
            <w:r>
              <w:rPr>
                <w:rStyle w:val="210pt3"/>
              </w:rPr>
              <w:t>2</w:t>
            </w:r>
          </w:p>
        </w:tc>
      </w:tr>
      <w:tr w:rsidR="00090B44">
        <w:trPr>
          <w:trHeight w:hRule="exact" w:val="701"/>
          <w:jc w:val="center"/>
        </w:trPr>
        <w:tc>
          <w:tcPr>
            <w:tcW w:w="3586"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28" w:lineRule="exact"/>
              <w:jc w:val="both"/>
            </w:pPr>
            <w:r>
              <w:rPr>
                <w:rStyle w:val="210pt3"/>
              </w:rPr>
              <w:t xml:space="preserve">Утвержденные бюджетные ассигнования второго года, следующего за </w:t>
            </w:r>
            <w:proofErr w:type="gramStart"/>
            <w:r>
              <w:rPr>
                <w:rStyle w:val="210pt3"/>
              </w:rPr>
              <w:t>текущим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5</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3</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9</w:t>
            </w:r>
          </w:p>
        </w:tc>
        <w:tc>
          <w:tcPr>
            <w:tcW w:w="854"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в разрезе КОСГУ</w:t>
            </w:r>
          </w:p>
        </w:tc>
      </w:tr>
      <w:tr w:rsidR="00090B44">
        <w:trPr>
          <w:trHeight w:hRule="exact" w:val="715"/>
          <w:jc w:val="center"/>
        </w:trPr>
        <w:tc>
          <w:tcPr>
            <w:tcW w:w="3586" w:type="dxa"/>
            <w:tcBorders>
              <w:top w:val="single" w:sz="4" w:space="0" w:color="auto"/>
              <w:left w:val="single" w:sz="4" w:space="0" w:color="auto"/>
            </w:tcBorders>
            <w:shd w:val="clear" w:color="auto" w:fill="FFFFFF"/>
            <w:vAlign w:val="bottom"/>
          </w:tcPr>
          <w:p w:rsidR="00090B44" w:rsidRDefault="009B62DB">
            <w:pPr>
              <w:pStyle w:val="20"/>
              <w:framePr w:w="15077" w:wrap="notBeside" w:vAnchor="text" w:hAnchor="text" w:xAlign="center" w:y="1"/>
              <w:shd w:val="clear" w:color="auto" w:fill="auto"/>
              <w:spacing w:line="230" w:lineRule="exact"/>
              <w:jc w:val="both"/>
            </w:pPr>
            <w:r>
              <w:rPr>
                <w:rStyle w:val="210pt3"/>
              </w:rPr>
              <w:t xml:space="preserve">Утвержденные бюджетные ассигнования второго года, следующего за </w:t>
            </w:r>
            <w:proofErr w:type="gramStart"/>
            <w:r>
              <w:rPr>
                <w:rStyle w:val="210pt3"/>
              </w:rPr>
              <w:t>очередным</w:t>
            </w:r>
            <w:proofErr w:type="gramEnd"/>
          </w:p>
        </w:tc>
        <w:tc>
          <w:tcPr>
            <w:tcW w:w="1550"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5</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3</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4</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9</w:t>
            </w:r>
          </w:p>
        </w:tc>
        <w:tc>
          <w:tcPr>
            <w:tcW w:w="854"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в разрезе КОСГУ</w:t>
            </w:r>
          </w:p>
        </w:tc>
      </w:tr>
      <w:tr w:rsidR="00090B44">
        <w:trPr>
          <w:trHeight w:hRule="exact" w:val="485"/>
          <w:jc w:val="center"/>
        </w:trPr>
        <w:tc>
          <w:tcPr>
            <w:tcW w:w="3586" w:type="dxa"/>
            <w:tcBorders>
              <w:top w:val="single" w:sz="4" w:space="0" w:color="auto"/>
              <w:left w:val="single" w:sz="4" w:space="0" w:color="auto"/>
            </w:tcBorders>
            <w:shd w:val="clear" w:color="auto" w:fill="FFFFFF"/>
          </w:tcPr>
          <w:p w:rsidR="00090B44" w:rsidRDefault="009B62DB">
            <w:pPr>
              <w:pStyle w:val="20"/>
              <w:framePr w:w="15077" w:wrap="notBeside" w:vAnchor="text" w:hAnchor="text" w:xAlign="center" w:y="1"/>
              <w:shd w:val="clear" w:color="auto" w:fill="auto"/>
              <w:spacing w:line="223" w:lineRule="exact"/>
              <w:ind w:left="140"/>
            </w:pPr>
            <w:r>
              <w:rPr>
                <w:rStyle w:val="210pt3"/>
              </w:rPr>
              <w:t>Сметные (плановые, прогнозные) назначения</w:t>
            </w:r>
          </w:p>
        </w:tc>
        <w:tc>
          <w:tcPr>
            <w:tcW w:w="1550"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5</w:t>
            </w:r>
          </w:p>
        </w:tc>
        <w:tc>
          <w:tcPr>
            <w:tcW w:w="989"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0</w:t>
            </w:r>
          </w:p>
        </w:tc>
        <w:tc>
          <w:tcPr>
            <w:tcW w:w="984"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4</w:t>
            </w:r>
          </w:p>
        </w:tc>
        <w:tc>
          <w:tcPr>
            <w:tcW w:w="1272"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0</w:t>
            </w:r>
          </w:p>
        </w:tc>
        <w:tc>
          <w:tcPr>
            <w:tcW w:w="998" w:type="dxa"/>
            <w:tcBorders>
              <w:top w:val="single" w:sz="4" w:space="0" w:color="auto"/>
              <w:lef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tcBorders>
            <w:shd w:val="clear" w:color="auto" w:fill="FFFFFF"/>
          </w:tcPr>
          <w:p w:rsidR="00090B44" w:rsidRDefault="00090B44">
            <w:pPr>
              <w:framePr w:w="15077"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60"/>
            </w:pPr>
            <w:r>
              <w:rPr>
                <w:rStyle w:val="210pt3"/>
              </w:rPr>
              <w:t>в разрезе КОСГУ</w:t>
            </w:r>
          </w:p>
        </w:tc>
      </w:tr>
      <w:tr w:rsidR="00090B44">
        <w:trPr>
          <w:trHeight w:hRule="exact" w:val="509"/>
          <w:jc w:val="center"/>
        </w:trPr>
        <w:tc>
          <w:tcPr>
            <w:tcW w:w="3586" w:type="dxa"/>
            <w:tcBorders>
              <w:top w:val="single" w:sz="4" w:space="0" w:color="auto"/>
              <w:left w:val="single" w:sz="4" w:space="0" w:color="auto"/>
              <w:bottom w:val="single" w:sz="4" w:space="0" w:color="auto"/>
            </w:tcBorders>
            <w:shd w:val="clear" w:color="auto" w:fill="FFFFFF"/>
          </w:tcPr>
          <w:p w:rsidR="00090B44" w:rsidRDefault="009B62DB">
            <w:pPr>
              <w:pStyle w:val="20"/>
              <w:framePr w:w="15077" w:wrap="notBeside" w:vAnchor="text" w:hAnchor="text" w:xAlign="center" w:y="1"/>
              <w:shd w:val="clear" w:color="auto" w:fill="auto"/>
              <w:spacing w:line="223" w:lineRule="exact"/>
              <w:ind w:left="140"/>
            </w:pPr>
            <w:r>
              <w:rPr>
                <w:rStyle w:val="210pt3"/>
              </w:rPr>
              <w:t>Утвержденный объем финансового обеспечения</w:t>
            </w:r>
          </w:p>
        </w:tc>
        <w:tc>
          <w:tcPr>
            <w:tcW w:w="1550"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КРБ</w:t>
            </w:r>
          </w:p>
        </w:tc>
        <w:tc>
          <w:tcPr>
            <w:tcW w:w="1555"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1</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5</w:t>
            </w:r>
          </w:p>
        </w:tc>
        <w:tc>
          <w:tcPr>
            <w:tcW w:w="989"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0</w:t>
            </w:r>
          </w:p>
        </w:tc>
        <w:tc>
          <w:tcPr>
            <w:tcW w:w="984"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7</w:t>
            </w:r>
          </w:p>
        </w:tc>
        <w:tc>
          <w:tcPr>
            <w:tcW w:w="1272"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0</w:t>
            </w:r>
          </w:p>
        </w:tc>
        <w:tc>
          <w:tcPr>
            <w:tcW w:w="998" w:type="dxa"/>
            <w:tcBorders>
              <w:top w:val="single" w:sz="4" w:space="0" w:color="auto"/>
              <w:left w:val="single" w:sz="4" w:space="0" w:color="auto"/>
              <w:bottom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jc w:val="center"/>
            </w:pPr>
            <w:r>
              <w:rPr>
                <w:rStyle w:val="210pt3"/>
              </w:rPr>
              <w:t>0</w:t>
            </w:r>
          </w:p>
        </w:tc>
        <w:tc>
          <w:tcPr>
            <w:tcW w:w="854" w:type="dxa"/>
            <w:tcBorders>
              <w:top w:val="single" w:sz="4" w:space="0" w:color="auto"/>
              <w:left w:val="single" w:sz="4" w:space="0" w:color="auto"/>
              <w:bottom w:val="single" w:sz="4" w:space="0" w:color="auto"/>
            </w:tcBorders>
            <w:shd w:val="clear" w:color="auto" w:fill="FFFFFF"/>
          </w:tcPr>
          <w:p w:rsidR="00090B44" w:rsidRDefault="00090B44">
            <w:pPr>
              <w:framePr w:w="15077" w:wrap="notBeside" w:vAnchor="text" w:hAnchor="text" w:xAlign="center" w:y="1"/>
              <w:rPr>
                <w:sz w:val="10"/>
                <w:szCs w:val="10"/>
              </w:rPr>
            </w:pP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15077" w:wrap="notBeside" w:vAnchor="text" w:hAnchor="text" w:xAlign="center" w:y="1"/>
              <w:shd w:val="clear" w:color="auto" w:fill="auto"/>
              <w:spacing w:line="200" w:lineRule="exact"/>
              <w:ind w:left="260"/>
            </w:pPr>
            <w:r>
              <w:rPr>
                <w:rStyle w:val="210pt3"/>
              </w:rPr>
              <w:t>в разрезе КОСГУ</w:t>
            </w:r>
          </w:p>
        </w:tc>
      </w:tr>
    </w:tbl>
    <w:p w:rsidR="00090B44" w:rsidRDefault="00090B44">
      <w:pPr>
        <w:framePr w:w="15077" w:wrap="notBeside" w:vAnchor="text" w:hAnchor="text" w:xAlign="center" w:y="1"/>
        <w:rPr>
          <w:sz w:val="2"/>
          <w:szCs w:val="2"/>
        </w:rPr>
      </w:pPr>
    </w:p>
    <w:p w:rsidR="00090B44" w:rsidRDefault="00090B44">
      <w:pPr>
        <w:spacing w:line="540" w:lineRule="exact"/>
      </w:pPr>
    </w:p>
    <w:p w:rsidR="00090B44" w:rsidRDefault="009B62DB">
      <w:pPr>
        <w:pStyle w:val="a9"/>
        <w:framePr w:w="5155" w:wrap="notBeside" w:vAnchor="text" w:hAnchor="text" w:y="1"/>
        <w:shd w:val="clear" w:color="auto" w:fill="auto"/>
        <w:spacing w:line="200" w:lineRule="exact"/>
      </w:pPr>
      <w:r>
        <w:t>ЗАБАЛАНСОВЫЕ СЧЕТА</w:t>
      </w:r>
    </w:p>
    <w:tbl>
      <w:tblPr>
        <w:tblOverlap w:val="never"/>
        <w:tblW w:w="0" w:type="auto"/>
        <w:tblLayout w:type="fixed"/>
        <w:tblCellMar>
          <w:left w:w="10" w:type="dxa"/>
          <w:right w:w="10" w:type="dxa"/>
        </w:tblCellMar>
        <w:tblLook w:val="0000" w:firstRow="0" w:lastRow="0" w:firstColumn="0" w:lastColumn="0" w:noHBand="0" w:noVBand="0"/>
      </w:tblPr>
      <w:tblGrid>
        <w:gridCol w:w="3581"/>
        <w:gridCol w:w="1574"/>
      </w:tblGrid>
      <w:tr w:rsidR="00090B44">
        <w:trPr>
          <w:trHeight w:hRule="exact" w:val="350"/>
        </w:trPr>
        <w:tc>
          <w:tcPr>
            <w:tcW w:w="3581" w:type="dxa"/>
            <w:tcBorders>
              <w:top w:val="single" w:sz="4" w:space="0" w:color="auto"/>
              <w:lef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00" w:lineRule="exact"/>
              <w:jc w:val="center"/>
            </w:pPr>
            <w:r>
              <w:rPr>
                <w:rStyle w:val="210pt3"/>
              </w:rPr>
              <w:t>Наименование счета</w:t>
            </w:r>
          </w:p>
        </w:tc>
        <w:tc>
          <w:tcPr>
            <w:tcW w:w="157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00" w:lineRule="exact"/>
              <w:ind w:left="260"/>
            </w:pPr>
            <w:r>
              <w:rPr>
                <w:rStyle w:val="210pt3"/>
              </w:rPr>
              <w:t>Номер счета</w:t>
            </w:r>
          </w:p>
        </w:tc>
      </w:tr>
      <w:tr w:rsidR="00090B44">
        <w:trPr>
          <w:trHeight w:hRule="exact" w:val="331"/>
        </w:trPr>
        <w:tc>
          <w:tcPr>
            <w:tcW w:w="3581" w:type="dxa"/>
            <w:tcBorders>
              <w:top w:val="single" w:sz="4" w:space="0" w:color="auto"/>
              <w:lef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00" w:lineRule="exact"/>
              <w:ind w:left="600"/>
            </w:pPr>
            <w:r>
              <w:rPr>
                <w:rStyle w:val="210pt3"/>
              </w:rPr>
              <w:t>, 1</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55" w:wrap="notBeside" w:vAnchor="text" w:hAnchor="text" w:y="1"/>
              <w:shd w:val="clear" w:color="auto" w:fill="auto"/>
              <w:spacing w:line="200" w:lineRule="exact"/>
              <w:ind w:left="260"/>
            </w:pPr>
            <w:r>
              <w:rPr>
                <w:rStyle w:val="210pt3"/>
              </w:rPr>
              <w:t>. 2</w:t>
            </w:r>
          </w:p>
        </w:tc>
      </w:tr>
      <w:tr w:rsidR="00090B44">
        <w:trPr>
          <w:trHeight w:hRule="exact" w:val="331"/>
        </w:trPr>
        <w:tc>
          <w:tcPr>
            <w:tcW w:w="3581" w:type="dxa"/>
            <w:tcBorders>
              <w:top w:val="single" w:sz="4" w:space="0" w:color="auto"/>
              <w:left w:val="single" w:sz="4" w:space="0" w:color="auto"/>
            </w:tcBorders>
            <w:shd w:val="clear" w:color="auto" w:fill="FFFFFF"/>
            <w:vAlign w:val="center"/>
          </w:tcPr>
          <w:p w:rsidR="00090B44" w:rsidRDefault="009B62DB">
            <w:pPr>
              <w:pStyle w:val="20"/>
              <w:framePr w:w="5155" w:wrap="notBeside" w:vAnchor="text" w:hAnchor="text" w:y="1"/>
              <w:shd w:val="clear" w:color="auto" w:fill="auto"/>
              <w:spacing w:line="200" w:lineRule="exact"/>
            </w:pPr>
            <w:r>
              <w:rPr>
                <w:rStyle w:val="210pt3"/>
              </w:rPr>
              <w:t>Имущество, полученное в пользование</w:t>
            </w:r>
          </w:p>
        </w:tc>
        <w:tc>
          <w:tcPr>
            <w:tcW w:w="157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00" w:lineRule="exact"/>
              <w:jc w:val="center"/>
            </w:pPr>
            <w:r>
              <w:rPr>
                <w:rStyle w:val="210pt3"/>
              </w:rPr>
              <w:t>1</w:t>
            </w:r>
          </w:p>
        </w:tc>
      </w:tr>
      <w:tr w:rsidR="00090B44">
        <w:trPr>
          <w:trHeight w:hRule="exact" w:val="547"/>
        </w:trPr>
        <w:tc>
          <w:tcPr>
            <w:tcW w:w="3581" w:type="dxa"/>
            <w:tcBorders>
              <w:top w:val="single" w:sz="4" w:space="0" w:color="auto"/>
              <w:lef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30" w:lineRule="exact"/>
            </w:pPr>
            <w:r>
              <w:rPr>
                <w:rStyle w:val="210pt3"/>
              </w:rPr>
              <w:t>Материальные ценности, принятые (принимаемые) на хранение</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55" w:wrap="notBeside" w:vAnchor="text" w:hAnchor="text" w:y="1"/>
              <w:shd w:val="clear" w:color="auto" w:fill="auto"/>
              <w:spacing w:line="200" w:lineRule="exact"/>
              <w:jc w:val="center"/>
            </w:pPr>
            <w:r>
              <w:rPr>
                <w:rStyle w:val="210pt3"/>
              </w:rPr>
              <w:t>2</w:t>
            </w:r>
          </w:p>
        </w:tc>
      </w:tr>
      <w:tr w:rsidR="00090B44">
        <w:trPr>
          <w:trHeight w:hRule="exact" w:val="346"/>
        </w:trPr>
        <w:tc>
          <w:tcPr>
            <w:tcW w:w="3581" w:type="dxa"/>
            <w:tcBorders>
              <w:top w:val="single" w:sz="4" w:space="0" w:color="auto"/>
              <w:lef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00" w:lineRule="exact"/>
            </w:pPr>
            <w:r>
              <w:rPr>
                <w:rStyle w:val="210pt3"/>
              </w:rPr>
              <w:t>Бланки строгой отчетности</w:t>
            </w:r>
          </w:p>
        </w:tc>
        <w:tc>
          <w:tcPr>
            <w:tcW w:w="157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00" w:lineRule="exact"/>
              <w:jc w:val="center"/>
            </w:pPr>
            <w:r>
              <w:rPr>
                <w:rStyle w:val="210pt3"/>
              </w:rPr>
              <w:t>3</w:t>
            </w:r>
          </w:p>
        </w:tc>
      </w:tr>
      <w:tr w:rsidR="00090B44">
        <w:trPr>
          <w:trHeight w:hRule="exact" w:val="475"/>
        </w:trPr>
        <w:tc>
          <w:tcPr>
            <w:tcW w:w="3581" w:type="dxa"/>
            <w:tcBorders>
              <w:top w:val="single" w:sz="4" w:space="0" w:color="auto"/>
              <w:lef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26" w:lineRule="exact"/>
            </w:pPr>
            <w:r>
              <w:rPr>
                <w:rStyle w:val="210pt3"/>
              </w:rPr>
              <w:t>Задолженность неплатежеспособных дебиторов</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55" w:wrap="notBeside" w:vAnchor="text" w:hAnchor="text" w:y="1"/>
              <w:shd w:val="clear" w:color="auto" w:fill="auto"/>
              <w:spacing w:line="200" w:lineRule="exact"/>
              <w:jc w:val="center"/>
            </w:pPr>
            <w:r>
              <w:rPr>
                <w:rStyle w:val="210pt3"/>
              </w:rPr>
              <w:t>4</w:t>
            </w:r>
          </w:p>
        </w:tc>
      </w:tr>
      <w:tr w:rsidR="00090B44">
        <w:trPr>
          <w:trHeight w:hRule="exact" w:val="542"/>
        </w:trPr>
        <w:tc>
          <w:tcPr>
            <w:tcW w:w="3581" w:type="dxa"/>
            <w:tcBorders>
              <w:top w:val="single" w:sz="4" w:space="0" w:color="auto"/>
              <w:left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28" w:lineRule="exact"/>
            </w:pPr>
            <w:r>
              <w:rPr>
                <w:rStyle w:val="210pt3"/>
              </w:rPr>
              <w:t>Материальные ценности, оплаченные по централизованному снабжению</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55" w:wrap="notBeside" w:vAnchor="text" w:hAnchor="text" w:y="1"/>
              <w:shd w:val="clear" w:color="auto" w:fill="auto"/>
              <w:spacing w:line="200" w:lineRule="exact"/>
              <w:jc w:val="center"/>
            </w:pPr>
            <w:r>
              <w:rPr>
                <w:rStyle w:val="210pt3"/>
              </w:rPr>
              <w:t>5</w:t>
            </w:r>
          </w:p>
        </w:tc>
      </w:tr>
      <w:tr w:rsidR="00090B44">
        <w:trPr>
          <w:trHeight w:hRule="exact" w:val="523"/>
        </w:trPr>
        <w:tc>
          <w:tcPr>
            <w:tcW w:w="3581" w:type="dxa"/>
            <w:tcBorders>
              <w:top w:val="single" w:sz="4" w:space="0" w:color="auto"/>
              <w:left w:val="single" w:sz="4" w:space="0" w:color="auto"/>
              <w:bottom w:val="single" w:sz="4" w:space="0" w:color="auto"/>
            </w:tcBorders>
            <w:shd w:val="clear" w:color="auto" w:fill="FFFFFF"/>
            <w:vAlign w:val="bottom"/>
          </w:tcPr>
          <w:p w:rsidR="00090B44" w:rsidRDefault="009B62DB">
            <w:pPr>
              <w:pStyle w:val="20"/>
              <w:framePr w:w="5155" w:wrap="notBeside" w:vAnchor="text" w:hAnchor="text" w:y="1"/>
              <w:shd w:val="clear" w:color="auto" w:fill="auto"/>
              <w:spacing w:line="230" w:lineRule="exact"/>
            </w:pPr>
            <w:r>
              <w:rPr>
                <w:rStyle w:val="210pt3"/>
              </w:rPr>
              <w:t>Награды, призы, кубки и ценные подарки, сувениры</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5155" w:wrap="notBeside" w:vAnchor="text" w:hAnchor="text" w:y="1"/>
              <w:shd w:val="clear" w:color="auto" w:fill="auto"/>
              <w:spacing w:line="200" w:lineRule="exact"/>
              <w:jc w:val="center"/>
            </w:pPr>
            <w:r>
              <w:rPr>
                <w:rStyle w:val="210pt3"/>
              </w:rPr>
              <w:t>7</w:t>
            </w:r>
          </w:p>
        </w:tc>
      </w:tr>
    </w:tbl>
    <w:p w:rsidR="00090B44" w:rsidRDefault="00090B44">
      <w:pPr>
        <w:framePr w:w="5155" w:wrap="notBeside" w:vAnchor="text" w:hAnchor="text" w:y="1"/>
        <w:rPr>
          <w:sz w:val="2"/>
          <w:szCs w:val="2"/>
        </w:rPr>
      </w:pPr>
    </w:p>
    <w:p w:rsidR="00090B44" w:rsidRDefault="00090B44">
      <w:pPr>
        <w:rPr>
          <w:sz w:val="2"/>
          <w:szCs w:val="2"/>
        </w:rPr>
      </w:pPr>
    </w:p>
    <w:tbl>
      <w:tblPr>
        <w:tblOverlap w:val="never"/>
        <w:tblW w:w="0" w:type="auto"/>
        <w:tblLayout w:type="fixed"/>
        <w:tblCellMar>
          <w:left w:w="10" w:type="dxa"/>
          <w:right w:w="10" w:type="dxa"/>
        </w:tblCellMar>
        <w:tblLook w:val="0000" w:firstRow="0" w:lastRow="0" w:firstColumn="0" w:lastColumn="0" w:noHBand="0" w:noVBand="0"/>
      </w:tblPr>
      <w:tblGrid>
        <w:gridCol w:w="3590"/>
        <w:gridCol w:w="1574"/>
      </w:tblGrid>
      <w:tr w:rsidR="00090B44">
        <w:trPr>
          <w:trHeight w:hRule="exact" w:val="346"/>
        </w:trPr>
        <w:tc>
          <w:tcPr>
            <w:tcW w:w="3590" w:type="dxa"/>
            <w:tcBorders>
              <w:top w:val="single" w:sz="4" w:space="0" w:color="auto"/>
              <w:lef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00" w:lineRule="exact"/>
              <w:jc w:val="center"/>
            </w:pPr>
            <w:r>
              <w:rPr>
                <w:rStyle w:val="210pt3"/>
              </w:rPr>
              <w:lastRenderedPageBreak/>
              <w:t>Наименование счета</w:t>
            </w:r>
          </w:p>
        </w:tc>
        <w:tc>
          <w:tcPr>
            <w:tcW w:w="157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00" w:lineRule="exact"/>
              <w:ind w:left="240"/>
            </w:pPr>
            <w:r>
              <w:rPr>
                <w:rStyle w:val="210pt3"/>
              </w:rPr>
              <w:t>Номер счета</w:t>
            </w:r>
          </w:p>
        </w:tc>
      </w:tr>
      <w:tr w:rsidR="00090B44">
        <w:trPr>
          <w:trHeight w:hRule="exact" w:val="326"/>
        </w:trPr>
        <w:tc>
          <w:tcPr>
            <w:tcW w:w="3590" w:type="dxa"/>
            <w:tcBorders>
              <w:top w:val="single" w:sz="4" w:space="0" w:color="auto"/>
              <w:lef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00" w:lineRule="exact"/>
              <w:jc w:val="center"/>
            </w:pPr>
            <w:r>
              <w:rPr>
                <w:rStyle w:val="210pt3"/>
              </w:rPr>
              <w:t>1</w:t>
            </w:r>
          </w:p>
        </w:tc>
        <w:tc>
          <w:tcPr>
            <w:tcW w:w="1574" w:type="dxa"/>
            <w:tcBorders>
              <w:top w:val="single" w:sz="4" w:space="0" w:color="auto"/>
              <w:left w:val="single" w:sz="4" w:space="0" w:color="auto"/>
              <w:righ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00" w:lineRule="exact"/>
              <w:jc w:val="center"/>
            </w:pPr>
            <w:r>
              <w:rPr>
                <w:rStyle w:val="210pt3"/>
              </w:rPr>
              <w:t>2</w:t>
            </w:r>
          </w:p>
        </w:tc>
      </w:tr>
      <w:tr w:rsidR="00090B44">
        <w:trPr>
          <w:trHeight w:hRule="exact" w:val="466"/>
        </w:trPr>
        <w:tc>
          <w:tcPr>
            <w:tcW w:w="3590" w:type="dxa"/>
            <w:tcBorders>
              <w:top w:val="single" w:sz="4" w:space="0" w:color="auto"/>
              <w:lef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26" w:lineRule="exact"/>
              <w:ind w:left="140"/>
            </w:pPr>
            <w:r>
              <w:rPr>
                <w:rStyle w:val="210pt3"/>
              </w:rPr>
              <w:t>Выбытия денежных средств со счетов учреждения</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65" w:wrap="notBeside" w:vAnchor="text" w:hAnchor="text" w:y="1"/>
              <w:shd w:val="clear" w:color="auto" w:fill="auto"/>
              <w:spacing w:line="200" w:lineRule="exact"/>
              <w:jc w:val="center"/>
            </w:pPr>
            <w:r>
              <w:rPr>
                <w:rStyle w:val="210pt3"/>
              </w:rPr>
              <w:t>18</w:t>
            </w:r>
          </w:p>
        </w:tc>
      </w:tr>
      <w:tr w:rsidR="00090B44">
        <w:trPr>
          <w:trHeight w:hRule="exact" w:val="480"/>
        </w:trPr>
        <w:tc>
          <w:tcPr>
            <w:tcW w:w="3590" w:type="dxa"/>
            <w:tcBorders>
              <w:top w:val="single" w:sz="4" w:space="0" w:color="auto"/>
              <w:lef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26" w:lineRule="exact"/>
              <w:ind w:left="140"/>
            </w:pPr>
            <w:r>
              <w:rPr>
                <w:rStyle w:val="210pt3"/>
              </w:rPr>
              <w:t>Задолженность, невостребованная кредиторами</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65" w:wrap="notBeside" w:vAnchor="text" w:hAnchor="text" w:y="1"/>
              <w:shd w:val="clear" w:color="auto" w:fill="auto"/>
              <w:spacing w:line="200" w:lineRule="exact"/>
              <w:jc w:val="center"/>
            </w:pPr>
            <w:r>
              <w:rPr>
                <w:rStyle w:val="210pt3"/>
              </w:rPr>
              <w:t>20</w:t>
            </w:r>
          </w:p>
        </w:tc>
      </w:tr>
      <w:tr w:rsidR="00090B44">
        <w:trPr>
          <w:trHeight w:hRule="exact" w:val="715"/>
        </w:trPr>
        <w:tc>
          <w:tcPr>
            <w:tcW w:w="3590" w:type="dxa"/>
            <w:tcBorders>
              <w:top w:val="single" w:sz="4" w:space="0" w:color="auto"/>
              <w:lef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28" w:lineRule="exact"/>
              <w:ind w:left="140"/>
            </w:pPr>
            <w:r>
              <w:rPr>
                <w:rStyle w:val="210pt3"/>
              </w:rPr>
              <w:t>Основные средства стоимостью до 3000 рублей включительно в эксплуатации</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65" w:wrap="notBeside" w:vAnchor="text" w:hAnchor="text" w:y="1"/>
              <w:shd w:val="clear" w:color="auto" w:fill="auto"/>
              <w:spacing w:line="200" w:lineRule="exact"/>
              <w:jc w:val="center"/>
            </w:pPr>
            <w:r>
              <w:rPr>
                <w:rStyle w:val="210pt3"/>
              </w:rPr>
              <w:t>21</w:t>
            </w:r>
          </w:p>
        </w:tc>
      </w:tr>
      <w:tr w:rsidR="00090B44">
        <w:trPr>
          <w:trHeight w:hRule="exact" w:val="533"/>
        </w:trPr>
        <w:tc>
          <w:tcPr>
            <w:tcW w:w="3590" w:type="dxa"/>
            <w:tcBorders>
              <w:top w:val="single" w:sz="4" w:space="0" w:color="auto"/>
              <w:lef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26" w:lineRule="exact"/>
              <w:ind w:left="140"/>
            </w:pPr>
            <w:r>
              <w:rPr>
                <w:rStyle w:val="210pt3"/>
              </w:rPr>
              <w:t>Материальные ценности, полученные по централизованному снабжению</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65" w:wrap="notBeside" w:vAnchor="text" w:hAnchor="text" w:y="1"/>
              <w:shd w:val="clear" w:color="auto" w:fill="auto"/>
              <w:spacing w:line="200" w:lineRule="exact"/>
              <w:jc w:val="center"/>
            </w:pPr>
            <w:r>
              <w:rPr>
                <w:rStyle w:val="210pt3"/>
              </w:rPr>
              <w:t>22</w:t>
            </w:r>
          </w:p>
        </w:tc>
      </w:tr>
      <w:tr w:rsidR="00090B44">
        <w:trPr>
          <w:trHeight w:hRule="exact" w:val="490"/>
        </w:trPr>
        <w:tc>
          <w:tcPr>
            <w:tcW w:w="3590" w:type="dxa"/>
            <w:tcBorders>
              <w:top w:val="single" w:sz="4" w:space="0" w:color="auto"/>
              <w:left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30" w:lineRule="exact"/>
              <w:ind w:left="140"/>
            </w:pPr>
            <w:r>
              <w:rPr>
                <w:rStyle w:val="210pt3"/>
              </w:rPr>
              <w:t>Имущество, переданное в безвозмездное пользование</w:t>
            </w:r>
          </w:p>
        </w:tc>
        <w:tc>
          <w:tcPr>
            <w:tcW w:w="1574" w:type="dxa"/>
            <w:tcBorders>
              <w:top w:val="single" w:sz="4" w:space="0" w:color="auto"/>
              <w:left w:val="single" w:sz="4" w:space="0" w:color="auto"/>
              <w:right w:val="single" w:sz="4" w:space="0" w:color="auto"/>
            </w:tcBorders>
            <w:shd w:val="clear" w:color="auto" w:fill="FFFFFF"/>
            <w:vAlign w:val="center"/>
          </w:tcPr>
          <w:p w:rsidR="00090B44" w:rsidRDefault="009B62DB">
            <w:pPr>
              <w:pStyle w:val="20"/>
              <w:framePr w:w="5165" w:wrap="notBeside" w:vAnchor="text" w:hAnchor="text" w:y="1"/>
              <w:shd w:val="clear" w:color="auto" w:fill="auto"/>
              <w:spacing w:line="200" w:lineRule="exact"/>
              <w:jc w:val="center"/>
            </w:pPr>
            <w:r>
              <w:rPr>
                <w:rStyle w:val="210pt3"/>
              </w:rPr>
              <w:t>26</w:t>
            </w:r>
          </w:p>
        </w:tc>
      </w:tr>
      <w:tr w:rsidR="00090B44">
        <w:trPr>
          <w:trHeight w:hRule="exact" w:val="499"/>
        </w:trPr>
        <w:tc>
          <w:tcPr>
            <w:tcW w:w="3590" w:type="dxa"/>
            <w:tcBorders>
              <w:top w:val="single" w:sz="4" w:space="0" w:color="auto"/>
              <w:left w:val="single" w:sz="4" w:space="0" w:color="auto"/>
              <w:bottom w:val="single" w:sz="4" w:space="0" w:color="auto"/>
            </w:tcBorders>
            <w:shd w:val="clear" w:color="auto" w:fill="FFFFFF"/>
            <w:vAlign w:val="bottom"/>
          </w:tcPr>
          <w:p w:rsidR="00090B44" w:rsidRDefault="009B62DB">
            <w:pPr>
              <w:pStyle w:val="20"/>
              <w:framePr w:w="5165" w:wrap="notBeside" w:vAnchor="text" w:hAnchor="text" w:y="1"/>
              <w:shd w:val="clear" w:color="auto" w:fill="auto"/>
              <w:spacing w:line="226" w:lineRule="exact"/>
              <w:ind w:left="140"/>
            </w:pPr>
            <w:r>
              <w:rPr>
                <w:rStyle w:val="210pt3"/>
              </w:rPr>
              <w:t>Предоставление субсидии на приобретение жилья</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tcPr>
          <w:p w:rsidR="00090B44" w:rsidRDefault="009B62DB">
            <w:pPr>
              <w:pStyle w:val="20"/>
              <w:framePr w:w="5165" w:wrap="notBeside" w:vAnchor="text" w:hAnchor="text" w:y="1"/>
              <w:shd w:val="clear" w:color="auto" w:fill="auto"/>
              <w:spacing w:line="200" w:lineRule="exact"/>
              <w:jc w:val="center"/>
            </w:pPr>
            <w:r>
              <w:rPr>
                <w:rStyle w:val="210pt3"/>
              </w:rPr>
              <w:t>29</w:t>
            </w:r>
          </w:p>
        </w:tc>
      </w:tr>
    </w:tbl>
    <w:p w:rsidR="00090B44" w:rsidRDefault="00090B44">
      <w:pPr>
        <w:framePr w:w="5165" w:wrap="notBeside" w:vAnchor="text" w:hAnchor="text" w:y="1"/>
        <w:rPr>
          <w:sz w:val="2"/>
          <w:szCs w:val="2"/>
        </w:rPr>
      </w:pPr>
    </w:p>
    <w:p w:rsidR="00090B44" w:rsidRDefault="00090B44">
      <w:pPr>
        <w:rPr>
          <w:sz w:val="2"/>
          <w:szCs w:val="2"/>
        </w:rPr>
      </w:pPr>
    </w:p>
    <w:p w:rsidR="00090B44" w:rsidRDefault="009B62DB">
      <w:pPr>
        <w:pStyle w:val="70"/>
        <w:shd w:val="clear" w:color="auto" w:fill="auto"/>
        <w:spacing w:before="820"/>
        <w:ind w:left="160"/>
      </w:pPr>
      <w:r>
        <w:t>КРБ - код раздела, подраздела, целевой статьи и вида расхода бюджета;</w:t>
      </w:r>
    </w:p>
    <w:p w:rsidR="00090B44" w:rsidRDefault="009B62DB">
      <w:pPr>
        <w:pStyle w:val="70"/>
        <w:shd w:val="clear" w:color="auto" w:fill="auto"/>
        <w:spacing w:before="0"/>
        <w:ind w:left="160"/>
      </w:pPr>
      <w:r>
        <w:t>КДБ - код вида, подвида дохода бюджета;</w:t>
      </w:r>
    </w:p>
    <w:p w:rsidR="00090B44" w:rsidRDefault="009B62DB">
      <w:pPr>
        <w:pStyle w:val="70"/>
        <w:shd w:val="clear" w:color="auto" w:fill="auto"/>
        <w:spacing w:before="0"/>
        <w:ind w:left="160" w:right="6100"/>
        <w:sectPr w:rsidR="00090B44" w:rsidSect="00FF5BA0">
          <w:headerReference w:type="even" r:id="rId18"/>
          <w:headerReference w:type="default" r:id="rId19"/>
          <w:pgSz w:w="16840" w:h="11900" w:orient="landscape"/>
          <w:pgMar w:top="789" w:right="595" w:bottom="103" w:left="1129" w:header="0" w:footer="3" w:gutter="0"/>
          <w:pgNumType w:start="16"/>
          <w:cols w:space="720"/>
          <w:noEndnote/>
          <w:docGrid w:linePitch="360"/>
        </w:sectPr>
      </w:pPr>
      <w:r>
        <w:t>КИФ - код группы, подгруппы, статьи и вида источника финансирования дефицита бюджета; XXX - аналитический код по КОСГУ.</w:t>
      </w:r>
    </w:p>
    <w:p w:rsidR="00272E8D" w:rsidRPr="009B1EB4" w:rsidRDefault="00272E8D" w:rsidP="00272E8D">
      <w:pPr>
        <w:pStyle w:val="20"/>
        <w:spacing w:line="324" w:lineRule="exact"/>
        <w:ind w:left="5760"/>
        <w:rPr>
          <w:b/>
          <w:sz w:val="26"/>
          <w:szCs w:val="26"/>
        </w:rPr>
      </w:pPr>
      <w:r w:rsidRPr="009B1EB4">
        <w:rPr>
          <w:b/>
          <w:sz w:val="26"/>
          <w:szCs w:val="26"/>
        </w:rPr>
        <w:lastRenderedPageBreak/>
        <w:t>Приложение № 2</w:t>
      </w:r>
    </w:p>
    <w:p w:rsidR="00272E8D" w:rsidRPr="009B1EB4" w:rsidRDefault="00272E8D" w:rsidP="00272E8D">
      <w:pPr>
        <w:pStyle w:val="20"/>
        <w:shd w:val="clear" w:color="auto" w:fill="auto"/>
        <w:spacing w:line="324" w:lineRule="exact"/>
        <w:ind w:left="5760"/>
        <w:rPr>
          <w:b/>
          <w:sz w:val="26"/>
          <w:szCs w:val="26"/>
        </w:rPr>
      </w:pPr>
      <w:r w:rsidRPr="009B1EB4">
        <w:rPr>
          <w:b/>
          <w:sz w:val="26"/>
          <w:szCs w:val="26"/>
        </w:rPr>
        <w:t>к Положению об учетной политике суда Ненецкого автономного округа</w:t>
      </w:r>
    </w:p>
    <w:p w:rsidR="00272E8D" w:rsidRDefault="00272E8D" w:rsidP="00272E8D">
      <w:pPr>
        <w:pStyle w:val="20"/>
        <w:shd w:val="clear" w:color="auto" w:fill="auto"/>
        <w:spacing w:line="324" w:lineRule="exact"/>
        <w:ind w:left="5760"/>
      </w:pPr>
    </w:p>
    <w:p w:rsidR="00272E8D" w:rsidRDefault="00272E8D" w:rsidP="00272E8D">
      <w:pPr>
        <w:pStyle w:val="20"/>
        <w:shd w:val="clear" w:color="auto" w:fill="auto"/>
        <w:spacing w:line="324" w:lineRule="exact"/>
        <w:ind w:left="5760"/>
      </w:pPr>
    </w:p>
    <w:p w:rsidR="00272E8D" w:rsidRDefault="00272E8D" w:rsidP="00A67C7D">
      <w:pPr>
        <w:pStyle w:val="20"/>
        <w:shd w:val="clear" w:color="auto" w:fill="auto"/>
        <w:spacing w:line="324" w:lineRule="exact"/>
      </w:pPr>
    </w:p>
    <w:p w:rsidR="00272E8D" w:rsidRPr="00A67C7D" w:rsidRDefault="00272E8D" w:rsidP="00272E8D">
      <w:pPr>
        <w:autoSpaceDE w:val="0"/>
        <w:autoSpaceDN w:val="0"/>
        <w:adjustRightInd w:val="0"/>
        <w:jc w:val="center"/>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b/>
          <w:bCs/>
          <w:color w:val="auto"/>
          <w:sz w:val="28"/>
          <w:szCs w:val="28"/>
          <w:lang w:eastAsia="en-US" w:bidi="ar-SA"/>
        </w:rPr>
        <w:t>Перечень должностных лиц, имеющих право подписи</w:t>
      </w:r>
    </w:p>
    <w:p w:rsidR="00272E8D" w:rsidRPr="00A67C7D" w:rsidRDefault="00272E8D" w:rsidP="00272E8D">
      <w:pPr>
        <w:autoSpaceDE w:val="0"/>
        <w:autoSpaceDN w:val="0"/>
        <w:adjustRightInd w:val="0"/>
        <w:jc w:val="center"/>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b/>
          <w:bCs/>
          <w:color w:val="auto"/>
          <w:sz w:val="28"/>
          <w:szCs w:val="28"/>
          <w:lang w:eastAsia="en-US" w:bidi="ar-SA"/>
        </w:rPr>
        <w:t>(утверждения) первичных учетных документов</w:t>
      </w:r>
    </w:p>
    <w:p w:rsidR="00272E8D" w:rsidRPr="00272E8D" w:rsidRDefault="00272E8D" w:rsidP="00272E8D">
      <w:pPr>
        <w:autoSpaceDE w:val="0"/>
        <w:autoSpaceDN w:val="0"/>
        <w:adjustRightInd w:val="0"/>
        <w:jc w:val="center"/>
        <w:rPr>
          <w:rFonts w:ascii="Times New Roman" w:eastAsia="Calibri" w:hAnsi="Times New Roman" w:cs="Times New Roman"/>
          <w:color w:val="auto"/>
          <w:lang w:eastAsia="en-US" w:bidi="ar-SA"/>
        </w:rPr>
      </w:pP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1. Право подписи денежных, расчетных финансовых документов, финансовых обязательств, актов, счетов-фактур имеют:</w:t>
      </w:r>
    </w:p>
    <w:p w:rsidR="00A67C7D" w:rsidRPr="00A67C7D" w:rsidRDefault="00A67C7D" w:rsidP="00A67C7D">
      <w:pPr>
        <w:autoSpaceDE w:val="0"/>
        <w:autoSpaceDN w:val="0"/>
        <w:adjustRightInd w:val="0"/>
        <w:jc w:val="both"/>
        <w:rPr>
          <w:rFonts w:ascii="Times New Roman" w:eastAsia="Calibri" w:hAnsi="Times New Roman" w:cs="Times New Roman"/>
          <w:color w:val="auto"/>
          <w:sz w:val="28"/>
          <w:szCs w:val="28"/>
          <w:lang w:eastAsia="en-US" w:bidi="ar-SA"/>
        </w:rPr>
      </w:pPr>
    </w:p>
    <w:p w:rsidR="00272E8D" w:rsidRPr="00A67C7D" w:rsidRDefault="00272E8D" w:rsidP="00272E8D">
      <w:pPr>
        <w:autoSpaceDE w:val="0"/>
        <w:autoSpaceDN w:val="0"/>
        <w:adjustRightInd w:val="0"/>
        <w:ind w:firstLine="540"/>
        <w:jc w:val="both"/>
        <w:rPr>
          <w:rFonts w:ascii="Times New Roman" w:eastAsia="Calibri" w:hAnsi="Times New Roman" w:cs="Times New Roman"/>
          <w:b/>
          <w:color w:val="auto"/>
          <w:sz w:val="28"/>
          <w:szCs w:val="28"/>
          <w:lang w:eastAsia="en-US" w:bidi="ar-SA"/>
        </w:rPr>
      </w:pPr>
      <w:r w:rsidRPr="00A67C7D">
        <w:rPr>
          <w:rFonts w:ascii="Times New Roman" w:eastAsia="Calibri" w:hAnsi="Times New Roman" w:cs="Times New Roman"/>
          <w:b/>
          <w:color w:val="auto"/>
          <w:sz w:val="28"/>
          <w:szCs w:val="28"/>
          <w:lang w:eastAsia="en-US" w:bidi="ar-SA"/>
        </w:rPr>
        <w:t>право первой подписи:</w:t>
      </w: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w:t>
      </w:r>
      <w:r w:rsidRPr="00A67C7D">
        <w:rPr>
          <w:rFonts w:ascii="Times New Roman" w:eastAsia="Calibri" w:hAnsi="Times New Roman" w:cs="Times New Roman"/>
          <w:color w:val="auto"/>
          <w:sz w:val="28"/>
          <w:szCs w:val="28"/>
          <w:lang w:eastAsia="en-US" w:bidi="ar-SA"/>
        </w:rPr>
        <w:tab/>
        <w:t>председатель суда;</w:t>
      </w:r>
    </w:p>
    <w:p w:rsidR="00272E8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w:t>
      </w:r>
      <w:r w:rsidRPr="00A67C7D">
        <w:rPr>
          <w:rFonts w:ascii="Times New Roman" w:eastAsia="Calibri" w:hAnsi="Times New Roman" w:cs="Times New Roman"/>
          <w:color w:val="auto"/>
          <w:sz w:val="28"/>
          <w:szCs w:val="28"/>
          <w:lang w:eastAsia="en-US" w:bidi="ar-SA"/>
        </w:rPr>
        <w:tab/>
        <w:t>заместител</w:t>
      </w:r>
      <w:r w:rsidR="0097018F">
        <w:rPr>
          <w:rFonts w:ascii="Times New Roman" w:eastAsia="Calibri" w:hAnsi="Times New Roman" w:cs="Times New Roman"/>
          <w:color w:val="auto"/>
          <w:sz w:val="28"/>
          <w:szCs w:val="28"/>
          <w:lang w:eastAsia="en-US" w:bidi="ar-SA"/>
        </w:rPr>
        <w:t>ь</w:t>
      </w:r>
      <w:r w:rsidRPr="00A67C7D">
        <w:rPr>
          <w:rFonts w:ascii="Times New Roman" w:eastAsia="Calibri" w:hAnsi="Times New Roman" w:cs="Times New Roman"/>
          <w:color w:val="auto"/>
          <w:sz w:val="28"/>
          <w:szCs w:val="28"/>
          <w:lang w:eastAsia="en-US" w:bidi="ar-SA"/>
        </w:rPr>
        <w:t xml:space="preserve"> председателя суда;</w:t>
      </w:r>
    </w:p>
    <w:p w:rsidR="006B259E" w:rsidRPr="00A67C7D" w:rsidRDefault="006B259E"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председатели судебных коллегий.</w:t>
      </w:r>
    </w:p>
    <w:p w:rsidR="00A67C7D" w:rsidRPr="00A67C7D" w:rsidRDefault="00A67C7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p>
    <w:p w:rsidR="00272E8D" w:rsidRPr="00A67C7D" w:rsidRDefault="00272E8D" w:rsidP="00272E8D">
      <w:pPr>
        <w:autoSpaceDE w:val="0"/>
        <w:autoSpaceDN w:val="0"/>
        <w:adjustRightInd w:val="0"/>
        <w:ind w:firstLine="540"/>
        <w:jc w:val="both"/>
        <w:rPr>
          <w:rFonts w:ascii="Times New Roman" w:eastAsia="Calibri" w:hAnsi="Times New Roman" w:cs="Times New Roman"/>
          <w:b/>
          <w:color w:val="auto"/>
          <w:sz w:val="28"/>
          <w:szCs w:val="28"/>
          <w:lang w:eastAsia="en-US" w:bidi="ar-SA"/>
        </w:rPr>
      </w:pPr>
      <w:r w:rsidRPr="00A67C7D">
        <w:rPr>
          <w:rFonts w:ascii="Times New Roman" w:eastAsia="Calibri" w:hAnsi="Times New Roman" w:cs="Times New Roman"/>
          <w:b/>
          <w:color w:val="auto"/>
          <w:sz w:val="28"/>
          <w:szCs w:val="28"/>
          <w:lang w:eastAsia="en-US" w:bidi="ar-SA"/>
        </w:rPr>
        <w:t>право второй подписи:</w:t>
      </w: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w:t>
      </w:r>
      <w:r w:rsidRPr="00A67C7D">
        <w:rPr>
          <w:rFonts w:ascii="Times New Roman" w:eastAsia="Calibri" w:hAnsi="Times New Roman" w:cs="Times New Roman"/>
          <w:color w:val="auto"/>
          <w:sz w:val="28"/>
          <w:szCs w:val="28"/>
          <w:lang w:eastAsia="en-US" w:bidi="ar-SA"/>
        </w:rPr>
        <w:tab/>
        <w:t>начальник финансово-бухгалтерского отдела - главный бухгалтер;</w:t>
      </w:r>
    </w:p>
    <w:p w:rsidR="00272E8D" w:rsidRPr="00A67C7D" w:rsidRDefault="00272E8D" w:rsidP="00272E8D">
      <w:pPr>
        <w:autoSpaceDE w:val="0"/>
        <w:autoSpaceDN w:val="0"/>
        <w:adjustRightInd w:val="0"/>
        <w:ind w:left="709" w:hanging="169"/>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w:t>
      </w:r>
      <w:r w:rsidRPr="00A67C7D">
        <w:rPr>
          <w:rFonts w:ascii="Times New Roman" w:eastAsia="Calibri" w:hAnsi="Times New Roman" w:cs="Times New Roman"/>
          <w:color w:val="auto"/>
          <w:sz w:val="28"/>
          <w:szCs w:val="28"/>
          <w:lang w:eastAsia="en-US" w:bidi="ar-SA"/>
        </w:rPr>
        <w:tab/>
        <w:t>заместитель начальника финансово-бухгалтерского о</w:t>
      </w:r>
      <w:r w:rsidR="00A67C7D">
        <w:rPr>
          <w:rFonts w:ascii="Times New Roman" w:eastAsia="Calibri" w:hAnsi="Times New Roman" w:cs="Times New Roman"/>
          <w:color w:val="auto"/>
          <w:sz w:val="28"/>
          <w:szCs w:val="28"/>
          <w:lang w:eastAsia="en-US" w:bidi="ar-SA"/>
        </w:rPr>
        <w:t xml:space="preserve">тдела – заместитель главного  </w:t>
      </w:r>
      <w:r w:rsidRPr="00A67C7D">
        <w:rPr>
          <w:rFonts w:ascii="Times New Roman" w:eastAsia="Calibri" w:hAnsi="Times New Roman" w:cs="Times New Roman"/>
          <w:color w:val="auto"/>
          <w:sz w:val="28"/>
          <w:szCs w:val="28"/>
          <w:lang w:eastAsia="en-US" w:bidi="ar-SA"/>
        </w:rPr>
        <w:t>бухгалтера</w:t>
      </w: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2. Право утверждения первичных учетных документов в части поступления и выбытия (списания) нефинансовых активов имеют:</w:t>
      </w: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w:t>
      </w:r>
      <w:r w:rsidRPr="00A67C7D">
        <w:rPr>
          <w:rFonts w:ascii="Times New Roman" w:eastAsia="Calibri" w:hAnsi="Times New Roman" w:cs="Times New Roman"/>
          <w:color w:val="auto"/>
          <w:sz w:val="28"/>
          <w:szCs w:val="28"/>
          <w:lang w:eastAsia="en-US" w:bidi="ar-SA"/>
        </w:rPr>
        <w:tab/>
        <w:t>председатель суда;</w:t>
      </w: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w:t>
      </w:r>
      <w:r w:rsidRPr="00A67C7D">
        <w:rPr>
          <w:rFonts w:ascii="Times New Roman" w:eastAsia="Calibri" w:hAnsi="Times New Roman" w:cs="Times New Roman"/>
          <w:color w:val="auto"/>
          <w:sz w:val="28"/>
          <w:szCs w:val="28"/>
          <w:lang w:eastAsia="en-US" w:bidi="ar-SA"/>
        </w:rPr>
        <w:tab/>
        <w:t>заместител</w:t>
      </w:r>
      <w:r w:rsidR="0097018F">
        <w:rPr>
          <w:rFonts w:ascii="Times New Roman" w:eastAsia="Calibri" w:hAnsi="Times New Roman" w:cs="Times New Roman"/>
          <w:color w:val="auto"/>
          <w:sz w:val="28"/>
          <w:szCs w:val="28"/>
          <w:lang w:eastAsia="en-US" w:bidi="ar-SA"/>
        </w:rPr>
        <w:t>ь</w:t>
      </w:r>
      <w:r w:rsidRPr="00A67C7D">
        <w:rPr>
          <w:rFonts w:ascii="Times New Roman" w:eastAsia="Calibri" w:hAnsi="Times New Roman" w:cs="Times New Roman"/>
          <w:color w:val="auto"/>
          <w:sz w:val="28"/>
          <w:szCs w:val="28"/>
          <w:lang w:eastAsia="en-US" w:bidi="ar-SA"/>
        </w:rPr>
        <w:t xml:space="preserve"> председателя суда;</w:t>
      </w:r>
    </w:p>
    <w:p w:rsidR="006B259E" w:rsidRPr="00A67C7D" w:rsidRDefault="006B259E" w:rsidP="006B259E">
      <w:pPr>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председатели судебн</w:t>
      </w:r>
      <w:r>
        <w:rPr>
          <w:rFonts w:ascii="Times New Roman" w:eastAsia="Calibri" w:hAnsi="Times New Roman" w:cs="Times New Roman"/>
          <w:color w:val="auto"/>
          <w:sz w:val="28"/>
          <w:szCs w:val="28"/>
          <w:lang w:eastAsia="en-US" w:bidi="ar-SA"/>
        </w:rPr>
        <w:t>ых</w:t>
      </w:r>
      <w:r>
        <w:rPr>
          <w:rFonts w:ascii="Times New Roman" w:eastAsia="Calibri" w:hAnsi="Times New Roman" w:cs="Times New Roman"/>
          <w:color w:val="auto"/>
          <w:sz w:val="28"/>
          <w:szCs w:val="28"/>
          <w:lang w:eastAsia="en-US" w:bidi="ar-SA"/>
        </w:rPr>
        <w:t xml:space="preserve"> коллеги</w:t>
      </w:r>
      <w:r>
        <w:rPr>
          <w:rFonts w:ascii="Times New Roman" w:eastAsia="Calibri" w:hAnsi="Times New Roman" w:cs="Times New Roman"/>
          <w:color w:val="auto"/>
          <w:sz w:val="28"/>
          <w:szCs w:val="28"/>
          <w:lang w:eastAsia="en-US" w:bidi="ar-SA"/>
        </w:rPr>
        <w:t>й</w:t>
      </w:r>
      <w:r>
        <w:rPr>
          <w:rFonts w:ascii="Times New Roman" w:eastAsia="Calibri" w:hAnsi="Times New Roman" w:cs="Times New Roman"/>
          <w:color w:val="auto"/>
          <w:sz w:val="28"/>
          <w:szCs w:val="28"/>
          <w:lang w:eastAsia="en-US" w:bidi="ar-SA"/>
        </w:rPr>
        <w:t>.</w:t>
      </w: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3. Право утверждения первичных документов в части выдачи материальных ценностей на нужды учреждения имеют:</w:t>
      </w:r>
    </w:p>
    <w:p w:rsidR="00272E8D" w:rsidRPr="00A67C7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w:t>
      </w:r>
      <w:r w:rsidRPr="00A67C7D">
        <w:rPr>
          <w:rFonts w:ascii="Times New Roman" w:eastAsia="Calibri" w:hAnsi="Times New Roman" w:cs="Times New Roman"/>
          <w:color w:val="auto"/>
          <w:sz w:val="28"/>
          <w:szCs w:val="28"/>
          <w:lang w:eastAsia="en-US" w:bidi="ar-SA"/>
        </w:rPr>
        <w:tab/>
        <w:t>председатель суда;</w:t>
      </w:r>
    </w:p>
    <w:p w:rsidR="00272E8D" w:rsidRDefault="00272E8D"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sidRPr="00A67C7D">
        <w:rPr>
          <w:rFonts w:ascii="Times New Roman" w:eastAsia="Calibri" w:hAnsi="Times New Roman" w:cs="Times New Roman"/>
          <w:color w:val="auto"/>
          <w:sz w:val="28"/>
          <w:szCs w:val="28"/>
          <w:lang w:eastAsia="en-US" w:bidi="ar-SA"/>
        </w:rPr>
        <w:t>-</w:t>
      </w:r>
      <w:r w:rsidRPr="00A67C7D">
        <w:rPr>
          <w:rFonts w:ascii="Times New Roman" w:eastAsia="Calibri" w:hAnsi="Times New Roman" w:cs="Times New Roman"/>
          <w:color w:val="auto"/>
          <w:sz w:val="28"/>
          <w:szCs w:val="28"/>
          <w:lang w:eastAsia="en-US" w:bidi="ar-SA"/>
        </w:rPr>
        <w:tab/>
        <w:t>заместител</w:t>
      </w:r>
      <w:r w:rsidR="0097018F">
        <w:rPr>
          <w:rFonts w:ascii="Times New Roman" w:eastAsia="Calibri" w:hAnsi="Times New Roman" w:cs="Times New Roman"/>
          <w:color w:val="auto"/>
          <w:sz w:val="28"/>
          <w:szCs w:val="28"/>
          <w:lang w:eastAsia="en-US" w:bidi="ar-SA"/>
        </w:rPr>
        <w:t>ь</w:t>
      </w:r>
      <w:r w:rsidRPr="00A67C7D">
        <w:rPr>
          <w:rFonts w:ascii="Times New Roman" w:eastAsia="Calibri" w:hAnsi="Times New Roman" w:cs="Times New Roman"/>
          <w:color w:val="auto"/>
          <w:sz w:val="28"/>
          <w:szCs w:val="28"/>
          <w:lang w:eastAsia="en-US" w:bidi="ar-SA"/>
        </w:rPr>
        <w:t xml:space="preserve"> председателя суда</w:t>
      </w:r>
      <w:r w:rsidR="006B259E">
        <w:rPr>
          <w:rFonts w:ascii="Times New Roman" w:eastAsia="Calibri" w:hAnsi="Times New Roman" w:cs="Times New Roman"/>
          <w:color w:val="auto"/>
          <w:sz w:val="28"/>
          <w:szCs w:val="28"/>
          <w:lang w:eastAsia="en-US" w:bidi="ar-SA"/>
        </w:rPr>
        <w:t>;</w:t>
      </w:r>
    </w:p>
    <w:p w:rsidR="006B259E" w:rsidRPr="00A67C7D" w:rsidRDefault="006B259E" w:rsidP="00272E8D">
      <w:pPr>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председатели судебных коллегий.</w:t>
      </w:r>
    </w:p>
    <w:p w:rsidR="00272E8D" w:rsidRDefault="00272E8D">
      <w:pPr>
        <w:pStyle w:val="20"/>
        <w:shd w:val="clear" w:color="auto" w:fill="auto"/>
        <w:spacing w:line="324" w:lineRule="exact"/>
        <w:ind w:left="5760"/>
      </w:pPr>
    </w:p>
    <w:p w:rsidR="00272E8D" w:rsidRDefault="00272E8D">
      <w:pPr>
        <w:pStyle w:val="20"/>
        <w:shd w:val="clear" w:color="auto" w:fill="auto"/>
        <w:spacing w:line="324" w:lineRule="exact"/>
        <w:ind w:left="5760"/>
      </w:pPr>
    </w:p>
    <w:p w:rsidR="00272E8D" w:rsidRDefault="00272E8D" w:rsidP="00272E8D">
      <w:pPr>
        <w:pStyle w:val="20"/>
        <w:shd w:val="clear" w:color="auto" w:fill="auto"/>
        <w:spacing w:line="324" w:lineRule="exact"/>
      </w:pPr>
    </w:p>
    <w:p w:rsidR="00272E8D" w:rsidRDefault="00272E8D" w:rsidP="00272E8D">
      <w:pPr>
        <w:pStyle w:val="20"/>
        <w:shd w:val="clear" w:color="auto" w:fill="auto"/>
        <w:spacing w:line="324" w:lineRule="exact"/>
      </w:pPr>
    </w:p>
    <w:p w:rsidR="00272E8D" w:rsidRDefault="00272E8D" w:rsidP="00272E8D">
      <w:pPr>
        <w:pStyle w:val="20"/>
        <w:shd w:val="clear" w:color="auto" w:fill="auto"/>
        <w:spacing w:line="324" w:lineRule="exact"/>
      </w:pPr>
    </w:p>
    <w:p w:rsidR="00272E8D" w:rsidRDefault="00272E8D">
      <w:pPr>
        <w:pStyle w:val="20"/>
        <w:shd w:val="clear" w:color="auto" w:fill="auto"/>
        <w:spacing w:line="324" w:lineRule="exact"/>
        <w:ind w:left="5760"/>
      </w:pPr>
    </w:p>
    <w:p w:rsidR="00272E8D" w:rsidRDefault="00272E8D">
      <w:pPr>
        <w:pStyle w:val="20"/>
        <w:shd w:val="clear" w:color="auto" w:fill="auto"/>
        <w:spacing w:line="324" w:lineRule="exact"/>
        <w:ind w:left="5760"/>
      </w:pPr>
    </w:p>
    <w:p w:rsidR="006B259E" w:rsidRDefault="006B259E">
      <w:pPr>
        <w:pStyle w:val="20"/>
        <w:shd w:val="clear" w:color="auto" w:fill="auto"/>
        <w:spacing w:line="324" w:lineRule="exact"/>
        <w:ind w:left="5760"/>
      </w:pPr>
    </w:p>
    <w:p w:rsidR="00272E8D" w:rsidRDefault="00272E8D">
      <w:pPr>
        <w:pStyle w:val="20"/>
        <w:shd w:val="clear" w:color="auto" w:fill="auto"/>
        <w:spacing w:line="324" w:lineRule="exact"/>
        <w:ind w:left="5760"/>
      </w:pPr>
    </w:p>
    <w:p w:rsidR="00272E8D" w:rsidRDefault="00272E8D" w:rsidP="00A67C7D">
      <w:pPr>
        <w:pStyle w:val="20"/>
        <w:shd w:val="clear" w:color="auto" w:fill="auto"/>
        <w:spacing w:line="324" w:lineRule="exact"/>
      </w:pPr>
    </w:p>
    <w:p w:rsidR="00090B44" w:rsidRPr="009B1EB4" w:rsidRDefault="002D3E59">
      <w:pPr>
        <w:pStyle w:val="20"/>
        <w:shd w:val="clear" w:color="auto" w:fill="auto"/>
        <w:spacing w:line="324" w:lineRule="exact"/>
        <w:ind w:left="5760"/>
        <w:rPr>
          <w:b/>
          <w:sz w:val="26"/>
          <w:szCs w:val="26"/>
        </w:rPr>
      </w:pPr>
      <w:r>
        <w:rPr>
          <w:b/>
          <w:sz w:val="26"/>
          <w:szCs w:val="26"/>
        </w:rPr>
        <w:lastRenderedPageBreak/>
        <w:t>Приложение № 4</w:t>
      </w:r>
    </w:p>
    <w:p w:rsidR="00090B44" w:rsidRPr="009B1EB4" w:rsidRDefault="006553F4">
      <w:pPr>
        <w:pStyle w:val="20"/>
        <w:shd w:val="clear" w:color="auto" w:fill="auto"/>
        <w:spacing w:after="1371" w:line="324" w:lineRule="exact"/>
        <w:ind w:left="5760"/>
        <w:rPr>
          <w:b/>
          <w:sz w:val="26"/>
          <w:szCs w:val="26"/>
        </w:rPr>
      </w:pPr>
      <w:r>
        <w:rPr>
          <w:b/>
          <w:sz w:val="26"/>
          <w:szCs w:val="26"/>
        </w:rPr>
        <w:pict>
          <v:shape id="_x0000_s1053" type="#_x0000_t202" style="position:absolute;left:0;text-align:left;margin-left:-33.65pt;margin-top:-16.45pt;width:12.05pt;height:131.5pt;z-index:-251660288;mso-wrap-distance-left:5pt;mso-wrap-distance-right:21.6pt;mso-position-horizontal-relative:margin" filled="f" stroked="f">
            <v:textbox style="layout-flow:vertical;mso-layout-flow-alt:bottom-to-top" inset="0,0,0,0">
              <w:txbxContent>
                <w:p w:rsidR="0097018F" w:rsidRDefault="0097018F">
                  <w:pPr>
                    <w:pStyle w:val="4"/>
                    <w:shd w:val="clear" w:color="auto" w:fill="auto"/>
                    <w:spacing w:line="220" w:lineRule="exact"/>
                  </w:pPr>
                </w:p>
              </w:txbxContent>
            </v:textbox>
            <w10:wrap type="square" side="right" anchorx="margin"/>
          </v:shape>
        </w:pict>
      </w:r>
      <w:r w:rsidR="009B62DB" w:rsidRPr="009B1EB4">
        <w:rPr>
          <w:b/>
          <w:sz w:val="26"/>
          <w:szCs w:val="26"/>
        </w:rPr>
        <w:t>к Положению об уч</w:t>
      </w:r>
      <w:r w:rsidR="00F57443" w:rsidRPr="009B1EB4">
        <w:rPr>
          <w:b/>
          <w:sz w:val="26"/>
          <w:szCs w:val="26"/>
        </w:rPr>
        <w:t>етной политике суда Ненецкого автономного округа</w:t>
      </w:r>
    </w:p>
    <w:p w:rsidR="00090B44" w:rsidRDefault="009B62DB">
      <w:pPr>
        <w:pStyle w:val="50"/>
        <w:shd w:val="clear" w:color="auto" w:fill="auto"/>
        <w:spacing w:after="0" w:line="260" w:lineRule="exact"/>
        <w:ind w:left="3760"/>
        <w:jc w:val="left"/>
      </w:pPr>
      <w:r>
        <w:t>ПОЛОЖЕНИЕ</w:t>
      </w:r>
    </w:p>
    <w:p w:rsidR="00090B44" w:rsidRDefault="009B62DB">
      <w:pPr>
        <w:pStyle w:val="50"/>
        <w:shd w:val="clear" w:color="auto" w:fill="auto"/>
        <w:spacing w:after="667" w:line="260" w:lineRule="exact"/>
        <w:ind w:left="1820"/>
        <w:jc w:val="left"/>
      </w:pPr>
      <w:r>
        <w:t>о порядке проведения инвентаризации кассы</w:t>
      </w:r>
    </w:p>
    <w:p w:rsidR="00090B44" w:rsidRDefault="009B62DB">
      <w:pPr>
        <w:pStyle w:val="20"/>
        <w:numPr>
          <w:ilvl w:val="0"/>
          <w:numId w:val="3"/>
        </w:numPr>
        <w:shd w:val="clear" w:color="auto" w:fill="auto"/>
        <w:tabs>
          <w:tab w:val="left" w:pos="1123"/>
        </w:tabs>
        <w:spacing w:line="319" w:lineRule="exact"/>
        <w:ind w:firstLine="780"/>
        <w:jc w:val="both"/>
      </w:pPr>
      <w:r>
        <w:t>Настоящее Положение о порядке проведения инвентаризации кассы (далее - Положение) устанавливает порядок проведения инвентаризации кассы и оформления результатов инвентаризации.</w:t>
      </w:r>
    </w:p>
    <w:p w:rsidR="00090B44" w:rsidRDefault="009B62DB">
      <w:pPr>
        <w:pStyle w:val="20"/>
        <w:numPr>
          <w:ilvl w:val="0"/>
          <w:numId w:val="3"/>
        </w:numPr>
        <w:shd w:val="clear" w:color="auto" w:fill="auto"/>
        <w:tabs>
          <w:tab w:val="left" w:pos="1171"/>
        </w:tabs>
        <w:spacing w:line="319" w:lineRule="exact"/>
        <w:ind w:firstLine="780"/>
        <w:jc w:val="both"/>
      </w:pPr>
      <w:r>
        <w:t>Основными целями инвентаризации являются:</w:t>
      </w:r>
    </w:p>
    <w:p w:rsidR="00090B44" w:rsidRDefault="009B62DB">
      <w:pPr>
        <w:pStyle w:val="20"/>
        <w:shd w:val="clear" w:color="auto" w:fill="auto"/>
        <w:spacing w:line="319" w:lineRule="exact"/>
        <w:ind w:firstLine="780"/>
        <w:jc w:val="both"/>
      </w:pPr>
      <w:r>
        <w:t xml:space="preserve">выявление фактического наличия денежных средств и бланков строгой отчетности в кассе </w:t>
      </w:r>
      <w:r w:rsidR="0070318B">
        <w:t>суда Ненецкого автономного округа</w:t>
      </w:r>
      <w:r>
        <w:t>;</w:t>
      </w:r>
    </w:p>
    <w:p w:rsidR="00090B44" w:rsidRDefault="009B62DB">
      <w:pPr>
        <w:pStyle w:val="20"/>
        <w:shd w:val="clear" w:color="auto" w:fill="auto"/>
        <w:spacing w:line="319" w:lineRule="exact"/>
        <w:ind w:firstLine="780"/>
        <w:jc w:val="both"/>
      </w:pPr>
      <w:r>
        <w:t xml:space="preserve">сопоставление фактического наличия денежных средств и бланков строгой отчетности в кассе </w:t>
      </w:r>
      <w:r w:rsidR="0070318B">
        <w:t>суда</w:t>
      </w:r>
      <w:r>
        <w:t xml:space="preserve"> с данными бюджетного учета и выявление отклонений;</w:t>
      </w:r>
    </w:p>
    <w:p w:rsidR="00090B44" w:rsidRDefault="009B62DB">
      <w:pPr>
        <w:pStyle w:val="20"/>
        <w:shd w:val="clear" w:color="auto" w:fill="auto"/>
        <w:spacing w:line="319" w:lineRule="exact"/>
        <w:ind w:firstLine="780"/>
        <w:jc w:val="both"/>
      </w:pPr>
      <w:r>
        <w:t>проверка полноты отражения в учете кассовых операций и правильность оформления кассовых документов.</w:t>
      </w:r>
    </w:p>
    <w:p w:rsidR="00090B44" w:rsidRDefault="009B62DB">
      <w:pPr>
        <w:pStyle w:val="20"/>
        <w:numPr>
          <w:ilvl w:val="0"/>
          <w:numId w:val="3"/>
        </w:numPr>
        <w:shd w:val="clear" w:color="auto" w:fill="auto"/>
        <w:tabs>
          <w:tab w:val="left" w:pos="1123"/>
        </w:tabs>
        <w:spacing w:line="319" w:lineRule="exact"/>
        <w:ind w:firstLine="780"/>
        <w:jc w:val="both"/>
      </w:pPr>
      <w:r>
        <w:t xml:space="preserve">Порядок и сроки проведения инвентаризации определяются приказом </w:t>
      </w:r>
      <w:r w:rsidR="0070318B">
        <w:t>председателя суда</w:t>
      </w:r>
      <w:r>
        <w:t>. Проведение обязательно в следующих случаях:</w:t>
      </w:r>
    </w:p>
    <w:p w:rsidR="00090B44" w:rsidRDefault="009B62DB">
      <w:pPr>
        <w:pStyle w:val="20"/>
        <w:shd w:val="clear" w:color="auto" w:fill="auto"/>
        <w:spacing w:line="319" w:lineRule="exact"/>
        <w:ind w:firstLine="780"/>
        <w:jc w:val="both"/>
      </w:pPr>
      <w:r>
        <w:t>при смене материально ответственных лиц;</w:t>
      </w:r>
    </w:p>
    <w:p w:rsidR="00090B44" w:rsidRDefault="009B62DB">
      <w:pPr>
        <w:pStyle w:val="20"/>
        <w:shd w:val="clear" w:color="auto" w:fill="auto"/>
        <w:spacing w:line="319" w:lineRule="exact"/>
        <w:ind w:firstLine="780"/>
        <w:jc w:val="both"/>
      </w:pPr>
      <w:r>
        <w:t>при выявлении фактов хищения, злоупотребления;</w:t>
      </w:r>
    </w:p>
    <w:p w:rsidR="00090B44" w:rsidRDefault="009B62DB">
      <w:pPr>
        <w:pStyle w:val="20"/>
        <w:shd w:val="clear" w:color="auto" w:fill="auto"/>
        <w:spacing w:line="319" w:lineRule="exact"/>
        <w:ind w:firstLine="780"/>
        <w:jc w:val="both"/>
      </w:pPr>
      <w:r>
        <w:t>в случае стихийного бедствия, пожара или других чрезвычайных ситуаций, вызванных экстремальными условиями.</w:t>
      </w:r>
    </w:p>
    <w:p w:rsidR="00090B44" w:rsidRDefault="009B62DB">
      <w:pPr>
        <w:pStyle w:val="20"/>
        <w:numPr>
          <w:ilvl w:val="0"/>
          <w:numId w:val="3"/>
        </w:numPr>
        <w:shd w:val="clear" w:color="auto" w:fill="auto"/>
        <w:tabs>
          <w:tab w:val="left" w:pos="1123"/>
        </w:tabs>
        <w:spacing w:line="319" w:lineRule="exact"/>
        <w:ind w:firstLine="780"/>
        <w:jc w:val="both"/>
      </w:pPr>
      <w:r>
        <w:t>Для про</w:t>
      </w:r>
      <w:r w:rsidR="0070318B">
        <w:t>ведения инвентаризации приказом</w:t>
      </w:r>
      <w:r>
        <w:t xml:space="preserve"> </w:t>
      </w:r>
      <w:r w:rsidR="0070318B">
        <w:t xml:space="preserve">по суду </w:t>
      </w:r>
      <w:r>
        <w:t>создается и назначается постоянно действующая инвентаризационная комиссия.</w:t>
      </w:r>
    </w:p>
    <w:p w:rsidR="00090B44" w:rsidRDefault="009B62DB">
      <w:pPr>
        <w:pStyle w:val="20"/>
        <w:numPr>
          <w:ilvl w:val="0"/>
          <w:numId w:val="3"/>
        </w:numPr>
        <w:shd w:val="clear" w:color="auto" w:fill="auto"/>
        <w:tabs>
          <w:tab w:val="left" w:pos="1171"/>
        </w:tabs>
        <w:spacing w:line="319" w:lineRule="exact"/>
        <w:ind w:firstLine="780"/>
        <w:jc w:val="both"/>
      </w:pPr>
      <w:r>
        <w:t>Инвентаризационная комиссия несет ответственность:</w:t>
      </w:r>
    </w:p>
    <w:p w:rsidR="00090B44" w:rsidRDefault="009B62DB">
      <w:pPr>
        <w:pStyle w:val="20"/>
        <w:shd w:val="clear" w:color="auto" w:fill="auto"/>
        <w:spacing w:line="319" w:lineRule="exact"/>
        <w:ind w:firstLine="780"/>
        <w:jc w:val="both"/>
      </w:pPr>
      <w:r>
        <w:t>за своевременность и соблюдение порядка проведения инвентаризации</w:t>
      </w:r>
      <w:r w:rsidR="0070318B">
        <w:t xml:space="preserve"> </w:t>
      </w:r>
      <w:r>
        <w:t>в соответствии с приказом</w:t>
      </w:r>
      <w:r w:rsidR="0070318B">
        <w:t xml:space="preserve"> по суду</w:t>
      </w:r>
      <w:r>
        <w:t>;</w:t>
      </w:r>
    </w:p>
    <w:p w:rsidR="00090B44" w:rsidRDefault="009B62DB">
      <w:pPr>
        <w:pStyle w:val="20"/>
        <w:shd w:val="clear" w:color="auto" w:fill="auto"/>
        <w:spacing w:line="319" w:lineRule="exact"/>
        <w:ind w:firstLine="780"/>
        <w:jc w:val="both"/>
      </w:pPr>
      <w:r>
        <w:t>за правильность и своевременность оформления результатов инвентаризации.</w:t>
      </w:r>
    </w:p>
    <w:p w:rsidR="00090B44" w:rsidRDefault="009B62DB">
      <w:pPr>
        <w:pStyle w:val="20"/>
        <w:numPr>
          <w:ilvl w:val="0"/>
          <w:numId w:val="3"/>
        </w:numPr>
        <w:shd w:val="clear" w:color="auto" w:fill="auto"/>
        <w:tabs>
          <w:tab w:val="left" w:pos="1171"/>
        </w:tabs>
        <w:spacing w:line="319" w:lineRule="exact"/>
        <w:ind w:firstLine="780"/>
        <w:jc w:val="both"/>
      </w:pPr>
      <w:r>
        <w:t>В ходе проведения инвентаризации кассы комиссия должна:</w:t>
      </w:r>
    </w:p>
    <w:p w:rsidR="00090B44" w:rsidRDefault="009B62DB">
      <w:pPr>
        <w:pStyle w:val="20"/>
        <w:shd w:val="clear" w:color="auto" w:fill="auto"/>
        <w:spacing w:line="319" w:lineRule="exact"/>
        <w:ind w:firstLine="780"/>
        <w:jc w:val="both"/>
      </w:pPr>
      <w:r>
        <w:t>проверить кассовую книгу, отчеты кассира, приходные и расходные кассовые</w:t>
      </w:r>
    </w:p>
    <w:p w:rsidR="00090B44" w:rsidRDefault="009B62DB">
      <w:pPr>
        <w:pStyle w:val="20"/>
        <w:shd w:val="clear" w:color="auto" w:fill="auto"/>
        <w:spacing w:line="319" w:lineRule="exact"/>
        <w:jc w:val="both"/>
      </w:pPr>
      <w:r>
        <w:t>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p>
    <w:p w:rsidR="00090B44" w:rsidRDefault="009B62DB">
      <w:pPr>
        <w:pStyle w:val="20"/>
        <w:shd w:val="clear" w:color="auto" w:fill="auto"/>
        <w:spacing w:line="319" w:lineRule="exact"/>
        <w:ind w:firstLine="780"/>
        <w:jc w:val="both"/>
      </w:pPr>
      <w:r>
        <w:t>сверить суммы, оприходованные в кассу, с суммами, списанными с лицевого (расчетного) счета;</w:t>
      </w:r>
    </w:p>
    <w:p w:rsidR="00090B44" w:rsidRDefault="006553F4">
      <w:pPr>
        <w:pStyle w:val="20"/>
        <w:shd w:val="clear" w:color="auto" w:fill="auto"/>
        <w:spacing w:line="322" w:lineRule="exact"/>
        <w:ind w:firstLine="760"/>
        <w:jc w:val="both"/>
      </w:pPr>
      <w:r>
        <w:lastRenderedPageBreak/>
        <w:pict>
          <v:shape id="_x0000_s1054" type="#_x0000_t202" style="position:absolute;left:0;text-align:left;margin-left:-35.8pt;margin-top:1.45pt;width:12.05pt;height:131.5pt;z-index:-251659264;mso-wrap-distance-left:5pt;mso-wrap-distance-right:24.95pt;mso-position-horizontal-relative:margin;mso-position-vertical-relative:margin" filled="f" stroked="f">
            <v:textbox style="layout-flow:vertical;mso-layout-flow-alt:bottom-to-top" inset="0,0,0,0">
              <w:txbxContent>
                <w:p w:rsidR="0097018F" w:rsidRDefault="0097018F">
                  <w:pPr>
                    <w:pStyle w:val="4"/>
                    <w:shd w:val="clear" w:color="auto" w:fill="auto"/>
                    <w:spacing w:line="220" w:lineRule="exact"/>
                  </w:pPr>
                </w:p>
              </w:txbxContent>
            </v:textbox>
            <w10:wrap type="square" side="right" anchorx="margin" anchory="margin"/>
          </v:shape>
        </w:pict>
      </w:r>
      <w:r w:rsidR="009B62DB">
        <w:t>проверить соблюдение кассиром лимита остатка наличных денежных средств, своевременность депонирования невыплаченных сумм зарплаты.</w:t>
      </w:r>
    </w:p>
    <w:p w:rsidR="00090B44" w:rsidRDefault="009B62DB">
      <w:pPr>
        <w:pStyle w:val="20"/>
        <w:numPr>
          <w:ilvl w:val="0"/>
          <w:numId w:val="3"/>
        </w:numPr>
        <w:shd w:val="clear" w:color="auto" w:fill="auto"/>
        <w:tabs>
          <w:tab w:val="left" w:pos="1051"/>
        </w:tabs>
        <w:spacing w:line="322" w:lineRule="exact"/>
        <w:ind w:firstLine="760"/>
      </w:pPr>
      <w:r>
        <w:t>Результаты инвентаризации кассы оформляются: инвентаризационной описью наличных денежных средств (ф. 0504088); инвентаризационной описью (сличительной ведомостью) бланков строгой отчетности (ф. 0504086).</w:t>
      </w:r>
    </w:p>
    <w:p w:rsidR="00090B44" w:rsidRDefault="009B62DB">
      <w:pPr>
        <w:pStyle w:val="20"/>
        <w:shd w:val="clear" w:color="auto" w:fill="auto"/>
        <w:spacing w:line="322" w:lineRule="exact"/>
        <w:ind w:firstLine="760"/>
        <w:jc w:val="both"/>
        <w:sectPr w:rsidR="00090B44" w:rsidSect="00A67C7D">
          <w:headerReference w:type="even" r:id="rId20"/>
          <w:headerReference w:type="default" r:id="rId21"/>
          <w:pgSz w:w="11900" w:h="16840"/>
          <w:pgMar w:top="1137" w:right="701" w:bottom="1417" w:left="1560" w:header="0" w:footer="3" w:gutter="0"/>
          <w:cols w:space="720"/>
          <w:noEndnote/>
          <w:docGrid w:linePitch="360"/>
        </w:sectPr>
      </w:pPr>
      <w:r>
        <w:t>Если в результате инвентаризации выявлены излишки или обнаружена недостача, оформляется ведомость расхождений по результатам инвентаризации (ф. 0504092). На основании ведомости расхождений формируется акт о результатах инвентаризации (ф. 0504835).</w:t>
      </w: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F33874" w:rsidRDefault="00F33874">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9B1EB4" w:rsidRDefault="009B1EB4">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Default="00231C81">
      <w:pPr>
        <w:rPr>
          <w:sz w:val="2"/>
          <w:szCs w:val="2"/>
        </w:rPr>
      </w:pPr>
    </w:p>
    <w:p w:rsidR="00231C81" w:rsidRPr="009B1EB4" w:rsidRDefault="00231C81" w:rsidP="00F33874">
      <w:pPr>
        <w:ind w:left="5664" w:firstLine="708"/>
        <w:rPr>
          <w:rFonts w:ascii="Times New Roman" w:hAnsi="Times New Roman" w:cs="Times New Roman"/>
          <w:b/>
          <w:bCs/>
          <w:sz w:val="26"/>
          <w:szCs w:val="26"/>
        </w:rPr>
      </w:pPr>
      <w:r w:rsidRPr="009B1EB4">
        <w:rPr>
          <w:rFonts w:ascii="Times New Roman" w:hAnsi="Times New Roman" w:cs="Times New Roman"/>
          <w:b/>
          <w:bCs/>
          <w:sz w:val="26"/>
          <w:szCs w:val="26"/>
        </w:rPr>
        <w:lastRenderedPageBreak/>
        <w:t xml:space="preserve">Приложение № </w:t>
      </w:r>
      <w:r w:rsidR="002D3E59">
        <w:rPr>
          <w:rFonts w:ascii="Times New Roman" w:hAnsi="Times New Roman" w:cs="Times New Roman"/>
          <w:b/>
          <w:bCs/>
          <w:sz w:val="26"/>
          <w:szCs w:val="26"/>
        </w:rPr>
        <w:t>5</w:t>
      </w:r>
    </w:p>
    <w:p w:rsidR="00231C81" w:rsidRPr="009B1EB4" w:rsidRDefault="00231C81" w:rsidP="00231C81">
      <w:pPr>
        <w:ind w:left="6372"/>
        <w:rPr>
          <w:rFonts w:ascii="Times New Roman" w:hAnsi="Times New Roman" w:cs="Times New Roman"/>
          <w:b/>
          <w:bCs/>
          <w:sz w:val="26"/>
          <w:szCs w:val="26"/>
        </w:rPr>
      </w:pPr>
      <w:r w:rsidRPr="009B1EB4">
        <w:rPr>
          <w:rFonts w:ascii="Times New Roman" w:hAnsi="Times New Roman" w:cs="Times New Roman"/>
          <w:b/>
          <w:bCs/>
          <w:sz w:val="26"/>
          <w:szCs w:val="26"/>
        </w:rPr>
        <w:t xml:space="preserve">к Положению об учетной политике </w:t>
      </w:r>
    </w:p>
    <w:p w:rsidR="00231C81" w:rsidRPr="009B1EB4" w:rsidRDefault="00231C81" w:rsidP="00231C81">
      <w:pPr>
        <w:ind w:left="6372"/>
        <w:rPr>
          <w:rFonts w:ascii="Times New Roman" w:hAnsi="Times New Roman" w:cs="Times New Roman"/>
          <w:b/>
          <w:bCs/>
          <w:sz w:val="26"/>
          <w:szCs w:val="26"/>
        </w:rPr>
      </w:pPr>
      <w:r w:rsidRPr="009B1EB4">
        <w:rPr>
          <w:rFonts w:ascii="Times New Roman" w:hAnsi="Times New Roman" w:cs="Times New Roman"/>
          <w:b/>
          <w:bCs/>
          <w:sz w:val="26"/>
          <w:szCs w:val="26"/>
        </w:rPr>
        <w:t>суда Ненецкого автономного округа</w:t>
      </w:r>
    </w:p>
    <w:p w:rsidR="00231C81" w:rsidRDefault="00231C81" w:rsidP="00231C81">
      <w:pPr>
        <w:jc w:val="center"/>
        <w:rPr>
          <w:rFonts w:ascii="Times New Roman" w:hAnsi="Times New Roman" w:cs="Times New Roman"/>
          <w:b/>
          <w:bCs/>
          <w:sz w:val="22"/>
          <w:szCs w:val="22"/>
        </w:rPr>
      </w:pPr>
    </w:p>
    <w:p w:rsidR="009B1EB4" w:rsidRDefault="009B1EB4" w:rsidP="00231C81">
      <w:pPr>
        <w:jc w:val="center"/>
        <w:rPr>
          <w:rFonts w:ascii="Times New Roman" w:hAnsi="Times New Roman" w:cs="Times New Roman"/>
          <w:b/>
          <w:bCs/>
          <w:sz w:val="22"/>
          <w:szCs w:val="22"/>
        </w:rPr>
      </w:pPr>
    </w:p>
    <w:p w:rsidR="00231C81" w:rsidRPr="003F09FA" w:rsidRDefault="00231C81" w:rsidP="00231C81">
      <w:pPr>
        <w:jc w:val="center"/>
        <w:rPr>
          <w:rFonts w:ascii="Times New Roman" w:hAnsi="Times New Roman" w:cs="Times New Roman"/>
          <w:sz w:val="28"/>
          <w:szCs w:val="28"/>
        </w:rPr>
      </w:pPr>
      <w:r w:rsidRPr="003F09FA">
        <w:rPr>
          <w:rFonts w:ascii="Times New Roman" w:hAnsi="Times New Roman" w:cs="Times New Roman"/>
          <w:b/>
          <w:bCs/>
          <w:sz w:val="28"/>
          <w:szCs w:val="28"/>
        </w:rPr>
        <w:t>Перечень лиц, имеющих право получать наличные денежные</w:t>
      </w:r>
    </w:p>
    <w:p w:rsidR="00231C81" w:rsidRPr="003F09FA" w:rsidRDefault="00231C81" w:rsidP="00231C81">
      <w:pPr>
        <w:jc w:val="center"/>
        <w:rPr>
          <w:rFonts w:ascii="Times New Roman" w:hAnsi="Times New Roman" w:cs="Times New Roman"/>
          <w:b/>
          <w:bCs/>
          <w:sz w:val="28"/>
          <w:szCs w:val="28"/>
        </w:rPr>
      </w:pPr>
      <w:r w:rsidRPr="003F09FA">
        <w:rPr>
          <w:rFonts w:ascii="Times New Roman" w:hAnsi="Times New Roman" w:cs="Times New Roman"/>
          <w:b/>
          <w:bCs/>
          <w:sz w:val="28"/>
          <w:szCs w:val="28"/>
        </w:rPr>
        <w:t>средства под отчет на приобретение товаров (работ, услуг)</w:t>
      </w:r>
    </w:p>
    <w:p w:rsidR="00231C81" w:rsidRPr="00231C81" w:rsidRDefault="00231C81" w:rsidP="00231C81">
      <w:pPr>
        <w:jc w:val="center"/>
        <w:rPr>
          <w:rFonts w:ascii="Times New Roman" w:hAnsi="Times New Roman" w:cs="Times New Roman"/>
          <w:sz w:val="26"/>
          <w:szCs w:val="26"/>
        </w:rPr>
      </w:pPr>
    </w:p>
    <w:p w:rsidR="00231C81" w:rsidRPr="00231C81" w:rsidRDefault="00231C81" w:rsidP="00231C81">
      <w:pPr>
        <w:jc w:val="center"/>
        <w:rPr>
          <w:rFonts w:ascii="Times New Roman" w:hAnsi="Times New Roman" w:cs="Times New Roman"/>
          <w:sz w:val="22"/>
          <w:szCs w:val="22"/>
        </w:rPr>
      </w:pP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3780"/>
        <w:gridCol w:w="3600"/>
      </w:tblGrid>
      <w:tr w:rsidR="00231C81" w:rsidRPr="00231C81" w:rsidTr="00231C81">
        <w:tc>
          <w:tcPr>
            <w:tcW w:w="1007" w:type="dxa"/>
          </w:tcPr>
          <w:p w:rsidR="00231C81" w:rsidRPr="00231C81" w:rsidRDefault="00231C81" w:rsidP="00231C81">
            <w:pPr>
              <w:ind w:left="142"/>
              <w:jc w:val="center"/>
              <w:rPr>
                <w:rFonts w:ascii="Times New Roman" w:hAnsi="Times New Roman" w:cs="Times New Roman"/>
                <w:sz w:val="22"/>
                <w:szCs w:val="22"/>
              </w:rPr>
            </w:pPr>
            <w:r w:rsidRPr="00231C81">
              <w:rPr>
                <w:rFonts w:ascii="Times New Roman" w:hAnsi="Times New Roman" w:cs="Times New Roman"/>
                <w:sz w:val="22"/>
                <w:szCs w:val="22"/>
              </w:rPr>
              <w:t>№</w:t>
            </w:r>
            <w:proofErr w:type="gramStart"/>
            <w:r w:rsidRPr="00231C81">
              <w:rPr>
                <w:rFonts w:ascii="Times New Roman" w:hAnsi="Times New Roman" w:cs="Times New Roman"/>
                <w:sz w:val="22"/>
                <w:szCs w:val="22"/>
              </w:rPr>
              <w:t>п</w:t>
            </w:r>
            <w:proofErr w:type="gramEnd"/>
            <w:r w:rsidRPr="00231C81">
              <w:rPr>
                <w:rFonts w:ascii="Times New Roman" w:hAnsi="Times New Roman" w:cs="Times New Roman"/>
                <w:sz w:val="22"/>
                <w:szCs w:val="22"/>
              </w:rPr>
              <w:t>/п</w:t>
            </w:r>
          </w:p>
        </w:tc>
        <w:tc>
          <w:tcPr>
            <w:tcW w:w="3780" w:type="dxa"/>
          </w:tcPr>
          <w:p w:rsidR="00231C81" w:rsidRPr="00231C81" w:rsidRDefault="00231C81" w:rsidP="00231C81">
            <w:pPr>
              <w:jc w:val="center"/>
              <w:rPr>
                <w:rFonts w:ascii="Times New Roman" w:hAnsi="Times New Roman" w:cs="Times New Roman"/>
                <w:sz w:val="22"/>
                <w:szCs w:val="22"/>
              </w:rPr>
            </w:pPr>
            <w:r w:rsidRPr="00231C81">
              <w:rPr>
                <w:rFonts w:ascii="Times New Roman" w:hAnsi="Times New Roman" w:cs="Times New Roman"/>
                <w:sz w:val="22"/>
                <w:szCs w:val="22"/>
              </w:rPr>
              <w:t>ФИО</w:t>
            </w:r>
          </w:p>
        </w:tc>
        <w:tc>
          <w:tcPr>
            <w:tcW w:w="3600" w:type="dxa"/>
          </w:tcPr>
          <w:p w:rsidR="00231C81" w:rsidRPr="00231C81" w:rsidRDefault="00231C81" w:rsidP="00231C81">
            <w:pPr>
              <w:jc w:val="center"/>
              <w:rPr>
                <w:rFonts w:ascii="Times New Roman" w:hAnsi="Times New Roman" w:cs="Times New Roman"/>
                <w:sz w:val="22"/>
                <w:szCs w:val="22"/>
              </w:rPr>
            </w:pPr>
            <w:r w:rsidRPr="00231C81">
              <w:rPr>
                <w:rFonts w:ascii="Times New Roman" w:hAnsi="Times New Roman" w:cs="Times New Roman"/>
                <w:sz w:val="22"/>
                <w:szCs w:val="22"/>
              </w:rPr>
              <w:t>Должность</w:t>
            </w:r>
          </w:p>
        </w:tc>
      </w:tr>
      <w:tr w:rsidR="00231C81" w:rsidRPr="00231C81" w:rsidTr="00231C81">
        <w:tc>
          <w:tcPr>
            <w:tcW w:w="1007" w:type="dxa"/>
          </w:tcPr>
          <w:p w:rsidR="00231C81" w:rsidRPr="003F09FA" w:rsidRDefault="00231C81" w:rsidP="00231C81">
            <w:pPr>
              <w:ind w:left="142"/>
              <w:jc w:val="center"/>
              <w:rPr>
                <w:rFonts w:ascii="Times New Roman" w:hAnsi="Times New Roman" w:cs="Times New Roman"/>
                <w:sz w:val="28"/>
                <w:szCs w:val="28"/>
              </w:rPr>
            </w:pPr>
            <w:r w:rsidRPr="003F09FA">
              <w:rPr>
                <w:rFonts w:ascii="Times New Roman" w:hAnsi="Times New Roman" w:cs="Times New Roman"/>
                <w:sz w:val="28"/>
                <w:szCs w:val="28"/>
              </w:rPr>
              <w:t>1</w:t>
            </w:r>
          </w:p>
        </w:tc>
        <w:tc>
          <w:tcPr>
            <w:tcW w:w="3780" w:type="dxa"/>
          </w:tcPr>
          <w:p w:rsidR="00231C81" w:rsidRPr="003F09FA" w:rsidRDefault="00231C81" w:rsidP="00231C81">
            <w:pPr>
              <w:jc w:val="center"/>
              <w:rPr>
                <w:rFonts w:ascii="Times New Roman" w:hAnsi="Times New Roman" w:cs="Times New Roman"/>
                <w:sz w:val="28"/>
                <w:szCs w:val="28"/>
              </w:rPr>
            </w:pPr>
            <w:proofErr w:type="spellStart"/>
            <w:r w:rsidRPr="003F09FA">
              <w:rPr>
                <w:rFonts w:ascii="Times New Roman" w:hAnsi="Times New Roman" w:cs="Times New Roman"/>
                <w:sz w:val="28"/>
                <w:szCs w:val="28"/>
              </w:rPr>
              <w:t>Кожевин</w:t>
            </w:r>
            <w:proofErr w:type="spellEnd"/>
            <w:r w:rsidRPr="003F09FA">
              <w:rPr>
                <w:rFonts w:ascii="Times New Roman" w:hAnsi="Times New Roman" w:cs="Times New Roman"/>
                <w:sz w:val="28"/>
                <w:szCs w:val="28"/>
              </w:rPr>
              <w:t xml:space="preserve"> Евгений Геннадьевич</w:t>
            </w:r>
          </w:p>
        </w:tc>
        <w:tc>
          <w:tcPr>
            <w:tcW w:w="3600" w:type="dxa"/>
          </w:tcPr>
          <w:p w:rsidR="00231C81" w:rsidRPr="003F09FA" w:rsidRDefault="00231C81" w:rsidP="00231C81">
            <w:pPr>
              <w:jc w:val="center"/>
              <w:rPr>
                <w:rFonts w:ascii="Times New Roman" w:hAnsi="Times New Roman" w:cs="Times New Roman"/>
                <w:sz w:val="28"/>
                <w:szCs w:val="28"/>
              </w:rPr>
            </w:pPr>
            <w:r w:rsidRPr="003F09FA">
              <w:rPr>
                <w:rFonts w:ascii="Times New Roman" w:hAnsi="Times New Roman" w:cs="Times New Roman"/>
                <w:sz w:val="28"/>
                <w:szCs w:val="28"/>
              </w:rPr>
              <w:t>специалист 1 разряда</w:t>
            </w:r>
          </w:p>
        </w:tc>
      </w:tr>
      <w:tr w:rsidR="00231C81" w:rsidRPr="00231C81" w:rsidTr="00231C81">
        <w:tc>
          <w:tcPr>
            <w:tcW w:w="1007" w:type="dxa"/>
          </w:tcPr>
          <w:p w:rsidR="00231C81" w:rsidRPr="003F09FA" w:rsidRDefault="00231C81" w:rsidP="00231C81">
            <w:pPr>
              <w:ind w:left="142"/>
              <w:jc w:val="center"/>
              <w:rPr>
                <w:rFonts w:ascii="Times New Roman" w:hAnsi="Times New Roman" w:cs="Times New Roman"/>
                <w:sz w:val="28"/>
                <w:szCs w:val="28"/>
              </w:rPr>
            </w:pPr>
            <w:r w:rsidRPr="003F09FA">
              <w:rPr>
                <w:rFonts w:ascii="Times New Roman" w:hAnsi="Times New Roman" w:cs="Times New Roman"/>
                <w:sz w:val="28"/>
                <w:szCs w:val="28"/>
              </w:rPr>
              <w:t>2</w:t>
            </w:r>
          </w:p>
        </w:tc>
        <w:tc>
          <w:tcPr>
            <w:tcW w:w="3780" w:type="dxa"/>
          </w:tcPr>
          <w:p w:rsidR="00231C81" w:rsidRPr="003F09FA" w:rsidRDefault="00F92F7A" w:rsidP="00231C81">
            <w:pPr>
              <w:jc w:val="center"/>
              <w:rPr>
                <w:rFonts w:ascii="Times New Roman" w:hAnsi="Times New Roman" w:cs="Times New Roman"/>
                <w:sz w:val="28"/>
                <w:szCs w:val="28"/>
              </w:rPr>
            </w:pPr>
            <w:proofErr w:type="spellStart"/>
            <w:r>
              <w:rPr>
                <w:rFonts w:ascii="Times New Roman" w:hAnsi="Times New Roman" w:cs="Times New Roman"/>
                <w:sz w:val="28"/>
                <w:szCs w:val="28"/>
              </w:rPr>
              <w:t>Михайюк</w:t>
            </w:r>
            <w:proofErr w:type="spellEnd"/>
            <w:r>
              <w:rPr>
                <w:rFonts w:ascii="Times New Roman" w:hAnsi="Times New Roman" w:cs="Times New Roman"/>
                <w:sz w:val="28"/>
                <w:szCs w:val="28"/>
              </w:rPr>
              <w:t xml:space="preserve"> Марина Александровна</w:t>
            </w:r>
          </w:p>
        </w:tc>
        <w:tc>
          <w:tcPr>
            <w:tcW w:w="3600" w:type="dxa"/>
          </w:tcPr>
          <w:p w:rsidR="00231C81" w:rsidRPr="003F09FA" w:rsidRDefault="00F92F7A" w:rsidP="00231C81">
            <w:pPr>
              <w:jc w:val="center"/>
              <w:rPr>
                <w:rFonts w:ascii="Times New Roman" w:hAnsi="Times New Roman" w:cs="Times New Roman"/>
                <w:sz w:val="28"/>
                <w:szCs w:val="28"/>
              </w:rPr>
            </w:pPr>
            <w:r>
              <w:rPr>
                <w:rFonts w:ascii="Times New Roman" w:hAnsi="Times New Roman" w:cs="Times New Roman"/>
                <w:sz w:val="28"/>
                <w:szCs w:val="28"/>
              </w:rPr>
              <w:t>ведущий</w:t>
            </w:r>
            <w:r w:rsidR="00231C81" w:rsidRPr="003F09FA">
              <w:rPr>
                <w:rFonts w:ascii="Times New Roman" w:hAnsi="Times New Roman" w:cs="Times New Roman"/>
                <w:sz w:val="28"/>
                <w:szCs w:val="28"/>
              </w:rPr>
              <w:t xml:space="preserve"> специалист 3 разряда</w:t>
            </w:r>
          </w:p>
        </w:tc>
      </w:tr>
    </w:tbl>
    <w:p w:rsidR="00231C81" w:rsidRPr="00231C81" w:rsidRDefault="00231C81" w:rsidP="00231C81">
      <w:pPr>
        <w:jc w:val="center"/>
        <w:rPr>
          <w:rFonts w:ascii="Times New Roman" w:hAnsi="Times New Roman" w:cs="Times New Roman"/>
          <w:sz w:val="22"/>
          <w:szCs w:val="22"/>
        </w:rPr>
      </w:pPr>
    </w:p>
    <w:p w:rsidR="00231C81" w:rsidRDefault="00231C81" w:rsidP="00231C81">
      <w:pPr>
        <w:rPr>
          <w:rFonts w:ascii="Times New Roman" w:hAnsi="Times New Roman" w:cs="Times New Roman"/>
          <w:sz w:val="22"/>
          <w:szCs w:val="22"/>
        </w:rPr>
      </w:pPr>
    </w:p>
    <w:p w:rsidR="006E541B" w:rsidRDefault="006E541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6B259E" w:rsidRDefault="006B259E" w:rsidP="00231C81">
      <w:pPr>
        <w:rPr>
          <w:rFonts w:ascii="Times New Roman" w:hAnsi="Times New Roman" w:cs="Times New Roman"/>
          <w:sz w:val="22"/>
          <w:szCs w:val="22"/>
        </w:rPr>
      </w:pPr>
    </w:p>
    <w:p w:rsidR="006B259E" w:rsidRDefault="006B259E" w:rsidP="00231C81">
      <w:pPr>
        <w:rPr>
          <w:rFonts w:ascii="Times New Roman" w:hAnsi="Times New Roman" w:cs="Times New Roman"/>
          <w:sz w:val="22"/>
          <w:szCs w:val="22"/>
        </w:rPr>
      </w:pPr>
    </w:p>
    <w:p w:rsidR="006B259E" w:rsidRDefault="006B259E"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6B259E" w:rsidRDefault="006B259E" w:rsidP="00231C81">
      <w:pPr>
        <w:rPr>
          <w:rFonts w:ascii="Times New Roman" w:hAnsi="Times New Roman" w:cs="Times New Roman"/>
          <w:sz w:val="22"/>
          <w:szCs w:val="22"/>
        </w:rPr>
      </w:pPr>
    </w:p>
    <w:p w:rsidR="00DD74AB" w:rsidRDefault="00DD74AB" w:rsidP="00231C81">
      <w:pPr>
        <w:rPr>
          <w:rFonts w:ascii="Times New Roman" w:hAnsi="Times New Roman" w:cs="Times New Roman"/>
          <w:sz w:val="22"/>
          <w:szCs w:val="22"/>
        </w:rPr>
      </w:pPr>
    </w:p>
    <w:p w:rsidR="006E541B" w:rsidRDefault="006E541B" w:rsidP="00231C81">
      <w:pPr>
        <w:rPr>
          <w:rFonts w:ascii="Times New Roman" w:hAnsi="Times New Roman" w:cs="Times New Roman"/>
          <w:sz w:val="22"/>
          <w:szCs w:val="22"/>
        </w:rPr>
      </w:pPr>
    </w:p>
    <w:p w:rsidR="006E541B" w:rsidRPr="009B1EB4" w:rsidRDefault="006E541B" w:rsidP="00F33874">
      <w:pPr>
        <w:ind w:left="5664" w:firstLine="708"/>
        <w:rPr>
          <w:rFonts w:ascii="Times New Roman" w:hAnsi="Times New Roman" w:cs="Times New Roman"/>
          <w:b/>
          <w:bCs/>
          <w:sz w:val="26"/>
          <w:szCs w:val="26"/>
        </w:rPr>
      </w:pPr>
      <w:r w:rsidRPr="009B1EB4">
        <w:rPr>
          <w:rFonts w:ascii="Times New Roman" w:hAnsi="Times New Roman" w:cs="Times New Roman"/>
          <w:b/>
          <w:bCs/>
          <w:sz w:val="26"/>
          <w:szCs w:val="26"/>
        </w:rPr>
        <w:lastRenderedPageBreak/>
        <w:t xml:space="preserve">Приложение № </w:t>
      </w:r>
      <w:r w:rsidR="002D3E59">
        <w:rPr>
          <w:rFonts w:ascii="Times New Roman" w:hAnsi="Times New Roman" w:cs="Times New Roman"/>
          <w:b/>
          <w:bCs/>
          <w:sz w:val="26"/>
          <w:szCs w:val="26"/>
        </w:rPr>
        <w:t>6</w:t>
      </w:r>
    </w:p>
    <w:p w:rsidR="006E541B" w:rsidRPr="009B1EB4" w:rsidRDefault="006E541B" w:rsidP="006E541B">
      <w:pPr>
        <w:ind w:left="6372"/>
        <w:rPr>
          <w:rFonts w:ascii="Times New Roman" w:hAnsi="Times New Roman" w:cs="Times New Roman"/>
          <w:b/>
          <w:bCs/>
          <w:sz w:val="26"/>
          <w:szCs w:val="26"/>
        </w:rPr>
      </w:pPr>
      <w:r w:rsidRPr="009B1EB4">
        <w:rPr>
          <w:rFonts w:ascii="Times New Roman" w:hAnsi="Times New Roman" w:cs="Times New Roman"/>
          <w:b/>
          <w:bCs/>
          <w:sz w:val="26"/>
          <w:szCs w:val="26"/>
        </w:rPr>
        <w:t xml:space="preserve">к Положению об учетной политике </w:t>
      </w:r>
    </w:p>
    <w:p w:rsidR="006E541B" w:rsidRPr="009B1EB4" w:rsidRDefault="006E541B" w:rsidP="006E541B">
      <w:pPr>
        <w:ind w:left="6372"/>
        <w:rPr>
          <w:rFonts w:ascii="Times New Roman" w:hAnsi="Times New Roman" w:cs="Times New Roman"/>
          <w:b/>
          <w:bCs/>
          <w:sz w:val="26"/>
          <w:szCs w:val="26"/>
        </w:rPr>
      </w:pPr>
      <w:r w:rsidRPr="009B1EB4">
        <w:rPr>
          <w:rFonts w:ascii="Times New Roman" w:hAnsi="Times New Roman" w:cs="Times New Roman"/>
          <w:b/>
          <w:bCs/>
          <w:sz w:val="26"/>
          <w:szCs w:val="26"/>
        </w:rPr>
        <w:t>суда Ненецкого автономного округа</w:t>
      </w:r>
    </w:p>
    <w:p w:rsidR="00DD74AB" w:rsidRPr="009B1EB4" w:rsidRDefault="00DD74AB" w:rsidP="006E541B">
      <w:pPr>
        <w:ind w:left="6372"/>
        <w:rPr>
          <w:rFonts w:ascii="Times New Roman" w:hAnsi="Times New Roman" w:cs="Times New Roman"/>
          <w:b/>
          <w:bCs/>
          <w:sz w:val="26"/>
          <w:szCs w:val="26"/>
        </w:rPr>
      </w:pPr>
    </w:p>
    <w:p w:rsidR="00DD74AB" w:rsidRPr="00231C81" w:rsidRDefault="00DD74AB" w:rsidP="006E541B">
      <w:pPr>
        <w:ind w:left="6372"/>
        <w:rPr>
          <w:rFonts w:ascii="Times New Roman" w:hAnsi="Times New Roman" w:cs="Times New Roman"/>
          <w:bCs/>
          <w:sz w:val="28"/>
          <w:szCs w:val="28"/>
        </w:rPr>
      </w:pPr>
    </w:p>
    <w:p w:rsidR="006E541B" w:rsidRPr="006E541B" w:rsidRDefault="006E541B" w:rsidP="006E541B">
      <w:pPr>
        <w:autoSpaceDE w:val="0"/>
        <w:autoSpaceDN w:val="0"/>
        <w:adjustRightInd w:val="0"/>
        <w:jc w:val="right"/>
        <w:outlineLvl w:val="2"/>
        <w:rPr>
          <w:rFonts w:ascii="Times New Roman" w:eastAsia="Calibri" w:hAnsi="Times New Roman" w:cs="Times New Roman"/>
          <w:color w:val="auto"/>
          <w:sz w:val="22"/>
          <w:szCs w:val="22"/>
          <w:lang w:eastAsia="en-US" w:bidi="ar-SA"/>
        </w:rPr>
      </w:pPr>
    </w:p>
    <w:tbl>
      <w:tblPr>
        <w:tblW w:w="0" w:type="auto"/>
        <w:jc w:val="center"/>
        <w:tblLook w:val="04A0" w:firstRow="1" w:lastRow="0" w:firstColumn="1" w:lastColumn="0" w:noHBand="0" w:noVBand="1"/>
      </w:tblPr>
      <w:tblGrid>
        <w:gridCol w:w="4785"/>
        <w:gridCol w:w="4786"/>
      </w:tblGrid>
      <w:tr w:rsidR="006E541B" w:rsidRPr="006E541B" w:rsidTr="007349B4">
        <w:trPr>
          <w:jc w:val="center"/>
        </w:trPr>
        <w:tc>
          <w:tcPr>
            <w:tcW w:w="4785" w:type="dxa"/>
          </w:tcPr>
          <w:p w:rsidR="006E541B" w:rsidRPr="006E541B" w:rsidRDefault="006E541B" w:rsidP="006E541B">
            <w:pPr>
              <w:widowControl/>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lang w:eastAsia="en-US" w:bidi="ar-SA"/>
              </w:rPr>
              <w:t>Финансово – бухгалтерскому отделу</w:t>
            </w:r>
            <w:r w:rsidRPr="006E541B">
              <w:rPr>
                <w:rFonts w:ascii="Times New Roman" w:eastAsia="Calibri" w:hAnsi="Times New Roman" w:cs="Times New Roman"/>
                <w:color w:val="auto"/>
                <w:sz w:val="22"/>
                <w:szCs w:val="22"/>
                <w:lang w:eastAsia="en-US" w:bidi="ar-SA"/>
              </w:rPr>
              <w:t xml:space="preserve"> </w:t>
            </w:r>
          </w:p>
          <w:p w:rsidR="006E541B" w:rsidRPr="006E541B" w:rsidRDefault="006E541B" w:rsidP="006E541B">
            <w:pPr>
              <w:widowControl/>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 xml:space="preserve">выдать под отчет ________________ руб. </w:t>
            </w:r>
          </w:p>
          <w:p w:rsidR="006E541B" w:rsidRPr="006E541B" w:rsidRDefault="006E541B" w:rsidP="006E541B">
            <w:pPr>
              <w:widowControl/>
              <w:rPr>
                <w:rFonts w:ascii="Times New Roman" w:eastAsia="Calibri" w:hAnsi="Times New Roman" w:cs="Times New Roman"/>
                <w:color w:val="auto"/>
                <w:sz w:val="22"/>
                <w:szCs w:val="22"/>
                <w:lang w:eastAsia="en-US" w:bidi="ar-SA"/>
              </w:rPr>
            </w:pPr>
          </w:p>
          <w:p w:rsidR="006E541B" w:rsidRPr="006E541B" w:rsidRDefault="006E541B" w:rsidP="006E541B">
            <w:pPr>
              <w:widowControl/>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на срок до ____________________ 2015 г.</w:t>
            </w:r>
          </w:p>
          <w:p w:rsidR="006E541B" w:rsidRPr="006E541B" w:rsidRDefault="006E541B" w:rsidP="006E541B">
            <w:pPr>
              <w:widowControl/>
              <w:rPr>
                <w:rFonts w:ascii="Times New Roman" w:eastAsia="Calibri" w:hAnsi="Times New Roman" w:cs="Times New Roman"/>
                <w:color w:val="auto"/>
                <w:sz w:val="22"/>
                <w:szCs w:val="22"/>
                <w:lang w:eastAsia="en-US" w:bidi="ar-SA"/>
              </w:rPr>
            </w:pPr>
          </w:p>
          <w:p w:rsidR="006E541B" w:rsidRPr="006E541B" w:rsidRDefault="006E541B" w:rsidP="006E541B">
            <w:pPr>
              <w:widowControl/>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 xml:space="preserve">                                 ____________________</w:t>
            </w:r>
          </w:p>
          <w:p w:rsidR="006E541B" w:rsidRPr="006E541B" w:rsidRDefault="006E541B" w:rsidP="006E541B">
            <w:pPr>
              <w:widowControl/>
              <w:rPr>
                <w:rFonts w:ascii="Times New Roman" w:eastAsia="Calibri" w:hAnsi="Times New Roman" w:cs="Times New Roman"/>
                <w:color w:val="auto"/>
                <w:sz w:val="18"/>
                <w:szCs w:val="18"/>
                <w:lang w:eastAsia="en-US" w:bidi="ar-SA"/>
              </w:rPr>
            </w:pPr>
            <w:r w:rsidRPr="006E541B">
              <w:rPr>
                <w:rFonts w:ascii="Times New Roman" w:eastAsia="Calibri" w:hAnsi="Times New Roman" w:cs="Times New Roman"/>
                <w:color w:val="auto"/>
                <w:sz w:val="20"/>
                <w:szCs w:val="20"/>
                <w:lang w:eastAsia="en-US" w:bidi="ar-SA"/>
              </w:rPr>
              <w:t xml:space="preserve">                               </w:t>
            </w:r>
            <w:r w:rsidRPr="006E541B">
              <w:rPr>
                <w:rFonts w:ascii="Times New Roman" w:eastAsia="Calibri" w:hAnsi="Times New Roman" w:cs="Times New Roman"/>
                <w:color w:val="auto"/>
                <w:sz w:val="18"/>
                <w:szCs w:val="18"/>
                <w:lang w:eastAsia="en-US" w:bidi="ar-SA"/>
              </w:rPr>
              <w:t>(подпись председателя суда, дата)</w:t>
            </w:r>
          </w:p>
        </w:tc>
        <w:tc>
          <w:tcPr>
            <w:tcW w:w="4786" w:type="dxa"/>
          </w:tcPr>
          <w:p w:rsidR="006E541B" w:rsidRPr="006E541B" w:rsidRDefault="006E541B" w:rsidP="006E541B">
            <w:pPr>
              <w:widowControl/>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 xml:space="preserve">Председателю суда Ненецкого </w:t>
            </w:r>
          </w:p>
          <w:p w:rsidR="006E541B" w:rsidRPr="006E541B" w:rsidRDefault="006E541B" w:rsidP="006E541B">
            <w:pPr>
              <w:widowControl/>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 xml:space="preserve">автономного округа </w:t>
            </w:r>
          </w:p>
          <w:p w:rsidR="006E541B" w:rsidRPr="006E541B" w:rsidRDefault="006E541B" w:rsidP="006E541B">
            <w:pPr>
              <w:widowControl/>
              <w:rPr>
                <w:rFonts w:ascii="Times New Roman" w:eastAsia="Calibri" w:hAnsi="Times New Roman" w:cs="Times New Roman"/>
                <w:color w:val="auto"/>
                <w:sz w:val="22"/>
                <w:szCs w:val="22"/>
                <w:lang w:eastAsia="en-US" w:bidi="ar-SA"/>
              </w:rPr>
            </w:pPr>
          </w:p>
          <w:p w:rsidR="006E541B" w:rsidRPr="006E541B" w:rsidRDefault="006E541B" w:rsidP="006E541B">
            <w:pPr>
              <w:widowControl/>
              <w:rPr>
                <w:rFonts w:ascii="Times New Roman" w:eastAsia="Calibri" w:hAnsi="Times New Roman" w:cs="Times New Roman"/>
                <w:color w:val="auto"/>
                <w:sz w:val="22"/>
                <w:szCs w:val="22"/>
                <w:lang w:eastAsia="en-US" w:bidi="ar-SA"/>
              </w:rPr>
            </w:pPr>
          </w:p>
          <w:p w:rsidR="006E541B" w:rsidRPr="006E541B" w:rsidRDefault="006E541B" w:rsidP="006E541B">
            <w:pPr>
              <w:widowControl/>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от _____________________________________</w:t>
            </w:r>
          </w:p>
          <w:p w:rsidR="006E541B" w:rsidRPr="006E541B" w:rsidRDefault="006E541B" w:rsidP="006E541B">
            <w:pPr>
              <w:widowControl/>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______________________________________</w:t>
            </w:r>
          </w:p>
          <w:p w:rsidR="006E541B" w:rsidRPr="006E541B" w:rsidRDefault="006E541B" w:rsidP="006E541B">
            <w:pPr>
              <w:widowControl/>
              <w:rPr>
                <w:rFonts w:ascii="Times New Roman" w:eastAsia="Calibri" w:hAnsi="Times New Roman" w:cs="Times New Roman"/>
                <w:color w:val="auto"/>
                <w:sz w:val="22"/>
                <w:szCs w:val="22"/>
                <w:lang w:eastAsia="en-US" w:bidi="ar-SA"/>
              </w:rPr>
            </w:pPr>
          </w:p>
        </w:tc>
      </w:tr>
    </w:tbl>
    <w:p w:rsidR="006E541B" w:rsidRPr="006E541B" w:rsidRDefault="006E541B" w:rsidP="006E541B">
      <w:pPr>
        <w:autoSpaceDE w:val="0"/>
        <w:autoSpaceDN w:val="0"/>
        <w:adjustRightInd w:val="0"/>
        <w:jc w:val="both"/>
        <w:outlineLvl w:val="2"/>
        <w:rPr>
          <w:rFonts w:ascii="Times New Roman" w:eastAsia="Calibri" w:hAnsi="Times New Roman" w:cs="Times New Roman"/>
          <w:color w:val="auto"/>
          <w:sz w:val="22"/>
          <w:szCs w:val="22"/>
          <w:lang w:eastAsia="en-US" w:bidi="ar-SA"/>
        </w:rPr>
      </w:pPr>
    </w:p>
    <w:p w:rsidR="006E541B" w:rsidRPr="006E541B" w:rsidRDefault="006E541B" w:rsidP="006E541B">
      <w:pPr>
        <w:autoSpaceDE w:val="0"/>
        <w:autoSpaceDN w:val="0"/>
        <w:adjustRightInd w:val="0"/>
        <w:jc w:val="right"/>
        <w:rPr>
          <w:rFonts w:ascii="Times New Roman" w:eastAsia="Calibri" w:hAnsi="Times New Roman" w:cs="Times New Roman"/>
          <w:color w:val="auto"/>
          <w:sz w:val="22"/>
          <w:szCs w:val="22"/>
          <w:lang w:eastAsia="en-US" w:bidi="ar-SA"/>
        </w:rPr>
      </w:pPr>
    </w:p>
    <w:p w:rsidR="006E541B" w:rsidRPr="006E541B" w:rsidRDefault="006E541B" w:rsidP="006E541B">
      <w:pPr>
        <w:autoSpaceDE w:val="0"/>
        <w:autoSpaceDN w:val="0"/>
        <w:adjustRightInd w:val="0"/>
        <w:jc w:val="right"/>
        <w:rPr>
          <w:rFonts w:ascii="Times New Roman" w:eastAsia="Calibri" w:hAnsi="Times New Roman" w:cs="Times New Roman"/>
          <w:color w:val="auto"/>
          <w:sz w:val="22"/>
          <w:szCs w:val="22"/>
          <w:lang w:eastAsia="en-US" w:bidi="ar-SA"/>
        </w:rPr>
      </w:pPr>
    </w:p>
    <w:p w:rsidR="006E541B" w:rsidRPr="006E541B" w:rsidRDefault="006E541B" w:rsidP="006E541B">
      <w:pPr>
        <w:autoSpaceDE w:val="0"/>
        <w:autoSpaceDN w:val="0"/>
        <w:adjustRightInd w:val="0"/>
        <w:jc w:val="right"/>
        <w:rPr>
          <w:rFonts w:ascii="Times New Roman" w:eastAsia="Calibri" w:hAnsi="Times New Roman" w:cs="Times New Roman"/>
          <w:color w:val="auto"/>
          <w:sz w:val="22"/>
          <w:szCs w:val="22"/>
          <w:lang w:eastAsia="en-US" w:bidi="ar-SA"/>
        </w:rPr>
      </w:pPr>
    </w:p>
    <w:p w:rsidR="006E541B" w:rsidRPr="006E541B" w:rsidRDefault="006E541B" w:rsidP="006E541B">
      <w:pPr>
        <w:widowControl/>
        <w:spacing w:after="200" w:line="276" w:lineRule="auto"/>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ab/>
      </w:r>
      <w:r w:rsidRPr="006E541B">
        <w:rPr>
          <w:rFonts w:ascii="Times New Roman" w:eastAsia="Calibri" w:hAnsi="Times New Roman" w:cs="Times New Roman"/>
          <w:color w:val="auto"/>
          <w:sz w:val="22"/>
          <w:szCs w:val="22"/>
          <w:lang w:eastAsia="en-US" w:bidi="ar-SA"/>
        </w:rPr>
        <w:tab/>
      </w:r>
      <w:r w:rsidRPr="006E541B">
        <w:rPr>
          <w:rFonts w:ascii="Times New Roman" w:eastAsia="Calibri" w:hAnsi="Times New Roman" w:cs="Times New Roman"/>
          <w:color w:val="auto"/>
          <w:sz w:val="22"/>
          <w:szCs w:val="22"/>
          <w:lang w:eastAsia="en-US" w:bidi="ar-SA"/>
        </w:rPr>
        <w:tab/>
      </w:r>
      <w:r w:rsidRPr="006E541B">
        <w:rPr>
          <w:rFonts w:ascii="Times New Roman" w:eastAsia="Calibri" w:hAnsi="Times New Roman" w:cs="Times New Roman"/>
          <w:color w:val="auto"/>
          <w:sz w:val="22"/>
          <w:szCs w:val="22"/>
          <w:lang w:eastAsia="en-US" w:bidi="ar-SA"/>
        </w:rPr>
        <w:tab/>
      </w:r>
    </w:p>
    <w:p w:rsidR="006E541B" w:rsidRPr="006E541B" w:rsidRDefault="006E541B" w:rsidP="00DD74AB">
      <w:pPr>
        <w:autoSpaceDE w:val="0"/>
        <w:autoSpaceDN w:val="0"/>
        <w:adjustRightInd w:val="0"/>
        <w:jc w:val="center"/>
        <w:rPr>
          <w:rFonts w:ascii="Times New Roman" w:eastAsia="Calibri" w:hAnsi="Times New Roman" w:cs="Times New Roman"/>
          <w:color w:val="auto"/>
          <w:sz w:val="22"/>
          <w:szCs w:val="22"/>
          <w:lang w:eastAsia="en-US" w:bidi="ar-SA"/>
        </w:rPr>
      </w:pPr>
      <w:bookmarkStart w:id="13" w:name="Par4444"/>
      <w:bookmarkEnd w:id="13"/>
      <w:r w:rsidRPr="006E541B">
        <w:rPr>
          <w:rFonts w:ascii="Times New Roman" w:eastAsia="Calibri" w:hAnsi="Times New Roman" w:cs="Times New Roman"/>
          <w:color w:val="auto"/>
          <w:sz w:val="22"/>
          <w:szCs w:val="22"/>
          <w:lang w:eastAsia="en-US" w:bidi="ar-SA"/>
        </w:rPr>
        <w:t>Заявление</w:t>
      </w:r>
    </w:p>
    <w:p w:rsidR="006E541B" w:rsidRPr="006E541B" w:rsidRDefault="006E541B" w:rsidP="00DD74AB">
      <w:pPr>
        <w:autoSpaceDE w:val="0"/>
        <w:autoSpaceDN w:val="0"/>
        <w:adjustRightInd w:val="0"/>
        <w:jc w:val="center"/>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о выдаче  денежных средств под отчет</w:t>
      </w:r>
    </w:p>
    <w:p w:rsidR="006E541B" w:rsidRPr="006E541B" w:rsidRDefault="006E541B" w:rsidP="00DD74AB">
      <w:pPr>
        <w:autoSpaceDE w:val="0"/>
        <w:autoSpaceDN w:val="0"/>
        <w:adjustRightInd w:val="0"/>
        <w:ind w:firstLine="540"/>
        <w:jc w:val="center"/>
        <w:rPr>
          <w:rFonts w:ascii="Times New Roman" w:eastAsia="Calibri" w:hAnsi="Times New Roman" w:cs="Times New Roman"/>
          <w:color w:val="auto"/>
          <w:sz w:val="22"/>
          <w:szCs w:val="22"/>
          <w:lang w:eastAsia="en-US" w:bidi="ar-SA"/>
        </w:rPr>
      </w:pP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2"/>
          <w:szCs w:val="22"/>
          <w:lang w:bidi="ar-SA"/>
        </w:rPr>
      </w:pPr>
      <w:r w:rsidRPr="006E541B">
        <w:rPr>
          <w:rFonts w:ascii="Times New Roman" w:eastAsia="Times New Roman" w:hAnsi="Times New Roman" w:cs="Times New Roman"/>
          <w:color w:val="auto"/>
          <w:sz w:val="22"/>
          <w:szCs w:val="22"/>
          <w:lang w:bidi="ar-SA"/>
        </w:rPr>
        <w:t>Прошу  выдать  мне  денежные  средства  под  отчет  в размере</w:t>
      </w: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2"/>
          <w:szCs w:val="22"/>
          <w:lang w:bidi="ar-SA"/>
        </w:rPr>
      </w:pPr>
      <w:r w:rsidRPr="006E541B">
        <w:rPr>
          <w:rFonts w:ascii="Times New Roman" w:eastAsia="Times New Roman" w:hAnsi="Times New Roman" w:cs="Times New Roman"/>
          <w:color w:val="auto"/>
          <w:sz w:val="22"/>
          <w:szCs w:val="22"/>
          <w:lang w:bidi="ar-SA"/>
        </w:rPr>
        <w:t>_______________________________________________________________________руб.</w:t>
      </w: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r w:rsidRPr="006E541B">
        <w:rPr>
          <w:rFonts w:ascii="Times New Roman" w:eastAsia="Times New Roman" w:hAnsi="Times New Roman" w:cs="Times New Roman"/>
          <w:color w:val="auto"/>
          <w:sz w:val="22"/>
          <w:szCs w:val="22"/>
          <w:lang w:bidi="ar-SA"/>
        </w:rPr>
        <w:t>на</w:t>
      </w:r>
      <w:r w:rsidRPr="006E541B">
        <w:rPr>
          <w:rFonts w:ascii="Times New Roman" w:eastAsia="Times New Roman" w:hAnsi="Times New Roman" w:cs="Times New Roman"/>
          <w:color w:val="auto"/>
          <w:sz w:val="20"/>
          <w:szCs w:val="20"/>
          <w:lang w:bidi="ar-SA"/>
        </w:rPr>
        <w:t>_________________________________________________________________________</w:t>
      </w: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r w:rsidRPr="006E541B">
        <w:rPr>
          <w:rFonts w:ascii="Times New Roman" w:eastAsia="Times New Roman" w:hAnsi="Times New Roman" w:cs="Times New Roman"/>
          <w:color w:val="auto"/>
          <w:sz w:val="20"/>
          <w:szCs w:val="20"/>
          <w:lang w:bidi="ar-SA"/>
        </w:rPr>
        <w:t>(указать назначение аванса)</w:t>
      </w: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2"/>
          <w:szCs w:val="22"/>
          <w:lang w:bidi="ar-SA"/>
        </w:rPr>
      </w:pPr>
      <w:r w:rsidRPr="006E541B">
        <w:rPr>
          <w:rFonts w:ascii="Times New Roman" w:eastAsia="Times New Roman" w:hAnsi="Times New Roman" w:cs="Times New Roman"/>
          <w:color w:val="auto"/>
          <w:sz w:val="22"/>
          <w:szCs w:val="22"/>
          <w:lang w:bidi="ar-SA"/>
        </w:rPr>
        <w:t>Расчет (обоснование) суммы аванса:</w:t>
      </w: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r w:rsidRPr="006E541B">
        <w:rPr>
          <w:rFonts w:ascii="Times New Roman" w:eastAsia="Times New Roman" w:hAnsi="Times New Roman" w:cs="Times New Roman"/>
          <w:color w:val="auto"/>
          <w:sz w:val="20"/>
          <w:szCs w:val="20"/>
          <w:lang w:bidi="ar-SA"/>
        </w:rPr>
        <w:t>___________________________________________________________________________</w:t>
      </w: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r w:rsidRPr="006E541B">
        <w:rPr>
          <w:rFonts w:ascii="Times New Roman" w:eastAsia="Times New Roman" w:hAnsi="Times New Roman" w:cs="Times New Roman"/>
          <w:color w:val="auto"/>
          <w:sz w:val="20"/>
          <w:szCs w:val="20"/>
          <w:lang w:bidi="ar-SA"/>
        </w:rPr>
        <w:t>___________________________________________________________________________</w:t>
      </w: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r w:rsidRPr="006E541B">
        <w:rPr>
          <w:rFonts w:ascii="Times New Roman" w:eastAsia="Times New Roman" w:hAnsi="Times New Roman" w:cs="Times New Roman"/>
          <w:color w:val="auto"/>
          <w:sz w:val="20"/>
          <w:szCs w:val="20"/>
          <w:lang w:bidi="ar-SA"/>
        </w:rPr>
        <w:t>___________________________________________________________________________</w:t>
      </w: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p>
    <w:p w:rsidR="006E541B" w:rsidRPr="006E541B" w:rsidRDefault="006E541B" w:rsidP="00DD74AB">
      <w:pPr>
        <w:autoSpaceDE w:val="0"/>
        <w:autoSpaceDN w:val="0"/>
        <w:adjustRightInd w:val="0"/>
        <w:ind w:left="1134"/>
        <w:jc w:val="both"/>
        <w:rPr>
          <w:rFonts w:ascii="Times New Roman" w:eastAsia="Times New Roman" w:hAnsi="Times New Roman" w:cs="Times New Roman"/>
          <w:color w:val="auto"/>
          <w:sz w:val="20"/>
          <w:szCs w:val="20"/>
          <w:lang w:bidi="ar-SA"/>
        </w:rPr>
      </w:pPr>
    </w:p>
    <w:p w:rsidR="006E541B" w:rsidRPr="006E541B" w:rsidRDefault="006E541B" w:rsidP="00DD74AB">
      <w:pPr>
        <w:widowControl/>
        <w:spacing w:after="200" w:line="276" w:lineRule="auto"/>
        <w:ind w:left="1134"/>
        <w:jc w:val="both"/>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Задолженности по предыдущему авансу не имеется.</w:t>
      </w:r>
    </w:p>
    <w:p w:rsidR="006E541B" w:rsidRPr="006E541B" w:rsidRDefault="006E541B" w:rsidP="00DD74AB">
      <w:pPr>
        <w:widowControl/>
        <w:spacing w:after="200" w:line="276" w:lineRule="auto"/>
        <w:ind w:left="1134"/>
        <w:jc w:val="both"/>
        <w:rPr>
          <w:rFonts w:ascii="Times New Roman" w:eastAsia="Calibri" w:hAnsi="Times New Roman" w:cs="Times New Roman"/>
          <w:color w:val="auto"/>
          <w:sz w:val="22"/>
          <w:szCs w:val="22"/>
          <w:lang w:eastAsia="en-US" w:bidi="ar-SA"/>
        </w:rPr>
      </w:pPr>
      <w:r w:rsidRPr="006E541B">
        <w:rPr>
          <w:rFonts w:ascii="Times New Roman" w:eastAsia="Calibri" w:hAnsi="Times New Roman" w:cs="Times New Roman"/>
          <w:color w:val="auto"/>
          <w:sz w:val="22"/>
          <w:szCs w:val="22"/>
          <w:lang w:eastAsia="en-US" w:bidi="ar-SA"/>
        </w:rPr>
        <w:t>«__» ___________20__ г.                                                                 ________________</w:t>
      </w:r>
    </w:p>
    <w:p w:rsidR="006E541B" w:rsidRPr="006E541B" w:rsidRDefault="006E541B" w:rsidP="00DD74AB">
      <w:pPr>
        <w:widowControl/>
        <w:spacing w:after="200" w:line="276" w:lineRule="auto"/>
        <w:ind w:left="1134" w:firstLine="282"/>
        <w:jc w:val="both"/>
        <w:rPr>
          <w:rFonts w:ascii="Times New Roman" w:eastAsia="Calibri" w:hAnsi="Times New Roman" w:cs="Times New Roman"/>
          <w:color w:val="auto"/>
          <w:sz w:val="20"/>
          <w:szCs w:val="20"/>
          <w:lang w:eastAsia="en-US" w:bidi="ar-SA"/>
        </w:rPr>
      </w:pPr>
      <w:r w:rsidRPr="006E541B">
        <w:rPr>
          <w:rFonts w:ascii="Times New Roman" w:eastAsia="Calibri" w:hAnsi="Times New Roman" w:cs="Times New Roman"/>
          <w:color w:val="auto"/>
          <w:sz w:val="18"/>
          <w:szCs w:val="18"/>
          <w:lang w:eastAsia="en-US" w:bidi="ar-SA"/>
        </w:rPr>
        <w:t xml:space="preserve">(Дата)                                                                                                </w:t>
      </w:r>
      <w:r w:rsidR="00DD74AB">
        <w:rPr>
          <w:rFonts w:ascii="Times New Roman" w:eastAsia="Calibri" w:hAnsi="Times New Roman" w:cs="Times New Roman"/>
          <w:color w:val="auto"/>
          <w:sz w:val="18"/>
          <w:szCs w:val="18"/>
          <w:lang w:eastAsia="en-US" w:bidi="ar-SA"/>
        </w:rPr>
        <w:tab/>
      </w:r>
      <w:r w:rsidRPr="006E541B">
        <w:rPr>
          <w:rFonts w:ascii="Times New Roman" w:eastAsia="Calibri" w:hAnsi="Times New Roman" w:cs="Times New Roman"/>
          <w:color w:val="auto"/>
          <w:sz w:val="18"/>
          <w:szCs w:val="18"/>
          <w:lang w:eastAsia="en-US" w:bidi="ar-SA"/>
        </w:rPr>
        <w:t xml:space="preserve">         </w:t>
      </w:r>
      <w:r w:rsidRPr="006E541B">
        <w:rPr>
          <w:rFonts w:ascii="Times New Roman" w:eastAsia="Calibri" w:hAnsi="Times New Roman" w:cs="Times New Roman"/>
          <w:color w:val="auto"/>
          <w:sz w:val="18"/>
          <w:szCs w:val="18"/>
          <w:lang w:eastAsia="en-US" w:bidi="ar-SA"/>
        </w:rPr>
        <w:tab/>
        <w:t xml:space="preserve">    (подпись работника)</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2"/>
      </w:tblGrid>
      <w:tr w:rsidR="006E541B" w:rsidRPr="006E541B" w:rsidTr="00DD74AB">
        <w:tc>
          <w:tcPr>
            <w:tcW w:w="8512" w:type="dxa"/>
          </w:tcPr>
          <w:p w:rsidR="006E541B" w:rsidRPr="006E541B" w:rsidRDefault="006E541B" w:rsidP="00DD74AB">
            <w:pPr>
              <w:widowControl/>
              <w:spacing w:after="200" w:line="276" w:lineRule="auto"/>
              <w:ind w:left="1134"/>
              <w:jc w:val="both"/>
              <w:rPr>
                <w:rFonts w:ascii="Times New Roman" w:eastAsia="Calibri" w:hAnsi="Times New Roman" w:cs="Times New Roman"/>
                <w:color w:val="auto"/>
                <w:sz w:val="20"/>
                <w:szCs w:val="20"/>
                <w:lang w:eastAsia="en-US" w:bidi="ar-SA"/>
              </w:rPr>
            </w:pPr>
            <w:r w:rsidRPr="006E541B">
              <w:rPr>
                <w:rFonts w:ascii="Times New Roman" w:eastAsia="Calibri" w:hAnsi="Times New Roman" w:cs="Times New Roman"/>
                <w:color w:val="auto"/>
                <w:sz w:val="20"/>
                <w:szCs w:val="20"/>
                <w:lang w:eastAsia="en-US" w:bidi="ar-SA"/>
              </w:rPr>
              <w:t>Отметка специалиста финансово-бухгалтерского отдела об отсутствии задолженности по предыдущим авансам.</w:t>
            </w:r>
          </w:p>
          <w:p w:rsidR="006E541B" w:rsidRPr="006E541B" w:rsidRDefault="006E541B" w:rsidP="00DD74AB">
            <w:pPr>
              <w:widowControl/>
              <w:spacing w:after="200" w:line="276" w:lineRule="auto"/>
              <w:ind w:left="1134"/>
              <w:jc w:val="both"/>
              <w:rPr>
                <w:rFonts w:ascii="Times New Roman" w:eastAsia="Calibri" w:hAnsi="Times New Roman" w:cs="Times New Roman"/>
                <w:color w:val="auto"/>
                <w:sz w:val="20"/>
                <w:szCs w:val="20"/>
                <w:lang w:eastAsia="en-US" w:bidi="ar-SA"/>
              </w:rPr>
            </w:pPr>
            <w:r w:rsidRPr="006E541B">
              <w:rPr>
                <w:rFonts w:ascii="Times New Roman" w:eastAsia="Calibri" w:hAnsi="Times New Roman" w:cs="Times New Roman"/>
                <w:color w:val="auto"/>
                <w:sz w:val="20"/>
                <w:szCs w:val="20"/>
                <w:lang w:eastAsia="en-US" w:bidi="ar-SA"/>
              </w:rPr>
              <w:t>__________________</w:t>
            </w:r>
          </w:p>
          <w:p w:rsidR="006E541B" w:rsidRPr="006E541B" w:rsidRDefault="006E541B" w:rsidP="00DD74AB">
            <w:pPr>
              <w:widowControl/>
              <w:spacing w:after="200" w:line="276" w:lineRule="auto"/>
              <w:ind w:left="1134"/>
              <w:jc w:val="both"/>
              <w:rPr>
                <w:rFonts w:ascii="Times New Roman" w:eastAsia="Calibri" w:hAnsi="Times New Roman" w:cs="Times New Roman"/>
                <w:color w:val="auto"/>
                <w:sz w:val="18"/>
                <w:szCs w:val="18"/>
                <w:lang w:eastAsia="en-US" w:bidi="ar-SA"/>
              </w:rPr>
            </w:pPr>
            <w:r w:rsidRPr="006E541B">
              <w:rPr>
                <w:rFonts w:ascii="Times New Roman" w:eastAsia="Calibri" w:hAnsi="Times New Roman" w:cs="Times New Roman"/>
                <w:color w:val="auto"/>
                <w:sz w:val="18"/>
                <w:szCs w:val="18"/>
                <w:lang w:eastAsia="en-US" w:bidi="ar-SA"/>
              </w:rPr>
              <w:t>(подпись)</w:t>
            </w:r>
          </w:p>
        </w:tc>
      </w:tr>
    </w:tbl>
    <w:p w:rsidR="006E541B" w:rsidRPr="006E541B" w:rsidRDefault="006E541B" w:rsidP="006E541B">
      <w:pPr>
        <w:widowControl/>
        <w:spacing w:after="200" w:line="276" w:lineRule="auto"/>
        <w:rPr>
          <w:rFonts w:ascii="Calibri" w:eastAsia="Calibri" w:hAnsi="Calibri" w:cs="Times New Roman"/>
          <w:color w:val="auto"/>
          <w:sz w:val="22"/>
          <w:szCs w:val="22"/>
          <w:lang w:eastAsia="en-US" w:bidi="ar-SA"/>
        </w:rPr>
      </w:pPr>
    </w:p>
    <w:p w:rsidR="006E541B" w:rsidRDefault="006E541B" w:rsidP="00231C81">
      <w:pPr>
        <w:rPr>
          <w:rFonts w:ascii="Times New Roman" w:hAnsi="Times New Roman" w:cs="Times New Roman"/>
          <w:sz w:val="22"/>
          <w:szCs w:val="22"/>
        </w:rPr>
      </w:pPr>
    </w:p>
    <w:p w:rsidR="006E541B" w:rsidRPr="00231C81" w:rsidRDefault="006E541B" w:rsidP="00231C81">
      <w:pPr>
        <w:rPr>
          <w:rFonts w:ascii="Times New Roman" w:hAnsi="Times New Roman" w:cs="Times New Roman"/>
          <w:sz w:val="22"/>
          <w:szCs w:val="22"/>
        </w:rPr>
      </w:pPr>
    </w:p>
    <w:sectPr w:rsidR="006E541B" w:rsidRPr="00231C81" w:rsidSect="003F09FA">
      <w:type w:val="continuous"/>
      <w:pgSz w:w="11900" w:h="16840"/>
      <w:pgMar w:top="1014" w:right="701" w:bottom="101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3F4" w:rsidRDefault="006553F4">
      <w:r>
        <w:separator/>
      </w:r>
    </w:p>
  </w:endnote>
  <w:endnote w:type="continuationSeparator" w:id="0">
    <w:p w:rsidR="006553F4" w:rsidRDefault="0065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3F4" w:rsidRDefault="006553F4"/>
  </w:footnote>
  <w:footnote w:type="continuationSeparator" w:id="0">
    <w:p w:rsidR="006553F4" w:rsidRDefault="006553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pPr>
      <w:pStyle w:val="a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6553F4">
    <w:pPr>
      <w:rPr>
        <w:sz w:val="2"/>
        <w:szCs w:val="2"/>
      </w:rPr>
    </w:pPr>
    <w:r>
      <w:pict>
        <v:shapetype id="_x0000_t202" coordsize="21600,21600" o:spt="202" path="m,l,21600r21600,l21600,xe">
          <v:stroke joinstyle="miter"/>
          <v:path gradientshapeok="t" o:connecttype="rect"/>
        </v:shapetype>
        <v:shape id="_x0000_s2049" type="#_x0000_t202" style="position:absolute;margin-left:310.5pt;margin-top:36.85pt;width:11.3pt;height:8.4pt;z-index:-188744057;mso-wrap-style:none;mso-wrap-distance-left:5pt;mso-wrap-distance-right:5pt;mso-position-horizontal-relative:page;mso-position-vertical-relative:page" wrapcoords="0 0" filled="f" stroked="f">
          <v:textbox style="mso-next-textbox:#_x0000_s2049;mso-fit-shape-to-text:t" inset="0,0,0,0">
            <w:txbxContent>
              <w:p w:rsidR="0097018F" w:rsidRDefault="0097018F">
                <w:pPr>
                  <w:pStyle w:val="a6"/>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rsidP="00114D9A">
    <w:pPr>
      <w:pStyle w:val="aa"/>
      <w:tabs>
        <w:tab w:val="center" w:pos="5099"/>
        <w:tab w:val="left" w:pos="6180"/>
      </w:tabs>
    </w:pPr>
    <w:r>
      <w:tab/>
    </w:r>
  </w:p>
  <w:p w:rsidR="0097018F" w:rsidRPr="00114D9A" w:rsidRDefault="0097018F" w:rsidP="00114D9A">
    <w:pP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6553F4">
    <w:pPr>
      <w:rPr>
        <w:sz w:val="2"/>
        <w:szCs w:val="2"/>
      </w:rPr>
    </w:pPr>
    <w:r>
      <w:pict>
        <v:shapetype id="_x0000_t202" coordsize="21600,21600" o:spt="202" path="m,l,21600r21600,l21600,xe">
          <v:stroke joinstyle="miter"/>
          <v:path gradientshapeok="t" o:connecttype="rect"/>
        </v:shapetype>
        <v:shape id="_x0000_s2052" type="#_x0000_t202" style="position:absolute;margin-left:416.6pt;margin-top:40.1pt;width:9.85pt;height:9.6pt;z-index:-188744060;mso-wrap-style:none;mso-wrap-distance-left:5pt;mso-wrap-distance-right:5pt;mso-position-horizontal-relative:page;mso-position-vertical-relative:page" wrapcoords="0 0" filled="f" stroked="f">
          <v:textbox style="mso-fit-shape-to-text:t" inset="0,0,0,0">
            <w:txbxContent>
              <w:p w:rsidR="0097018F" w:rsidRDefault="0097018F">
                <w:pPr>
                  <w:pStyle w:val="a6"/>
                  <w:shd w:val="clear" w:color="auto" w:fill="auto"/>
                  <w:spacing w:line="240" w:lineRule="auto"/>
                </w:pPr>
                <w:r>
                  <w:fldChar w:fldCharType="begin"/>
                </w:r>
                <w:r>
                  <w:instrText xml:space="preserve"> PAGE \* MERGEFORMAT </w:instrText>
                </w:r>
                <w:r>
                  <w:fldChar w:fldCharType="separate"/>
                </w:r>
                <w:r w:rsidRPr="00114D9A">
                  <w:rPr>
                    <w:rStyle w:val="a7"/>
                    <w:noProof/>
                  </w:rPr>
                  <w:t>42</w:t>
                </w:r>
                <w:r>
                  <w:rPr>
                    <w:rStyle w:val="a7"/>
                  </w:rP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6553F4">
    <w:pPr>
      <w:rPr>
        <w:sz w:val="2"/>
        <w:szCs w:val="2"/>
      </w:rPr>
    </w:pPr>
    <w:r>
      <w:pict>
        <v:shapetype id="_x0000_t202" coordsize="21600,21600" o:spt="202" path="m,l,21600r21600,l21600,xe">
          <v:stroke joinstyle="miter"/>
          <v:path gradientshapeok="t" o:connecttype="rect"/>
        </v:shapetype>
        <v:shape id="_x0000_s2051" type="#_x0000_t202" style="position:absolute;margin-left:416.6pt;margin-top:40.1pt;width:9.85pt;height:9.6pt;z-index:-188744059;mso-wrap-style:none;mso-wrap-distance-left:5pt;mso-wrap-distance-right:5pt;mso-position-horizontal-relative:page;mso-position-vertical-relative:page" wrapcoords="0 0" filled="f" stroked="f">
          <v:textbox style="mso-fit-shape-to-text:t" inset="0,0,0,0">
            <w:txbxContent>
              <w:p w:rsidR="0097018F" w:rsidRDefault="0097018F">
                <w:pPr>
                  <w:pStyle w:val="a6"/>
                  <w:shd w:val="clear" w:color="auto" w:fill="auto"/>
                  <w:spacing w:line="240" w:lineRule="auto"/>
                </w:pP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8F" w:rsidRDefault="0097018F">
    <w:pPr>
      <w:rPr>
        <w:sz w:val="2"/>
        <w:szCs w:val="2"/>
      </w:rPr>
    </w:pPr>
  </w:p>
  <w:p w:rsidR="0097018F" w:rsidRDefault="006553F4">
    <w:pPr>
      <w:rPr>
        <w:sz w:val="2"/>
        <w:szCs w:val="2"/>
      </w:rPr>
    </w:pPr>
    <w:r>
      <w:pict>
        <v:shapetype id="_x0000_t202" coordsize="21600,21600" o:spt="202" path="m,l,21600r21600,l21600,xe">
          <v:stroke joinstyle="miter"/>
          <v:path gradientshapeok="t" o:connecttype="rect"/>
        </v:shapetype>
        <v:shape id="_x0000_s2050" type="#_x0000_t202" style="position:absolute;margin-left:310.5pt;margin-top:36.85pt;width:11.3pt;height:8.4pt;z-index:-188744058;mso-wrap-style:none;mso-wrap-distance-left:5pt;mso-wrap-distance-right:5pt;mso-position-horizontal-relative:page;mso-position-vertical-relative:page" wrapcoords="0 0" filled="f" stroked="f">
          <v:textbox style="mso-next-textbox:#_x0000_s2050;mso-fit-shape-to-text:t" inset="0,0,0,0">
            <w:txbxContent>
              <w:p w:rsidR="0097018F" w:rsidRDefault="0097018F">
                <w:pPr>
                  <w:pStyle w:val="a6"/>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B32"/>
    <w:multiLevelType w:val="multilevel"/>
    <w:tmpl w:val="748C82D6"/>
    <w:lvl w:ilvl="0">
      <w:start w:val="10"/>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D2739D"/>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657E9B"/>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497E72"/>
    <w:multiLevelType w:val="hybridMultilevel"/>
    <w:tmpl w:val="B4107656"/>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
    <w:nsid w:val="21597B26"/>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9D48A5"/>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803C72"/>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7861FE"/>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873B22"/>
    <w:multiLevelType w:val="multilevel"/>
    <w:tmpl w:val="6FD81A30"/>
    <w:lvl w:ilvl="0">
      <w:start w:val="10"/>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752" w:hanging="180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6096" w:hanging="2160"/>
      </w:pPr>
      <w:rPr>
        <w:rFonts w:hint="default"/>
      </w:rPr>
    </w:lvl>
  </w:abstractNum>
  <w:abstractNum w:abstractNumId="9">
    <w:nsid w:val="49586CBD"/>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F57870"/>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402722"/>
    <w:multiLevelType w:val="multilevel"/>
    <w:tmpl w:val="159C5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33088B"/>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0A7CC6"/>
    <w:multiLevelType w:val="multilevel"/>
    <w:tmpl w:val="6FD81A30"/>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752" w:hanging="180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6096" w:hanging="2160"/>
      </w:pPr>
      <w:rPr>
        <w:rFonts w:hint="default"/>
      </w:rPr>
    </w:lvl>
  </w:abstractNum>
  <w:abstractNum w:abstractNumId="14">
    <w:nsid w:val="61D20354"/>
    <w:multiLevelType w:val="multilevel"/>
    <w:tmpl w:val="6FD81A30"/>
    <w:lvl w:ilvl="0">
      <w:start w:val="10"/>
      <w:numFmt w:val="decimal"/>
      <w:lvlText w:val="%1."/>
      <w:lvlJc w:val="left"/>
      <w:pPr>
        <w:ind w:left="576" w:hanging="576"/>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752" w:hanging="180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6096" w:hanging="2160"/>
      </w:pPr>
      <w:rPr>
        <w:rFonts w:hint="default"/>
      </w:rPr>
    </w:lvl>
  </w:abstractNum>
  <w:abstractNum w:abstractNumId="15">
    <w:nsid w:val="6844388E"/>
    <w:multiLevelType w:val="multilevel"/>
    <w:tmpl w:val="DB6A17DC"/>
    <w:lvl w:ilvl="0">
      <w:start w:val="10"/>
      <w:numFmt w:val="decimal"/>
      <w:lvlText w:val="%1"/>
      <w:lvlJc w:val="left"/>
      <w:pPr>
        <w:ind w:left="492" w:hanging="492"/>
      </w:pPr>
      <w:rPr>
        <w:rFonts w:hint="default"/>
      </w:rPr>
    </w:lvl>
    <w:lvl w:ilvl="1">
      <w:start w:val="3"/>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C46059C"/>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567015"/>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791618"/>
    <w:multiLevelType w:val="hybridMultilevel"/>
    <w:tmpl w:val="3EBAB41A"/>
    <w:lvl w:ilvl="0" w:tplc="E7B8407E">
      <w:start w:val="17"/>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2C6951"/>
    <w:multiLevelType w:val="multilevel"/>
    <w:tmpl w:val="73A64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225802"/>
    <w:multiLevelType w:val="multilevel"/>
    <w:tmpl w:val="2B96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
  </w:num>
  <w:num w:numId="3">
    <w:abstractNumId w:val="11"/>
  </w:num>
  <w:num w:numId="4">
    <w:abstractNumId w:val="20"/>
  </w:num>
  <w:num w:numId="5">
    <w:abstractNumId w:val="10"/>
  </w:num>
  <w:num w:numId="6">
    <w:abstractNumId w:val="12"/>
  </w:num>
  <w:num w:numId="7">
    <w:abstractNumId w:val="17"/>
  </w:num>
  <w:num w:numId="8">
    <w:abstractNumId w:val="1"/>
  </w:num>
  <w:num w:numId="9">
    <w:abstractNumId w:val="6"/>
  </w:num>
  <w:num w:numId="10">
    <w:abstractNumId w:val="16"/>
  </w:num>
  <w:num w:numId="11">
    <w:abstractNumId w:val="7"/>
  </w:num>
  <w:num w:numId="12">
    <w:abstractNumId w:val="2"/>
  </w:num>
  <w:num w:numId="13">
    <w:abstractNumId w:val="9"/>
  </w:num>
  <w:num w:numId="14">
    <w:abstractNumId w:val="4"/>
  </w:num>
  <w:num w:numId="15">
    <w:abstractNumId w:val="0"/>
  </w:num>
  <w:num w:numId="16">
    <w:abstractNumId w:val="8"/>
  </w:num>
  <w:num w:numId="17">
    <w:abstractNumId w:val="15"/>
  </w:num>
  <w:num w:numId="18">
    <w:abstractNumId w:val="3"/>
  </w:num>
  <w:num w:numId="19">
    <w:abstractNumId w:val="13"/>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090B44"/>
    <w:rsid w:val="0003381B"/>
    <w:rsid w:val="00043B51"/>
    <w:rsid w:val="00076BE1"/>
    <w:rsid w:val="00090B44"/>
    <w:rsid w:val="000944A9"/>
    <w:rsid w:val="000C7406"/>
    <w:rsid w:val="000F3733"/>
    <w:rsid w:val="0010644A"/>
    <w:rsid w:val="00114D9A"/>
    <w:rsid w:val="001221DC"/>
    <w:rsid w:val="00160236"/>
    <w:rsid w:val="00165B80"/>
    <w:rsid w:val="001677C6"/>
    <w:rsid w:val="00180FF4"/>
    <w:rsid w:val="001E08F4"/>
    <w:rsid w:val="0020551C"/>
    <w:rsid w:val="00231C81"/>
    <w:rsid w:val="002330DF"/>
    <w:rsid w:val="00261C91"/>
    <w:rsid w:val="00272E8D"/>
    <w:rsid w:val="002A1509"/>
    <w:rsid w:val="002B56A0"/>
    <w:rsid w:val="002C0F4F"/>
    <w:rsid w:val="002D3E59"/>
    <w:rsid w:val="00302563"/>
    <w:rsid w:val="0033000C"/>
    <w:rsid w:val="003370EF"/>
    <w:rsid w:val="003534B7"/>
    <w:rsid w:val="00355138"/>
    <w:rsid w:val="003A3171"/>
    <w:rsid w:val="003A487A"/>
    <w:rsid w:val="003C6F66"/>
    <w:rsid w:val="003D147F"/>
    <w:rsid w:val="003F09FA"/>
    <w:rsid w:val="0042746A"/>
    <w:rsid w:val="00470E1E"/>
    <w:rsid w:val="0047521E"/>
    <w:rsid w:val="00475DA0"/>
    <w:rsid w:val="00484356"/>
    <w:rsid w:val="004A3610"/>
    <w:rsid w:val="004A7CC9"/>
    <w:rsid w:val="004E2C4F"/>
    <w:rsid w:val="004F04D4"/>
    <w:rsid w:val="004F3830"/>
    <w:rsid w:val="005030D8"/>
    <w:rsid w:val="00505556"/>
    <w:rsid w:val="005366B2"/>
    <w:rsid w:val="00541FA3"/>
    <w:rsid w:val="00562F9F"/>
    <w:rsid w:val="00597613"/>
    <w:rsid w:val="005C6946"/>
    <w:rsid w:val="005C7BAE"/>
    <w:rsid w:val="005D4C2A"/>
    <w:rsid w:val="00611815"/>
    <w:rsid w:val="00650A15"/>
    <w:rsid w:val="006553F4"/>
    <w:rsid w:val="00697931"/>
    <w:rsid w:val="006B259E"/>
    <w:rsid w:val="006E3AA3"/>
    <w:rsid w:val="006E4966"/>
    <w:rsid w:val="006E541B"/>
    <w:rsid w:val="0070318B"/>
    <w:rsid w:val="00712874"/>
    <w:rsid w:val="00722B01"/>
    <w:rsid w:val="0072414E"/>
    <w:rsid w:val="00731174"/>
    <w:rsid w:val="007349B4"/>
    <w:rsid w:val="007419E4"/>
    <w:rsid w:val="00744A63"/>
    <w:rsid w:val="00757DC5"/>
    <w:rsid w:val="00772705"/>
    <w:rsid w:val="00793873"/>
    <w:rsid w:val="007B6037"/>
    <w:rsid w:val="007B7458"/>
    <w:rsid w:val="007C0468"/>
    <w:rsid w:val="007C1AFD"/>
    <w:rsid w:val="007C20DF"/>
    <w:rsid w:val="007D42C3"/>
    <w:rsid w:val="007D73B9"/>
    <w:rsid w:val="007E3541"/>
    <w:rsid w:val="0083735D"/>
    <w:rsid w:val="008A6D96"/>
    <w:rsid w:val="008E4555"/>
    <w:rsid w:val="008F2543"/>
    <w:rsid w:val="008F32C0"/>
    <w:rsid w:val="008F7037"/>
    <w:rsid w:val="0097018F"/>
    <w:rsid w:val="009744F5"/>
    <w:rsid w:val="0097513E"/>
    <w:rsid w:val="0098348B"/>
    <w:rsid w:val="009A379E"/>
    <w:rsid w:val="009B1BD2"/>
    <w:rsid w:val="009B1EB4"/>
    <w:rsid w:val="009B62DB"/>
    <w:rsid w:val="009C743A"/>
    <w:rsid w:val="009C7E40"/>
    <w:rsid w:val="009D2F58"/>
    <w:rsid w:val="009E0BB4"/>
    <w:rsid w:val="009E0F79"/>
    <w:rsid w:val="009F67E0"/>
    <w:rsid w:val="009F7648"/>
    <w:rsid w:val="00A12F07"/>
    <w:rsid w:val="00A5236E"/>
    <w:rsid w:val="00A64CD8"/>
    <w:rsid w:val="00A67C7D"/>
    <w:rsid w:val="00A70213"/>
    <w:rsid w:val="00A813FC"/>
    <w:rsid w:val="00A94483"/>
    <w:rsid w:val="00AA1ED8"/>
    <w:rsid w:val="00AC35FD"/>
    <w:rsid w:val="00AD6A68"/>
    <w:rsid w:val="00AE6054"/>
    <w:rsid w:val="00B10FB1"/>
    <w:rsid w:val="00B155B5"/>
    <w:rsid w:val="00B54C71"/>
    <w:rsid w:val="00B90A17"/>
    <w:rsid w:val="00B978B7"/>
    <w:rsid w:val="00BA18B5"/>
    <w:rsid w:val="00BA6A3A"/>
    <w:rsid w:val="00BE743B"/>
    <w:rsid w:val="00C265CC"/>
    <w:rsid w:val="00C341AD"/>
    <w:rsid w:val="00C34353"/>
    <w:rsid w:val="00C65349"/>
    <w:rsid w:val="00CA5E4E"/>
    <w:rsid w:val="00CC01F8"/>
    <w:rsid w:val="00CD038F"/>
    <w:rsid w:val="00CD21C0"/>
    <w:rsid w:val="00CD31AB"/>
    <w:rsid w:val="00CE3935"/>
    <w:rsid w:val="00D0369C"/>
    <w:rsid w:val="00D35C68"/>
    <w:rsid w:val="00D428C9"/>
    <w:rsid w:val="00D509AF"/>
    <w:rsid w:val="00D726B7"/>
    <w:rsid w:val="00DD43B8"/>
    <w:rsid w:val="00DD74AB"/>
    <w:rsid w:val="00DE2B50"/>
    <w:rsid w:val="00DF5010"/>
    <w:rsid w:val="00E2373D"/>
    <w:rsid w:val="00E91972"/>
    <w:rsid w:val="00EB4EAD"/>
    <w:rsid w:val="00EB5D21"/>
    <w:rsid w:val="00EE27BE"/>
    <w:rsid w:val="00EE724C"/>
    <w:rsid w:val="00F31AE5"/>
    <w:rsid w:val="00F33874"/>
    <w:rsid w:val="00F36F39"/>
    <w:rsid w:val="00F45168"/>
    <w:rsid w:val="00F536FE"/>
    <w:rsid w:val="00F57443"/>
    <w:rsid w:val="00F92F7A"/>
    <w:rsid w:val="00F954D2"/>
    <w:rsid w:val="00FA4528"/>
    <w:rsid w:val="00FB59A7"/>
    <w:rsid w:val="00FB7A1A"/>
    <w:rsid w:val="00FC4EE2"/>
    <w:rsid w:val="00FF0E81"/>
    <w:rsid w:val="00FF5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22"/>
      <w:szCs w:val="22"/>
      <w:u w:val="none"/>
    </w:rPr>
  </w:style>
  <w:style w:type="character" w:customStyle="1" w:styleId="4Exact0">
    <w:name w:val="Основной текст (4) Exact"/>
    <w:basedOn w:val="4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0"/>
      <w:szCs w:val="30"/>
      <w:u w:val="none"/>
    </w:rPr>
  </w:style>
  <w:style w:type="character" w:customStyle="1" w:styleId="15pt">
    <w:name w:val="Заголовок №1 + Интервал 5 pt"/>
    <w:basedOn w:val="1"/>
    <w:rPr>
      <w:rFonts w:ascii="Times New Roman" w:eastAsia="Times New Roman" w:hAnsi="Times New Roman" w:cs="Times New Roman"/>
      <w:b/>
      <w:bCs/>
      <w:i w:val="0"/>
      <w:iCs w:val="0"/>
      <w:smallCaps w:val="0"/>
      <w:strike w:val="0"/>
      <w:color w:val="000000"/>
      <w:spacing w:val="100"/>
      <w:w w:val="100"/>
      <w:position w:val="0"/>
      <w:sz w:val="30"/>
      <w:szCs w:val="3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u w:val="none"/>
    </w:rPr>
  </w:style>
  <w:style w:type="character" w:customStyle="1" w:styleId="11pt">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pt">
    <w:name w:val="Основной текст (2) + Курсив;Интервал 0 pt"/>
    <w:basedOn w:val="2"/>
    <w:rPr>
      <w:rFonts w:ascii="Times New Roman" w:eastAsia="Times New Roman" w:hAnsi="Times New Roman" w:cs="Times New Roman"/>
      <w:b/>
      <w:bCs/>
      <w:i/>
      <w:iCs/>
      <w:smallCaps w:val="0"/>
      <w:strike w:val="0"/>
      <w:color w:val="000000"/>
      <w:spacing w:val="-10"/>
      <w:w w:val="100"/>
      <w:position w:val="0"/>
      <w:sz w:val="28"/>
      <w:szCs w:val="28"/>
      <w:u w:val="single"/>
      <w:lang w:val="en-US" w:eastAsia="en-US" w:bidi="en-US"/>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CenturyGothic11pt">
    <w:name w:val="Колонтитул + Century Gothic;11 pt;Полужирный"/>
    <w:basedOn w:val="a5"/>
    <w:rPr>
      <w:rFonts w:ascii="Century Gothic" w:eastAsia="Century Gothic" w:hAnsi="Century Gothic" w:cs="Century Gothic"/>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0pt">
    <w:name w:val="Основной текст (2) + 12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7pt">
    <w:name w:val="Основной текст (2) + 7 pt;Полужирный"/>
    <w:basedOn w:val="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0pt0">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10pt0pt">
    <w:name w:val="Основной текст (2) + 10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210pt2">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55pt">
    <w:name w:val="Основной текст (2) + 5;5 pt;Полужирный;Курсив"/>
    <w:basedOn w:val="2"/>
    <w:rPr>
      <w:rFonts w:ascii="Times New Roman" w:eastAsia="Times New Roman" w:hAnsi="Times New Roman" w:cs="Times New Roman"/>
      <w:b/>
      <w:bCs/>
      <w:i/>
      <w:iCs/>
      <w:smallCaps w:val="0"/>
      <w:strike w:val="0"/>
      <w:color w:val="000000"/>
      <w:spacing w:val="0"/>
      <w:w w:val="100"/>
      <w:position w:val="0"/>
      <w:sz w:val="11"/>
      <w:szCs w:val="11"/>
      <w:u w:val="none"/>
      <w:lang w:val="en-US" w:eastAsia="en-US" w:bidi="en-US"/>
    </w:rPr>
  </w:style>
  <w:style w:type="character" w:customStyle="1" w:styleId="27pt0">
    <w:name w:val="Основной текст (2) + 7 pt"/>
    <w:basedOn w:val="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FranklinGothicDemi75pt">
    <w:name w:val="Основной текст (2) + Franklin Gothic Demi;7;5 pt;Курсив"/>
    <w:basedOn w:val="2"/>
    <w:rPr>
      <w:rFonts w:ascii="Franklin Gothic Demi" w:eastAsia="Franklin Gothic Demi" w:hAnsi="Franklin Gothic Demi" w:cs="Franklin Gothic Demi"/>
      <w:b w:val="0"/>
      <w:bCs w:val="0"/>
      <w:i/>
      <w:iCs/>
      <w:smallCaps w:val="0"/>
      <w:strike w:val="0"/>
      <w:color w:val="000000"/>
      <w:spacing w:val="0"/>
      <w:w w:val="100"/>
      <w:position w:val="0"/>
      <w:sz w:val="15"/>
      <w:szCs w:val="15"/>
      <w:u w:val="none"/>
      <w:lang w:val="ru-RU" w:eastAsia="ru-RU" w:bidi="ru-RU"/>
    </w:rPr>
  </w:style>
  <w:style w:type="character" w:customStyle="1" w:styleId="255pt0">
    <w:name w:val="Основной текст (2) + 5;5 pt;Полужирный;Курсив;Малые прописные"/>
    <w:basedOn w:val="2"/>
    <w:rPr>
      <w:rFonts w:ascii="Times New Roman" w:eastAsia="Times New Roman" w:hAnsi="Times New Roman" w:cs="Times New Roman"/>
      <w:b/>
      <w:bCs/>
      <w:i/>
      <w:iCs/>
      <w:smallCaps/>
      <w:strike w:val="0"/>
      <w:color w:val="000000"/>
      <w:spacing w:val="0"/>
      <w:w w:val="100"/>
      <w:position w:val="0"/>
      <w:sz w:val="11"/>
      <w:szCs w:val="11"/>
      <w:u w:val="none"/>
      <w:lang w:val="en-US" w:eastAsia="en-US" w:bidi="en-US"/>
    </w:rPr>
  </w:style>
  <w:style w:type="character" w:customStyle="1" w:styleId="25pt">
    <w:name w:val="Основной текст (2) + 5 pt;Полужирный;Малые прописные"/>
    <w:basedOn w:val="2"/>
    <w:rPr>
      <w:rFonts w:ascii="Times New Roman" w:eastAsia="Times New Roman" w:hAnsi="Times New Roman" w:cs="Times New Roman"/>
      <w:b/>
      <w:bCs/>
      <w:i w:val="0"/>
      <w:iCs w:val="0"/>
      <w:smallCaps/>
      <w:strike w:val="0"/>
      <w:color w:val="000000"/>
      <w:spacing w:val="0"/>
      <w:w w:val="100"/>
      <w:position w:val="0"/>
      <w:sz w:val="10"/>
      <w:szCs w:val="10"/>
      <w:u w:val="none"/>
      <w:lang w:val="en-US" w:eastAsia="en-US" w:bidi="en-US"/>
    </w:rPr>
  </w:style>
  <w:style w:type="character" w:customStyle="1" w:styleId="25pt0">
    <w:name w:val="Основной текст (2) + 5 pt;Полужирный"/>
    <w:basedOn w:val="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1">
    <w:name w:val="Основной текст (2) + 5 pt;Полужирный;Курсив"/>
    <w:basedOn w:val="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10pt3">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3pt0">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75pt">
    <w:name w:val="Основной текст (2) + 7;5 pt"/>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5pt2">
    <w:name w:val="Основной текст (2) + 5 pt;Полужирный"/>
    <w:basedOn w:val="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BookmanOldStyle55pt">
    <w:name w:val="Основной текст (2) + Bookman Old Style;5;5 pt;Полужирный"/>
    <w:basedOn w:val="2"/>
    <w:rPr>
      <w:rFonts w:ascii="Bookman Old Style" w:eastAsia="Bookman Old Style" w:hAnsi="Bookman Old Style" w:cs="Bookman Old Style"/>
      <w:b/>
      <w:bCs/>
      <w:i w:val="0"/>
      <w:iCs w:val="0"/>
      <w:smallCaps w:val="0"/>
      <w:strike w:val="0"/>
      <w:color w:val="000000"/>
      <w:spacing w:val="0"/>
      <w:w w:val="100"/>
      <w:position w:val="0"/>
      <w:sz w:val="11"/>
      <w:szCs w:val="11"/>
      <w:u w:val="none"/>
      <w:lang w:val="en-US" w:eastAsia="en-US" w:bidi="en-US"/>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pt1">
    <w:name w:val="Основной текст (2) + 7 pt"/>
    <w:basedOn w:val="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0pt4">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CenturyGothic65pt">
    <w:name w:val="Основной текст (2) + Century Gothic;6;5 pt;Полужирный"/>
    <w:basedOn w:val="2"/>
    <w:rPr>
      <w:rFonts w:ascii="Century Gothic" w:eastAsia="Century Gothic" w:hAnsi="Century Gothic" w:cs="Century Gothic"/>
      <w:b/>
      <w:bCs/>
      <w:i w:val="0"/>
      <w:iCs w:val="0"/>
      <w:smallCaps w:val="0"/>
      <w:strike w:val="0"/>
      <w:color w:val="000000"/>
      <w:spacing w:val="0"/>
      <w:w w:val="100"/>
      <w:position w:val="0"/>
      <w:sz w:val="13"/>
      <w:szCs w:val="13"/>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CenturyGothic11pt0">
    <w:name w:val="Колонтитул + Century Gothic;11 pt;Полужирный"/>
    <w:basedOn w:val="a5"/>
    <w:rPr>
      <w:rFonts w:ascii="Century Gothic" w:eastAsia="Century Gothic" w:hAnsi="Century Gothic" w:cs="Century Gothic"/>
      <w:b/>
      <w:bCs/>
      <w:i w:val="0"/>
      <w:iCs w:val="0"/>
      <w:smallCaps w:val="0"/>
      <w:strike w:val="0"/>
      <w:color w:val="000000"/>
      <w:spacing w:val="0"/>
      <w:w w:val="100"/>
      <w:position w:val="0"/>
      <w:sz w:val="22"/>
      <w:szCs w:val="22"/>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60" w:line="343" w:lineRule="exact"/>
      <w:jc w:val="center"/>
      <w:outlineLvl w:val="0"/>
    </w:pPr>
    <w:rPr>
      <w:rFonts w:ascii="Times New Roman" w:eastAsia="Times New Roman" w:hAnsi="Times New Roman" w:cs="Times New Roman"/>
      <w:b/>
      <w:bCs/>
      <w:sz w:val="30"/>
      <w:szCs w:val="30"/>
    </w:rPr>
  </w:style>
  <w:style w:type="paragraph" w:customStyle="1" w:styleId="30">
    <w:name w:val="Основной текст (3)"/>
    <w:basedOn w:val="a"/>
    <w:link w:val="3"/>
    <w:pPr>
      <w:shd w:val="clear" w:color="auto" w:fill="FFFFFF"/>
      <w:spacing w:after="540" w:line="0" w:lineRule="atLeast"/>
      <w:jc w:val="center"/>
    </w:pPr>
    <w:rPr>
      <w:rFonts w:ascii="Times New Roman" w:eastAsia="Times New Roman" w:hAnsi="Times New Roman" w:cs="Times New Roman"/>
      <w:sz w:val="30"/>
      <w:szCs w:val="30"/>
    </w:rPr>
  </w:style>
  <w:style w:type="paragraph" w:customStyle="1" w:styleId="50">
    <w:name w:val="Основной текст (5)"/>
    <w:basedOn w:val="a"/>
    <w:link w:val="5"/>
    <w:pPr>
      <w:shd w:val="clear" w:color="auto" w:fill="FFFFFF"/>
      <w:spacing w:after="540" w:line="324" w:lineRule="exact"/>
      <w:jc w:val="center"/>
    </w:pPr>
    <w:rPr>
      <w:rFonts w:ascii="Times New Roman" w:eastAsia="Times New Roman" w:hAnsi="Times New Roman" w:cs="Times New Roman"/>
      <w:b/>
      <w:bCs/>
      <w:sz w:val="26"/>
      <w:szCs w:val="26"/>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8"/>
      <w:szCs w:val="28"/>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rPr>
  </w:style>
  <w:style w:type="paragraph" w:customStyle="1" w:styleId="22">
    <w:name w:val="Заголовок №2"/>
    <w:basedOn w:val="a"/>
    <w:link w:val="21"/>
    <w:pPr>
      <w:shd w:val="clear" w:color="auto" w:fill="FFFFFF"/>
      <w:spacing w:before="1260" w:after="120" w:line="0" w:lineRule="atLeast"/>
      <w:jc w:val="center"/>
      <w:outlineLvl w:val="1"/>
    </w:pPr>
    <w:rPr>
      <w:rFonts w:ascii="Times New Roman" w:eastAsia="Times New Roman" w:hAnsi="Times New Roman" w:cs="Times New Roman"/>
      <w:b/>
      <w:bCs/>
      <w:sz w:val="26"/>
      <w:szCs w:val="26"/>
    </w:rPr>
  </w:style>
  <w:style w:type="paragraph" w:customStyle="1" w:styleId="60">
    <w:name w:val="Основной текст (6)"/>
    <w:basedOn w:val="a"/>
    <w:link w:val="6"/>
    <w:pPr>
      <w:shd w:val="clear" w:color="auto" w:fill="FFFFFF"/>
      <w:spacing w:before="1260" w:after="600" w:line="322" w:lineRule="exact"/>
      <w:jc w:val="center"/>
    </w:pPr>
    <w:rPr>
      <w:rFonts w:ascii="Times New Roman" w:eastAsia="Times New Roman" w:hAnsi="Times New Roman" w:cs="Times New Roman"/>
      <w:b/>
      <w:bCs/>
      <w:sz w:val="28"/>
      <w:szCs w:val="28"/>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before="900" w:line="298" w:lineRule="exact"/>
    </w:pPr>
    <w:rPr>
      <w:rFonts w:ascii="Times New Roman" w:eastAsia="Times New Roman" w:hAnsi="Times New Roman" w:cs="Times New Roman"/>
      <w:sz w:val="20"/>
      <w:szCs w:val="20"/>
    </w:rPr>
  </w:style>
  <w:style w:type="paragraph" w:styleId="aa">
    <w:name w:val="header"/>
    <w:basedOn w:val="a"/>
    <w:link w:val="ab"/>
    <w:uiPriority w:val="99"/>
    <w:unhideWhenUsed/>
    <w:rsid w:val="00712874"/>
    <w:pPr>
      <w:tabs>
        <w:tab w:val="center" w:pos="4677"/>
        <w:tab w:val="right" w:pos="9355"/>
      </w:tabs>
    </w:pPr>
  </w:style>
  <w:style w:type="character" w:customStyle="1" w:styleId="ab">
    <w:name w:val="Верхний колонтитул Знак"/>
    <w:basedOn w:val="a0"/>
    <w:link w:val="aa"/>
    <w:uiPriority w:val="99"/>
    <w:rsid w:val="00712874"/>
    <w:rPr>
      <w:color w:val="000000"/>
    </w:rPr>
  </w:style>
  <w:style w:type="paragraph" w:styleId="ac">
    <w:name w:val="footer"/>
    <w:basedOn w:val="a"/>
    <w:link w:val="ad"/>
    <w:uiPriority w:val="99"/>
    <w:unhideWhenUsed/>
    <w:rsid w:val="00712874"/>
    <w:pPr>
      <w:tabs>
        <w:tab w:val="center" w:pos="4677"/>
        <w:tab w:val="right" w:pos="9355"/>
      </w:tabs>
    </w:pPr>
  </w:style>
  <w:style w:type="character" w:customStyle="1" w:styleId="ad">
    <w:name w:val="Нижний колонтитул Знак"/>
    <w:basedOn w:val="a0"/>
    <w:link w:val="ac"/>
    <w:uiPriority w:val="99"/>
    <w:rsid w:val="00712874"/>
    <w:rPr>
      <w:color w:val="000000"/>
    </w:rPr>
  </w:style>
  <w:style w:type="paragraph" w:styleId="ae">
    <w:name w:val="Balloon Text"/>
    <w:basedOn w:val="a"/>
    <w:link w:val="af"/>
    <w:uiPriority w:val="99"/>
    <w:semiHidden/>
    <w:unhideWhenUsed/>
    <w:rsid w:val="002C0F4F"/>
    <w:rPr>
      <w:rFonts w:ascii="Tahoma" w:hAnsi="Tahoma" w:cs="Tahoma"/>
      <w:sz w:val="16"/>
      <w:szCs w:val="16"/>
    </w:rPr>
  </w:style>
  <w:style w:type="character" w:customStyle="1" w:styleId="af">
    <w:name w:val="Текст выноски Знак"/>
    <w:basedOn w:val="a0"/>
    <w:link w:val="ae"/>
    <w:uiPriority w:val="99"/>
    <w:semiHidden/>
    <w:rsid w:val="002C0F4F"/>
    <w:rPr>
      <w:rFonts w:ascii="Tahoma" w:hAnsi="Tahoma" w:cs="Tahoma"/>
      <w:color w:val="000000"/>
      <w:sz w:val="16"/>
      <w:szCs w:val="16"/>
    </w:rPr>
  </w:style>
  <w:style w:type="paragraph" w:styleId="af0">
    <w:name w:val="No Spacing"/>
    <w:link w:val="af1"/>
    <w:uiPriority w:val="1"/>
    <w:qFormat/>
    <w:rsid w:val="00FB7A1A"/>
    <w:pPr>
      <w:widowControl/>
    </w:pPr>
    <w:rPr>
      <w:rFonts w:asciiTheme="minorHAnsi" w:eastAsiaTheme="minorEastAsia" w:hAnsiTheme="minorHAnsi" w:cstheme="minorBidi"/>
      <w:sz w:val="22"/>
      <w:szCs w:val="22"/>
      <w:lang w:bidi="ar-SA"/>
    </w:rPr>
  </w:style>
  <w:style w:type="character" w:customStyle="1" w:styleId="af1">
    <w:name w:val="Без интервала Знак"/>
    <w:basedOn w:val="a0"/>
    <w:link w:val="af0"/>
    <w:uiPriority w:val="1"/>
    <w:rsid w:val="00FB7A1A"/>
    <w:rPr>
      <w:rFonts w:asciiTheme="minorHAnsi" w:eastAsiaTheme="minorEastAsia" w:hAnsiTheme="minorHAnsi" w:cstheme="minorBidi"/>
      <w:sz w:val="22"/>
      <w:szCs w:val="22"/>
      <w:lang w:bidi="ar-SA"/>
    </w:rPr>
  </w:style>
  <w:style w:type="paragraph" w:styleId="af2">
    <w:name w:val="List Paragraph"/>
    <w:basedOn w:val="a"/>
    <w:uiPriority w:val="34"/>
    <w:qFormat/>
    <w:rsid w:val="00272E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E8AA-943C-48A2-8E0E-CBE92E5A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14060</Words>
  <Characters>80144</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Test</cp:lastModifiedBy>
  <cp:revision>16</cp:revision>
  <cp:lastPrinted>2018-05-04T08:00:00Z</cp:lastPrinted>
  <dcterms:created xsi:type="dcterms:W3CDTF">2021-11-16T09:06:00Z</dcterms:created>
  <dcterms:modified xsi:type="dcterms:W3CDTF">2022-02-28T07:19:00Z</dcterms:modified>
</cp:coreProperties>
</file>