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88C" w:rsidRDefault="00AB488C" w:rsidP="00AB488C">
      <w:pPr>
        <w:pStyle w:val="30"/>
        <w:shd w:val="clear" w:color="auto" w:fill="auto"/>
        <w:ind w:right="200"/>
      </w:pPr>
      <w:r>
        <w:rPr>
          <w:color w:val="000000"/>
          <w:lang w:eastAsia="ru-RU" w:bidi="ru-RU"/>
        </w:rPr>
        <w:t>Приложение № 6</w:t>
      </w:r>
    </w:p>
    <w:p w:rsidR="00AB488C" w:rsidRDefault="00AB488C" w:rsidP="00AB488C">
      <w:pPr>
        <w:pStyle w:val="30"/>
        <w:shd w:val="clear" w:color="auto" w:fill="auto"/>
        <w:ind w:right="20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 Порядку организации доступа к информации</w:t>
      </w:r>
      <w:r>
        <w:rPr>
          <w:color w:val="000000"/>
          <w:lang w:eastAsia="ru-RU" w:bidi="ru-RU"/>
        </w:rPr>
        <w:br/>
        <w:t>о деятельности Березовского городского суда</w:t>
      </w:r>
    </w:p>
    <w:p w:rsidR="00AB488C" w:rsidRDefault="00AB488C" w:rsidP="00AB488C">
      <w:pPr>
        <w:pStyle w:val="30"/>
        <w:shd w:val="clear" w:color="auto" w:fill="auto"/>
        <w:ind w:right="200"/>
      </w:pPr>
      <w:r>
        <w:rPr>
          <w:color w:val="000000"/>
          <w:lang w:eastAsia="ru-RU" w:bidi="ru-RU"/>
        </w:rPr>
        <w:t xml:space="preserve"> Свердловской области</w:t>
      </w:r>
    </w:p>
    <w:p w:rsidR="000763A9" w:rsidRDefault="000763A9"/>
    <w:p w:rsidR="00AB488C" w:rsidRDefault="00AB488C"/>
    <w:p w:rsidR="00AB488C" w:rsidRPr="00AB488C" w:rsidRDefault="00AB488C" w:rsidP="00AB48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88C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AB488C" w:rsidRDefault="00AB488C" w:rsidP="00AB48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88C">
        <w:rPr>
          <w:rFonts w:ascii="Times New Roman" w:hAnsi="Times New Roman" w:cs="Times New Roman"/>
          <w:b/>
          <w:sz w:val="26"/>
          <w:szCs w:val="26"/>
        </w:rPr>
        <w:t xml:space="preserve">о порядке рассмотрения в </w:t>
      </w:r>
      <w:r>
        <w:rPr>
          <w:rFonts w:ascii="Times New Roman" w:hAnsi="Times New Roman" w:cs="Times New Roman"/>
          <w:b/>
          <w:sz w:val="26"/>
          <w:szCs w:val="26"/>
        </w:rPr>
        <w:t xml:space="preserve">Березовском городском суде Свердловской области </w:t>
      </w:r>
      <w:r w:rsidRPr="00AB488C">
        <w:rPr>
          <w:rFonts w:ascii="Times New Roman" w:hAnsi="Times New Roman" w:cs="Times New Roman"/>
          <w:b/>
          <w:sz w:val="26"/>
          <w:szCs w:val="26"/>
        </w:rPr>
        <w:t xml:space="preserve">жалоб на действия (бездействие) судей </w:t>
      </w:r>
      <w:r>
        <w:rPr>
          <w:rFonts w:ascii="Times New Roman" w:hAnsi="Times New Roman" w:cs="Times New Roman"/>
          <w:b/>
          <w:sz w:val="26"/>
          <w:szCs w:val="26"/>
        </w:rPr>
        <w:t>или</w:t>
      </w:r>
      <w:r w:rsidRPr="00AB488C">
        <w:rPr>
          <w:rFonts w:ascii="Times New Roman" w:hAnsi="Times New Roman" w:cs="Times New Roman"/>
          <w:b/>
          <w:sz w:val="26"/>
          <w:szCs w:val="26"/>
        </w:rPr>
        <w:t xml:space="preserve"> работников аппарата </w:t>
      </w:r>
      <w:r>
        <w:rPr>
          <w:rFonts w:ascii="Times New Roman" w:hAnsi="Times New Roman" w:cs="Times New Roman"/>
          <w:b/>
          <w:sz w:val="26"/>
          <w:szCs w:val="26"/>
        </w:rPr>
        <w:t>Березовского городского суда Свердловской области</w:t>
      </w:r>
      <w:r w:rsidRPr="00AB488C">
        <w:rPr>
          <w:rFonts w:ascii="Times New Roman" w:hAnsi="Times New Roman" w:cs="Times New Roman"/>
          <w:b/>
          <w:sz w:val="26"/>
          <w:szCs w:val="26"/>
        </w:rPr>
        <w:t>, не связанные с рассмотрени</w:t>
      </w:r>
      <w:r>
        <w:rPr>
          <w:rFonts w:ascii="Times New Roman" w:hAnsi="Times New Roman" w:cs="Times New Roman"/>
          <w:b/>
          <w:sz w:val="26"/>
          <w:szCs w:val="26"/>
        </w:rPr>
        <w:t xml:space="preserve">ем конкретных дел, обжалованием </w:t>
      </w:r>
      <w:r w:rsidRPr="00AB488C">
        <w:rPr>
          <w:rFonts w:ascii="Times New Roman" w:hAnsi="Times New Roman" w:cs="Times New Roman"/>
          <w:b/>
          <w:sz w:val="26"/>
          <w:szCs w:val="26"/>
        </w:rPr>
        <w:t>судебных актов и процессуальных действий судей</w:t>
      </w:r>
    </w:p>
    <w:p w:rsidR="00AB488C" w:rsidRDefault="00AB488C" w:rsidP="00AB488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488C" w:rsidRDefault="00AB488C" w:rsidP="00AB488C">
      <w:pPr>
        <w:pStyle w:val="10"/>
        <w:numPr>
          <w:ilvl w:val="0"/>
          <w:numId w:val="1"/>
        </w:numPr>
        <w:shd w:val="clear" w:color="auto" w:fill="auto"/>
        <w:tabs>
          <w:tab w:val="left" w:pos="3728"/>
        </w:tabs>
        <w:spacing w:before="0" w:after="259" w:line="260" w:lineRule="exact"/>
        <w:ind w:left="3420"/>
        <w:jc w:val="both"/>
      </w:pPr>
      <w:bookmarkStart w:id="0" w:name="bookmark1"/>
      <w:r>
        <w:rPr>
          <w:color w:val="000000"/>
          <w:lang w:eastAsia="ru-RU" w:bidi="ru-RU"/>
        </w:rPr>
        <w:t>Общие положения</w:t>
      </w:r>
      <w:bookmarkEnd w:id="0"/>
    </w:p>
    <w:p w:rsidR="00AB488C" w:rsidRDefault="00AB488C" w:rsidP="00AB488C">
      <w:pPr>
        <w:pStyle w:val="20"/>
        <w:numPr>
          <w:ilvl w:val="1"/>
          <w:numId w:val="1"/>
        </w:numPr>
        <w:shd w:val="clear" w:color="auto" w:fill="auto"/>
        <w:tabs>
          <w:tab w:val="left" w:pos="1196"/>
        </w:tabs>
        <w:spacing w:before="0"/>
        <w:ind w:firstLine="760"/>
      </w:pPr>
      <w:r>
        <w:rPr>
          <w:color w:val="000000"/>
          <w:lang w:eastAsia="ru-RU" w:bidi="ru-RU"/>
        </w:rPr>
        <w:t>Настоящее положение разработано в соответствии с Конституцией Российской Федерации, федеральными конституционными законами от 7 февраля 2011 г. № 1 -ФКЗ «О судах общей юрисдикции в Российской Федерации», от 31 декабря 1996 г. № 1-ФКЗ «О судебной системе Российской Федерации», Законом Российской Федерации от 26 июня 1992 г. № 3132-1 «О статусе судей в Российской Федерации», федеральными законами от 22 декабря 2008 г. № 262-ФЗ «Об обеспечении доступа к информации о деятельности судов в Российской Федерации», от 14 марта 2002 г. № ЗО-ФЗ «Об органах судейского сообщества в Российской Федерации», от 17 декабря 1998 г. № 188-ФЗ «О мировых судьях в Российской Федерации», с учетом положений Федерального закона от 2 мая 2006 г. № 59-ФЗ «О порядке рассмотрения обращений граждан Российской Федерации» и определяет порядок рассмотрения в Березовском городском суде Свердловской области (далее – Суд) жалоб на действия (бездействие) судей или работников аппарата Суда, не связанные с рассмотрением конкретных дел, обжалованием судебных актов и процессуальных действий судей.</w:t>
      </w:r>
    </w:p>
    <w:p w:rsidR="00AB488C" w:rsidRDefault="00AB488C" w:rsidP="00AB488C">
      <w:pPr>
        <w:pStyle w:val="20"/>
        <w:numPr>
          <w:ilvl w:val="1"/>
          <w:numId w:val="1"/>
        </w:numPr>
        <w:shd w:val="clear" w:color="auto" w:fill="auto"/>
        <w:tabs>
          <w:tab w:val="left" w:pos="1191"/>
        </w:tabs>
        <w:spacing w:before="0"/>
        <w:ind w:firstLine="760"/>
      </w:pPr>
      <w:r>
        <w:rPr>
          <w:color w:val="000000"/>
          <w:lang w:eastAsia="ru-RU" w:bidi="ru-RU"/>
        </w:rPr>
        <w:t>Рассмотрению подлежат жалобы, поступившие в Суд через отделение связи (почтой, телеграфом), нарочными (курьерами) и специализированными службами доставки через экспедицию, а также через Приемную Суда.</w:t>
      </w:r>
    </w:p>
    <w:p w:rsidR="00AB488C" w:rsidRPr="00AB488C" w:rsidRDefault="00AB488C" w:rsidP="00AB488C">
      <w:pPr>
        <w:pStyle w:val="20"/>
        <w:numPr>
          <w:ilvl w:val="1"/>
          <w:numId w:val="1"/>
        </w:numPr>
        <w:shd w:val="clear" w:color="auto" w:fill="auto"/>
        <w:tabs>
          <w:tab w:val="left" w:pos="1339"/>
        </w:tabs>
        <w:spacing w:before="0"/>
        <w:ind w:firstLine="760"/>
      </w:pPr>
      <w:r>
        <w:rPr>
          <w:color w:val="000000"/>
          <w:lang w:eastAsia="ru-RU" w:bidi="ru-RU"/>
        </w:rPr>
        <w:t xml:space="preserve">Учет, регистрация жалоб и хранение материалов по ним осуществляются в соответствии с Инструкцией </w:t>
      </w:r>
      <w:r w:rsidRPr="000E0BEB">
        <w:rPr>
          <w:color w:val="000000"/>
          <w:lang w:eastAsia="ru-RU" w:bidi="ru-RU"/>
        </w:rPr>
        <w:t>по судебному делопроизводству в районном суде</w:t>
      </w:r>
      <w:r>
        <w:rPr>
          <w:color w:val="000000"/>
          <w:lang w:eastAsia="ru-RU" w:bidi="ru-RU"/>
        </w:rPr>
        <w:t>.</w:t>
      </w:r>
    </w:p>
    <w:p w:rsidR="009139FF" w:rsidRDefault="009139FF" w:rsidP="009139FF">
      <w:pPr>
        <w:pStyle w:val="10"/>
        <w:numPr>
          <w:ilvl w:val="0"/>
          <w:numId w:val="1"/>
        </w:numPr>
        <w:shd w:val="clear" w:color="auto" w:fill="auto"/>
        <w:tabs>
          <w:tab w:val="left" w:pos="3022"/>
        </w:tabs>
        <w:spacing w:before="0" w:after="264" w:line="260" w:lineRule="exact"/>
        <w:ind w:left="2700"/>
        <w:jc w:val="both"/>
      </w:pPr>
      <w:bookmarkStart w:id="1" w:name="bookmark2"/>
      <w:r>
        <w:rPr>
          <w:color w:val="000000"/>
          <w:lang w:eastAsia="ru-RU" w:bidi="ru-RU"/>
        </w:rPr>
        <w:t>Порядок рассмотрения жалоб</w:t>
      </w:r>
      <w:bookmarkEnd w:id="1"/>
    </w:p>
    <w:p w:rsidR="009139FF" w:rsidRDefault="009139FF" w:rsidP="009139FF">
      <w:pPr>
        <w:pStyle w:val="20"/>
        <w:numPr>
          <w:ilvl w:val="1"/>
          <w:numId w:val="1"/>
        </w:numPr>
        <w:shd w:val="clear" w:color="auto" w:fill="auto"/>
        <w:tabs>
          <w:tab w:val="left" w:pos="1191"/>
        </w:tabs>
        <w:spacing w:before="0"/>
      </w:pPr>
      <w:r>
        <w:rPr>
          <w:color w:val="000000"/>
          <w:lang w:eastAsia="ru-RU" w:bidi="ru-RU"/>
        </w:rPr>
        <w:t>Жалобы, в том числе, содержащие доводы о совершении работником аппарата Суда дисциплинарного проступка, несоблюдении им требований законодательства о предотвращении или об урегулировании конфликта интересов, неисполнении обязанностей, установленных в целях противодействия коррупции, рассматриваются председателем Суда.</w:t>
      </w:r>
    </w:p>
    <w:p w:rsidR="009139FF" w:rsidRDefault="009139FF" w:rsidP="009139FF">
      <w:pPr>
        <w:pStyle w:val="20"/>
        <w:numPr>
          <w:ilvl w:val="1"/>
          <w:numId w:val="1"/>
        </w:numPr>
        <w:shd w:val="clear" w:color="auto" w:fill="auto"/>
        <w:tabs>
          <w:tab w:val="left" w:pos="1191"/>
        </w:tabs>
        <w:spacing w:before="0"/>
      </w:pPr>
      <w:r>
        <w:rPr>
          <w:color w:val="000000"/>
          <w:lang w:eastAsia="ru-RU" w:bidi="ru-RU"/>
        </w:rPr>
        <w:t xml:space="preserve">Жалобы, связанные с рассмотрением конкретных дел, обжалованием судебных актов и процессуальных действий судей, возвращаются обратившемуся </w:t>
      </w:r>
      <w:r>
        <w:rPr>
          <w:color w:val="000000"/>
          <w:lang w:eastAsia="ru-RU" w:bidi="ru-RU"/>
        </w:rPr>
        <w:lastRenderedPageBreak/>
        <w:t>лицу с разъяснением порядка обжалования, установленного процессуальным законодательством Российской Федерации.</w:t>
      </w:r>
    </w:p>
    <w:p w:rsidR="009139FF" w:rsidRDefault="009139FF" w:rsidP="009139FF">
      <w:pPr>
        <w:pStyle w:val="20"/>
        <w:numPr>
          <w:ilvl w:val="1"/>
          <w:numId w:val="1"/>
        </w:numPr>
        <w:shd w:val="clear" w:color="auto" w:fill="auto"/>
        <w:tabs>
          <w:tab w:val="left" w:pos="1191"/>
        </w:tabs>
        <w:spacing w:before="0"/>
      </w:pPr>
      <w:r>
        <w:rPr>
          <w:color w:val="000000"/>
          <w:lang w:eastAsia="ru-RU" w:bidi="ru-RU"/>
        </w:rPr>
        <w:t>В случае, если текст не поддается прочтению, жалобы к рассмотрению не принимаются, о чем сообщается обратившемуся лицу, если его фамилия и почтовый адрес поддаются прочтению.</w:t>
      </w:r>
    </w:p>
    <w:p w:rsidR="009139FF" w:rsidRDefault="009139FF" w:rsidP="009139FF">
      <w:pPr>
        <w:pStyle w:val="20"/>
        <w:numPr>
          <w:ilvl w:val="1"/>
          <w:numId w:val="1"/>
        </w:numPr>
        <w:shd w:val="clear" w:color="auto" w:fill="auto"/>
        <w:tabs>
          <w:tab w:val="left" w:pos="1191"/>
        </w:tabs>
        <w:spacing w:before="0"/>
      </w:pPr>
      <w:r>
        <w:rPr>
          <w:color w:val="000000"/>
          <w:lang w:eastAsia="ru-RU" w:bidi="ru-RU"/>
        </w:rPr>
        <w:t>Жалобы, в которых содержатся нецензурные либо оскорбительные выражения, остаются без рассмотрения с сообщением обратившемуся лицу о недопустимости злоупотребления правом.</w:t>
      </w:r>
    </w:p>
    <w:p w:rsidR="009139FF" w:rsidRPr="009139FF" w:rsidRDefault="009139FF" w:rsidP="009139FF">
      <w:pPr>
        <w:pStyle w:val="20"/>
        <w:numPr>
          <w:ilvl w:val="1"/>
          <w:numId w:val="1"/>
        </w:numPr>
        <w:shd w:val="clear" w:color="auto" w:fill="auto"/>
        <w:tabs>
          <w:tab w:val="left" w:pos="1182"/>
        </w:tabs>
        <w:spacing w:before="0"/>
      </w:pPr>
      <w:r>
        <w:rPr>
          <w:color w:val="000000"/>
          <w:lang w:eastAsia="ru-RU" w:bidi="ru-RU"/>
        </w:rPr>
        <w:t>Жалобы, в которых содержатся угрозы жизни, здоровью и имуществу судьи Суда, работника аппарата Суда, членов их семей направляются в государственный орган в соответствии с его компетенцией.</w:t>
      </w:r>
    </w:p>
    <w:p w:rsidR="009139FF" w:rsidRDefault="009139FF" w:rsidP="009139FF">
      <w:pPr>
        <w:pStyle w:val="20"/>
        <w:numPr>
          <w:ilvl w:val="1"/>
          <w:numId w:val="1"/>
        </w:numPr>
        <w:shd w:val="clear" w:color="auto" w:fill="auto"/>
        <w:tabs>
          <w:tab w:val="left" w:pos="1196"/>
        </w:tabs>
        <w:spacing w:before="0"/>
      </w:pPr>
      <w:r>
        <w:rPr>
          <w:color w:val="000000"/>
          <w:lang w:eastAsia="ru-RU" w:bidi="ru-RU"/>
        </w:rPr>
        <w:t xml:space="preserve">По жалобе, содержащей доводы, на которые ранее неоднократно давались письменные ответы по существу, если при этом в ней не приводятся новые доводы или обстоятельства, </w:t>
      </w:r>
      <w:r w:rsidR="00EF10ED">
        <w:rPr>
          <w:color w:val="000000"/>
          <w:lang w:eastAsia="ru-RU" w:bidi="ru-RU"/>
        </w:rPr>
        <w:t xml:space="preserve">председатель </w:t>
      </w:r>
      <w:r>
        <w:rPr>
          <w:color w:val="000000"/>
          <w:lang w:eastAsia="ru-RU" w:bidi="ru-RU"/>
        </w:rPr>
        <w:t>Суда может принять решение о прекращении переписки по данному вопросу в связи с безосновательностью очередной жалобы, о чем сообщается обратившемуся лицу. В этом случае ответ на поступающие в дальнейшем обращения не дается.</w:t>
      </w:r>
    </w:p>
    <w:p w:rsidR="009139FF" w:rsidRDefault="009139FF" w:rsidP="009139FF">
      <w:pPr>
        <w:pStyle w:val="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338"/>
      </w:pPr>
      <w:r>
        <w:rPr>
          <w:color w:val="000000"/>
          <w:lang w:eastAsia="ru-RU" w:bidi="ru-RU"/>
        </w:rPr>
        <w:t>В случае,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обратившемуся лицу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9139FF" w:rsidRDefault="009139FF" w:rsidP="009139FF">
      <w:pPr>
        <w:pStyle w:val="10"/>
        <w:numPr>
          <w:ilvl w:val="0"/>
          <w:numId w:val="1"/>
        </w:numPr>
        <w:shd w:val="clear" w:color="auto" w:fill="auto"/>
        <w:tabs>
          <w:tab w:val="left" w:pos="3182"/>
        </w:tabs>
        <w:spacing w:before="0" w:after="254" w:line="260" w:lineRule="exact"/>
        <w:ind w:left="2860"/>
        <w:jc w:val="both"/>
      </w:pPr>
      <w:bookmarkStart w:id="2" w:name="bookmark3"/>
      <w:r>
        <w:rPr>
          <w:color w:val="000000"/>
          <w:lang w:eastAsia="ru-RU" w:bidi="ru-RU"/>
        </w:rPr>
        <w:t>Сроки рассмотрения жалоб</w:t>
      </w:r>
      <w:bookmarkEnd w:id="2"/>
    </w:p>
    <w:p w:rsidR="009139FF" w:rsidRDefault="009139FF" w:rsidP="009139FF">
      <w:pPr>
        <w:pStyle w:val="20"/>
        <w:numPr>
          <w:ilvl w:val="1"/>
          <w:numId w:val="1"/>
        </w:numPr>
        <w:shd w:val="clear" w:color="auto" w:fill="auto"/>
        <w:tabs>
          <w:tab w:val="left" w:pos="1191"/>
        </w:tabs>
        <w:spacing w:before="0"/>
      </w:pPr>
      <w:r>
        <w:rPr>
          <w:color w:val="000000"/>
          <w:lang w:eastAsia="ru-RU" w:bidi="ru-RU"/>
        </w:rPr>
        <w:t xml:space="preserve">Жалобы рассматриваются в течение тридцати дней со дня регистрации, а в </w:t>
      </w:r>
      <w:r w:rsidR="00172774">
        <w:rPr>
          <w:color w:val="000000"/>
          <w:lang w:eastAsia="ru-RU" w:bidi="ru-RU"/>
        </w:rPr>
        <w:t>случаях, указанных в пунктах 2.2, 2.3, 2.4 и 2.7</w:t>
      </w:r>
      <w:r>
        <w:rPr>
          <w:color w:val="000000"/>
          <w:lang w:eastAsia="ru-RU" w:bidi="ru-RU"/>
        </w:rPr>
        <w:t xml:space="preserve"> Положения, решения принимаются в течение пятнадцати дней.</w:t>
      </w:r>
    </w:p>
    <w:p w:rsidR="009139FF" w:rsidRDefault="009139FF" w:rsidP="009139FF">
      <w:pPr>
        <w:pStyle w:val="20"/>
        <w:numPr>
          <w:ilvl w:val="1"/>
          <w:numId w:val="1"/>
        </w:numPr>
        <w:shd w:val="clear" w:color="auto" w:fill="auto"/>
        <w:tabs>
          <w:tab w:val="left" w:pos="1191"/>
        </w:tabs>
        <w:spacing w:before="0"/>
      </w:pPr>
      <w:r>
        <w:rPr>
          <w:color w:val="000000"/>
          <w:lang w:eastAsia="ru-RU" w:bidi="ru-RU"/>
        </w:rPr>
        <w:t>Жа</w:t>
      </w:r>
      <w:r w:rsidR="00172774">
        <w:rPr>
          <w:color w:val="000000"/>
          <w:lang w:eastAsia="ru-RU" w:bidi="ru-RU"/>
        </w:rPr>
        <w:t>лобы, указанные в пункте 2.5</w:t>
      </w:r>
      <w:bookmarkStart w:id="3" w:name="_GoBack"/>
      <w:bookmarkEnd w:id="3"/>
      <w:r>
        <w:rPr>
          <w:color w:val="000000"/>
          <w:lang w:eastAsia="ru-RU" w:bidi="ru-RU"/>
        </w:rPr>
        <w:t xml:space="preserve"> Положения, направляются по принадлежности в пятнадцатидневный срок со дня регистрации.</w:t>
      </w:r>
    </w:p>
    <w:p w:rsidR="009139FF" w:rsidRDefault="009139FF" w:rsidP="009139FF">
      <w:pPr>
        <w:pStyle w:val="20"/>
        <w:shd w:val="clear" w:color="auto" w:fill="auto"/>
        <w:tabs>
          <w:tab w:val="left" w:pos="1182"/>
        </w:tabs>
        <w:spacing w:before="0"/>
        <w:ind w:left="720" w:firstLine="0"/>
      </w:pPr>
    </w:p>
    <w:p w:rsidR="00AB488C" w:rsidRDefault="00AB488C" w:rsidP="00AB488C">
      <w:pPr>
        <w:pStyle w:val="20"/>
        <w:shd w:val="clear" w:color="auto" w:fill="auto"/>
        <w:tabs>
          <w:tab w:val="left" w:pos="1339"/>
        </w:tabs>
        <w:spacing w:before="0"/>
        <w:ind w:left="760" w:firstLine="0"/>
      </w:pPr>
    </w:p>
    <w:p w:rsidR="00AB488C" w:rsidRPr="00AB488C" w:rsidRDefault="00AB488C" w:rsidP="00AB488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AB488C" w:rsidRPr="00AB4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63D62"/>
    <w:multiLevelType w:val="multilevel"/>
    <w:tmpl w:val="19067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A21F24"/>
    <w:multiLevelType w:val="multilevel"/>
    <w:tmpl w:val="19067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F4"/>
    <w:rsid w:val="000763A9"/>
    <w:rsid w:val="00172774"/>
    <w:rsid w:val="003B2CF4"/>
    <w:rsid w:val="009139FF"/>
    <w:rsid w:val="00AB488C"/>
    <w:rsid w:val="00E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1500B-022E-4EC9-9392-BAEF0387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B488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488C"/>
    <w:pPr>
      <w:widowControl w:val="0"/>
      <w:shd w:val="clear" w:color="auto" w:fill="FFFFFF"/>
      <w:spacing w:after="0" w:line="26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">
    <w:name w:val="Заголовок №1_"/>
    <w:basedOn w:val="a0"/>
    <w:link w:val="10"/>
    <w:rsid w:val="00AB488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B48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AB488C"/>
    <w:pPr>
      <w:widowControl w:val="0"/>
      <w:shd w:val="clear" w:color="auto" w:fill="FFFFFF"/>
      <w:spacing w:before="960" w:after="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AB488C"/>
    <w:pPr>
      <w:widowControl w:val="0"/>
      <w:shd w:val="clear" w:color="auto" w:fill="FFFFFF"/>
      <w:spacing w:before="360" w:after="0" w:line="307" w:lineRule="exact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2024-03-13T04:42:00Z</dcterms:created>
  <dcterms:modified xsi:type="dcterms:W3CDTF">2024-03-14T05:55:00Z</dcterms:modified>
</cp:coreProperties>
</file>