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95" w:rsidRPr="00140495" w:rsidRDefault="00140495" w:rsidP="00140495">
      <w:pPr>
        <w:spacing w:after="0" w:line="240" w:lineRule="auto"/>
        <w:jc w:val="center"/>
        <w:rPr>
          <w:rFonts w:ascii="Verdana" w:hAnsi="Verdana"/>
          <w:b/>
          <w:sz w:val="26"/>
          <w:szCs w:val="26"/>
        </w:rPr>
      </w:pPr>
      <w:r w:rsidRPr="00140495">
        <w:rPr>
          <w:rFonts w:ascii="Verdana" w:hAnsi="Verdana"/>
          <w:b/>
          <w:sz w:val="26"/>
          <w:szCs w:val="26"/>
        </w:rPr>
        <w:t>Федеральный закон от 27.07.2004 N 79-ФЗ "О государственной гражданской службе Российской Федерации"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Глава 4. ПОСТУПЛЕНИЕ НА ГРАЖДАНСКУЮ СЛУЖБУ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bookmarkStart w:id="0" w:name="_GoBack"/>
      <w:bookmarkEnd w:id="0"/>
      <w:r w:rsidRPr="00140495">
        <w:rPr>
          <w:rFonts w:ascii="Verdana" w:hAnsi="Verdana"/>
          <w:sz w:val="26"/>
          <w:szCs w:val="26"/>
        </w:rPr>
        <w:t>Статья 21. Право поступления на гражданскую службу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1. </w:t>
      </w:r>
      <w:proofErr w:type="gramStart"/>
      <w:r w:rsidRPr="00140495">
        <w:rPr>
          <w:rFonts w:ascii="Verdana" w:hAnsi="Verdana"/>
          <w:sz w:val="26"/>
          <w:szCs w:val="26"/>
        </w:rPr>
        <w:t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настоящим Федеральным законом.</w:t>
      </w:r>
      <w:proofErr w:type="gramEnd"/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2. Утратил силу. - Федеральный закон от 29.11.2010 N 317-ФЗ.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3. Гражданин не может быть принят на гражданскую службу в </w:t>
      </w:r>
      <w:proofErr w:type="gramStart"/>
      <w:r w:rsidRPr="00140495">
        <w:rPr>
          <w:rFonts w:ascii="Verdana" w:hAnsi="Verdana"/>
          <w:sz w:val="26"/>
          <w:szCs w:val="26"/>
        </w:rPr>
        <w:t>случаях</w:t>
      </w:r>
      <w:proofErr w:type="gramEnd"/>
      <w:r w:rsidRPr="00140495">
        <w:rPr>
          <w:rFonts w:ascii="Verdana" w:hAnsi="Verdana"/>
          <w:sz w:val="26"/>
          <w:szCs w:val="26"/>
        </w:rPr>
        <w:t>, предусмотренных пунктами 1 - 9, 11 и 12 части 1 статьи 16 настоящего Федерального закона. Иные ограничения, связанные с поступлением на гражданскую службу, устанавливаются федеральными законами.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Статья 22. Поступление на гражданскую службу и замещение должности гражданской службы по конкурсу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</w:t>
      </w:r>
      <w:proofErr w:type="gramStart"/>
      <w:r w:rsidRPr="00140495">
        <w:rPr>
          <w:rFonts w:ascii="Verdana" w:hAnsi="Verdana"/>
          <w:sz w:val="26"/>
          <w:szCs w:val="26"/>
        </w:rPr>
        <w:t>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</w:t>
      </w:r>
      <w:proofErr w:type="gramEnd"/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2. Конкурс не проводится: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proofErr w:type="gramStart"/>
      <w:r w:rsidRPr="00140495">
        <w:rPr>
          <w:rFonts w:ascii="Verdana" w:hAnsi="Verdana"/>
          <w:sz w:val="26"/>
          <w:szCs w:val="26"/>
        </w:rP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  <w:proofErr w:type="gramEnd"/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3) при заключении срочного служебного контракта;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4) при назначении гражданского служащего в порядке перевода на иную должность гражданской службы в случаях, предусмотренных пунктами 3 - 14 части 5 и пунктами 3 - 5 части 6 статьи 28 настоящего Федерального закона;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5) при назначении на должность гражданской службы гражданского служащего или гражданина, </w:t>
      </w:r>
      <w:proofErr w:type="gramStart"/>
      <w:r w:rsidRPr="00140495">
        <w:rPr>
          <w:rFonts w:ascii="Verdana" w:hAnsi="Verdana"/>
          <w:sz w:val="26"/>
          <w:szCs w:val="26"/>
        </w:rPr>
        <w:t>включенных</w:t>
      </w:r>
      <w:proofErr w:type="gramEnd"/>
      <w:r w:rsidRPr="00140495">
        <w:rPr>
          <w:rFonts w:ascii="Verdana" w:hAnsi="Verdana"/>
          <w:sz w:val="26"/>
          <w:szCs w:val="26"/>
        </w:rPr>
        <w:t xml:space="preserve"> в кадровый резерв на гражданской службе.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lastRenderedPageBreak/>
        <w:t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5.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ограничениями, установленными настоящим Федеральным законом для поступления на гражданскую службу и ее прохождения.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законом.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8. </w:t>
      </w:r>
      <w:proofErr w:type="gramStart"/>
      <w:r w:rsidRPr="00140495">
        <w:rPr>
          <w:rFonts w:ascii="Verdana" w:hAnsi="Verdana"/>
          <w:sz w:val="26"/>
          <w:szCs w:val="26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части 8.2 настоящей статьи независимые эксперты - представители научных, образовательных и других организаций, являющиеся</w:t>
      </w:r>
      <w:proofErr w:type="gramEnd"/>
      <w:r w:rsidRPr="00140495">
        <w:rPr>
          <w:rFonts w:ascii="Verdana" w:hAnsi="Verdana"/>
          <w:sz w:val="26"/>
          <w:szCs w:val="26"/>
        </w:rPr>
        <w:t xml:space="preserve"> специалистами в соответствующих </w:t>
      </w:r>
      <w:proofErr w:type="gramStart"/>
      <w:r w:rsidRPr="00140495">
        <w:rPr>
          <w:rFonts w:ascii="Verdana" w:hAnsi="Verdana"/>
          <w:sz w:val="26"/>
          <w:szCs w:val="26"/>
        </w:rPr>
        <w:t>областях</w:t>
      </w:r>
      <w:proofErr w:type="gramEnd"/>
      <w:r w:rsidRPr="00140495">
        <w:rPr>
          <w:rFonts w:ascii="Verdana" w:hAnsi="Verdana"/>
          <w:sz w:val="26"/>
          <w:szCs w:val="26"/>
        </w:rPr>
        <w:t xml:space="preserve"> и видах профессиональной служебной деятельности гражданских служащих, по вопросам кадровых технологий и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8.1. </w:t>
      </w:r>
      <w:proofErr w:type="gramStart"/>
      <w:r w:rsidRPr="00140495">
        <w:rPr>
          <w:rFonts w:ascii="Verdana" w:hAnsi="Verdana"/>
          <w:sz w:val="26"/>
          <w:szCs w:val="26"/>
        </w:rPr>
        <w:t>В состав конкурсной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Российской Федерации" образован общественный совет, а также в исполнительном органе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</w:t>
      </w:r>
      <w:proofErr w:type="gramEnd"/>
      <w:r w:rsidRPr="00140495">
        <w:rPr>
          <w:rFonts w:ascii="Verdana" w:hAnsi="Verdana"/>
          <w:sz w:val="26"/>
          <w:szCs w:val="26"/>
        </w:rPr>
        <w:t xml:space="preserve">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lastRenderedPageBreak/>
        <w:t xml:space="preserve">8.2. </w:t>
      </w:r>
      <w:proofErr w:type="gramStart"/>
      <w:r w:rsidRPr="00140495">
        <w:rPr>
          <w:rFonts w:ascii="Verdana" w:hAnsi="Verdana"/>
          <w:sz w:val="26"/>
          <w:szCs w:val="26"/>
        </w:rPr>
        <w:t>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</w:t>
      </w:r>
      <w:proofErr w:type="gramEnd"/>
      <w:r w:rsidRPr="00140495">
        <w:rPr>
          <w:rFonts w:ascii="Verdana" w:hAnsi="Verdana"/>
          <w:sz w:val="26"/>
          <w:szCs w:val="26"/>
        </w:rPr>
        <w:t xml:space="preserve">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П</w:t>
      </w:r>
      <w:r w:rsidRPr="00140495">
        <w:rPr>
          <w:rFonts w:ascii="Verdana" w:hAnsi="Verdana"/>
          <w:sz w:val="26"/>
          <w:szCs w:val="26"/>
        </w:rPr>
        <w:t>римечание</w:t>
      </w:r>
      <w:r w:rsidRPr="00140495">
        <w:rPr>
          <w:rFonts w:ascii="Verdana" w:hAnsi="Verdana"/>
          <w:sz w:val="26"/>
          <w:szCs w:val="26"/>
        </w:rPr>
        <w:t xml:space="preserve">: </w:t>
      </w:r>
      <w:r w:rsidRPr="00140495">
        <w:rPr>
          <w:rFonts w:ascii="Verdana" w:hAnsi="Verdana"/>
          <w:sz w:val="26"/>
          <w:szCs w:val="26"/>
        </w:rPr>
        <w:t>Независимый эксперт, пребывающий в конкурсной комиссии более 3 лет, сохраняет свои полномочия до 01.07.2021, а менее - до истечения 3 лет, с момента его первого включения в состав комиссии (ст. 2 ФЗ от 27.10.2020 N 346-ФЗ).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8.3.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8.4. Срок пребывания независимого эксперта в конкурсной и аттестационной </w:t>
      </w:r>
      <w:proofErr w:type="gramStart"/>
      <w:r w:rsidRPr="00140495">
        <w:rPr>
          <w:rFonts w:ascii="Verdana" w:hAnsi="Verdana"/>
          <w:sz w:val="26"/>
          <w:szCs w:val="26"/>
        </w:rPr>
        <w:t>комиссиях</w:t>
      </w:r>
      <w:proofErr w:type="gramEnd"/>
      <w:r w:rsidRPr="00140495">
        <w:rPr>
          <w:rFonts w:ascii="Verdana" w:hAnsi="Verdana"/>
          <w:sz w:val="26"/>
          <w:szCs w:val="26"/>
        </w:rPr>
        <w:t xml:space="preserve"> одного государственного органа не может превышать в совокупности три года.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140495" w:rsidRPr="00140495" w:rsidRDefault="00140495" w:rsidP="00140495">
      <w:pPr>
        <w:spacing w:after="0" w:line="240" w:lineRule="auto"/>
        <w:jc w:val="both"/>
        <w:rPr>
          <w:rFonts w:ascii="Verdana" w:hAnsi="Verdana"/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>11. Претендент на замещение должности гражданской службы вправе обжаловать решение конкурсной комиссии в соответствии с настоящим Федеральным законом.</w:t>
      </w:r>
    </w:p>
    <w:p w:rsidR="009C4D2C" w:rsidRPr="00140495" w:rsidRDefault="00140495" w:rsidP="00140495">
      <w:pPr>
        <w:spacing w:after="0" w:line="240" w:lineRule="auto"/>
        <w:jc w:val="both"/>
        <w:rPr>
          <w:sz w:val="26"/>
          <w:szCs w:val="26"/>
        </w:rPr>
      </w:pPr>
      <w:r w:rsidRPr="00140495">
        <w:rPr>
          <w:rFonts w:ascii="Verdana" w:hAnsi="Verdana"/>
          <w:sz w:val="26"/>
          <w:szCs w:val="26"/>
        </w:rPr>
        <w:t xml:space="preserve">12. Положение о конкурсе на замещение вакантной должности государственной гражданской службы Российской Федерации, </w:t>
      </w:r>
      <w:r w:rsidRPr="00140495">
        <w:rPr>
          <w:rFonts w:ascii="Verdana" w:hAnsi="Verdana"/>
          <w:sz w:val="26"/>
          <w:szCs w:val="26"/>
        </w:rPr>
        <w:lastRenderedPageBreak/>
        <w:t>определяющее порядок и условия его проведения, утверждается указом Президента Российской Федерации.</w:t>
      </w:r>
    </w:p>
    <w:sectPr w:rsidR="009C4D2C" w:rsidRPr="0014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BB"/>
    <w:rsid w:val="00140495"/>
    <w:rsid w:val="00214918"/>
    <w:rsid w:val="003F09BB"/>
    <w:rsid w:val="004F0400"/>
    <w:rsid w:val="009C4D2C"/>
    <w:rsid w:val="00D160CA"/>
    <w:rsid w:val="00F3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0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0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 суда</cp:lastModifiedBy>
  <cp:revision>4</cp:revision>
  <dcterms:created xsi:type="dcterms:W3CDTF">2020-11-30T11:56:00Z</dcterms:created>
  <dcterms:modified xsi:type="dcterms:W3CDTF">2025-12-10T09:32:00Z</dcterms:modified>
</cp:coreProperties>
</file>