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97C" w:rsidRPr="00205256" w:rsidRDefault="000E797C" w:rsidP="00205256">
      <w:pPr>
        <w:spacing w:after="0" w:line="240" w:lineRule="auto"/>
        <w:ind w:left="113" w:right="57" w:firstLine="709"/>
        <w:jc w:val="center"/>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"Уголовно-процессуальный кодекс Российской Федерации"</w:t>
      </w:r>
    </w:p>
    <w:p w:rsidR="000E797C" w:rsidRPr="00205256" w:rsidRDefault="00205256" w:rsidP="00205256">
      <w:pPr>
        <w:spacing w:after="0" w:line="240" w:lineRule="auto"/>
        <w:ind w:left="113" w:right="57" w:firstLine="709"/>
        <w:jc w:val="center"/>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от 18.12.2001 N 174-ФЗ </w:t>
      </w:r>
      <w:r w:rsidR="000E797C" w:rsidRPr="00205256">
        <w:rPr>
          <w:rFonts w:ascii="Times New Roman" w:hAnsi="Times New Roman" w:cs="Times New Roman"/>
          <w:color w:val="000000" w:themeColor="text1"/>
          <w:sz w:val="24"/>
          <w:szCs w:val="24"/>
        </w:rPr>
        <w:t>(извлечение)</w:t>
      </w:r>
    </w:p>
    <w:p w:rsidR="000E797C" w:rsidRPr="00205256" w:rsidRDefault="000E797C" w:rsidP="00205256">
      <w:pPr>
        <w:spacing w:after="0" w:line="240" w:lineRule="auto"/>
        <w:ind w:left="113" w:right="57" w:firstLine="709"/>
        <w:jc w:val="center"/>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center"/>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Глава 45.1. ПРОИЗВОДСТВО В СУДЕ АПЕЛЛЯЦИОННОЙ ИНСТАНЦИИ</w:t>
      </w: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Статья 389.1. Право апелляционного обжалования</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Статья 389.2. Судебные решения, подлежащие апелляционному обжалованию</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2. </w:t>
      </w:r>
      <w:proofErr w:type="gramStart"/>
      <w:r w:rsidRPr="00205256">
        <w:rPr>
          <w:rFonts w:ascii="Times New Roman" w:hAnsi="Times New Roman" w:cs="Times New Roman"/>
          <w:color w:val="000000" w:themeColor="text1"/>
          <w:sz w:val="24"/>
          <w:szCs w:val="24"/>
        </w:rPr>
        <w:t xml:space="preserve">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hyperlink r:id="rId5" w:history="1">
        <w:r w:rsidRPr="00205256">
          <w:rPr>
            <w:rFonts w:ascii="Times New Roman" w:hAnsi="Times New Roman" w:cs="Times New Roman"/>
            <w:color w:val="000000" w:themeColor="text1"/>
            <w:sz w:val="24"/>
            <w:szCs w:val="24"/>
          </w:rPr>
          <w:t>итогового</w:t>
        </w:r>
      </w:hyperlink>
      <w:r w:rsidRPr="00205256">
        <w:rPr>
          <w:rFonts w:ascii="Times New Roman" w:hAnsi="Times New Roman" w:cs="Times New Roman"/>
          <w:color w:val="000000" w:themeColor="text1"/>
          <w:sz w:val="24"/>
          <w:szCs w:val="24"/>
        </w:rPr>
        <w:t xml:space="preserve"> судебного решения по делу, за исключением судебных решений, указанных в </w:t>
      </w:r>
      <w:hyperlink w:anchor="Par2" w:history="1">
        <w:r w:rsidRPr="00205256">
          <w:rPr>
            <w:rFonts w:ascii="Times New Roman" w:hAnsi="Times New Roman" w:cs="Times New Roman"/>
            <w:color w:val="000000" w:themeColor="text1"/>
            <w:sz w:val="24"/>
            <w:szCs w:val="24"/>
          </w:rPr>
          <w:t>части третьей</w:t>
        </w:r>
      </w:hyperlink>
      <w:r w:rsidRPr="00205256">
        <w:rPr>
          <w:rFonts w:ascii="Times New Roman" w:hAnsi="Times New Roman" w:cs="Times New Roman"/>
          <w:color w:val="000000" w:themeColor="text1"/>
          <w:sz w:val="24"/>
          <w:szCs w:val="24"/>
        </w:rPr>
        <w:t xml:space="preserve"> настоящей статьи.</w:t>
      </w:r>
      <w:proofErr w:type="gramEnd"/>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bookmarkStart w:id="0" w:name="Par2"/>
      <w:bookmarkEnd w:id="0"/>
      <w:r w:rsidRPr="00205256">
        <w:rPr>
          <w:rFonts w:ascii="Times New Roman" w:hAnsi="Times New Roman" w:cs="Times New Roman"/>
          <w:color w:val="000000" w:themeColor="text1"/>
          <w:sz w:val="24"/>
          <w:szCs w:val="24"/>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205256">
        <w:rPr>
          <w:rFonts w:ascii="Times New Roman" w:hAnsi="Times New Roman" w:cs="Times New Roman"/>
          <w:color w:val="000000" w:themeColor="text1"/>
          <w:sz w:val="24"/>
          <w:szCs w:val="24"/>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205256">
        <w:rPr>
          <w:rFonts w:ascii="Times New Roman" w:hAnsi="Times New Roman" w:cs="Times New Roman"/>
          <w:color w:val="000000" w:themeColor="text1"/>
          <w:sz w:val="24"/>
          <w:szCs w:val="24"/>
        </w:rPr>
        <w:t xml:space="preserve">, </w:t>
      </w:r>
      <w:proofErr w:type="gramStart"/>
      <w:r w:rsidRPr="00205256">
        <w:rPr>
          <w:rFonts w:ascii="Times New Roman" w:hAnsi="Times New Roman" w:cs="Times New Roman"/>
          <w:color w:val="000000" w:themeColor="text1"/>
          <w:sz w:val="24"/>
          <w:szCs w:val="24"/>
        </w:rPr>
        <w:t>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sidRPr="00205256">
        <w:rPr>
          <w:rFonts w:ascii="Times New Roman" w:hAnsi="Times New Roman" w:cs="Times New Roman"/>
          <w:color w:val="000000" w:themeColor="text1"/>
          <w:sz w:val="24"/>
          <w:szCs w:val="24"/>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4. Обжалование определения или постановления, </w:t>
      </w:r>
      <w:proofErr w:type="gramStart"/>
      <w:r w:rsidRPr="00205256">
        <w:rPr>
          <w:rFonts w:ascii="Times New Roman" w:hAnsi="Times New Roman" w:cs="Times New Roman"/>
          <w:color w:val="000000" w:themeColor="text1"/>
          <w:sz w:val="24"/>
          <w:szCs w:val="24"/>
        </w:rPr>
        <w:t>вынесенных</w:t>
      </w:r>
      <w:proofErr w:type="gramEnd"/>
      <w:r w:rsidRPr="00205256">
        <w:rPr>
          <w:rFonts w:ascii="Times New Roman" w:hAnsi="Times New Roman" w:cs="Times New Roman"/>
          <w:color w:val="000000" w:themeColor="text1"/>
          <w:sz w:val="24"/>
          <w:szCs w:val="24"/>
        </w:rPr>
        <w:t xml:space="preserve"> во время судебного разбирательства, не приостанавливает судебное разбирательство.</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 xml:space="preserve">Статья 389.3. Порядок принесения </w:t>
      </w:r>
      <w:proofErr w:type="gramStart"/>
      <w:r w:rsidRPr="00205256">
        <w:rPr>
          <w:rFonts w:ascii="Times New Roman" w:hAnsi="Times New Roman" w:cs="Times New Roman"/>
          <w:b/>
          <w:color w:val="000000" w:themeColor="text1"/>
          <w:sz w:val="24"/>
          <w:szCs w:val="24"/>
        </w:rPr>
        <w:t>апелляционных</w:t>
      </w:r>
      <w:proofErr w:type="gramEnd"/>
      <w:r w:rsidRPr="00205256">
        <w:rPr>
          <w:rFonts w:ascii="Times New Roman" w:hAnsi="Times New Roman" w:cs="Times New Roman"/>
          <w:b/>
          <w:color w:val="000000" w:themeColor="text1"/>
          <w:sz w:val="24"/>
          <w:szCs w:val="24"/>
        </w:rPr>
        <w:t xml:space="preserve"> жалобы, представления</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1. </w:t>
      </w:r>
      <w:proofErr w:type="gramStart"/>
      <w:r w:rsidRPr="00205256">
        <w:rPr>
          <w:rFonts w:ascii="Times New Roman" w:hAnsi="Times New Roman" w:cs="Times New Roman"/>
          <w:color w:val="000000" w:themeColor="text1"/>
          <w:sz w:val="24"/>
          <w:szCs w:val="24"/>
        </w:rPr>
        <w:t>Апелляционные</w:t>
      </w:r>
      <w:proofErr w:type="gramEnd"/>
      <w:r w:rsidRPr="00205256">
        <w:rPr>
          <w:rFonts w:ascii="Times New Roman" w:hAnsi="Times New Roman" w:cs="Times New Roman"/>
          <w:color w:val="000000" w:themeColor="text1"/>
          <w:sz w:val="24"/>
          <w:szCs w:val="24"/>
        </w:rPr>
        <w:t xml:space="preserve"> жалоба, представление приносятся через суд, постановивший приговор, вынесший иное обжалуемое судебное решение.</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2. </w:t>
      </w:r>
      <w:proofErr w:type="gramStart"/>
      <w:r w:rsidRPr="00205256">
        <w:rPr>
          <w:rFonts w:ascii="Times New Roman" w:hAnsi="Times New Roman" w:cs="Times New Roman"/>
          <w:color w:val="000000" w:themeColor="text1"/>
          <w:sz w:val="24"/>
          <w:szCs w:val="24"/>
        </w:rPr>
        <w:t>Апелляционные</w:t>
      </w:r>
      <w:proofErr w:type="gramEnd"/>
      <w:r w:rsidRPr="00205256">
        <w:rPr>
          <w:rFonts w:ascii="Times New Roman" w:hAnsi="Times New Roman" w:cs="Times New Roman"/>
          <w:color w:val="000000" w:themeColor="text1"/>
          <w:sz w:val="24"/>
          <w:szCs w:val="24"/>
        </w:rPr>
        <w:t xml:space="preserve"> жалоба, представление подаются:</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1) на приговор или иное решение мирового судьи - в районный суд;</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lastRenderedPageBreak/>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4) на приговор или иное решение окружного (флотского) военного суда - в апелляционный военный суд;</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5) на постановление судьи Верховного Суда Российской Федерации - в Апелляционную коллегию Верховного Суда Российской Федерации.</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Статья 389.4. Сроки апелляционного обжалования приговоров или иных судебных решений</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2. В течение срока, установленного для обжалования судебного решения, уголовное дело не может быть истребовано из суда.</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3. </w:t>
      </w:r>
      <w:proofErr w:type="gramStart"/>
      <w:r w:rsidRPr="00205256">
        <w:rPr>
          <w:rFonts w:ascii="Times New Roman" w:hAnsi="Times New Roman" w:cs="Times New Roman"/>
          <w:color w:val="000000" w:themeColor="text1"/>
          <w:sz w:val="24"/>
          <w:szCs w:val="24"/>
        </w:rPr>
        <w:t>Апелляционные жалоба, представление, поданные с пропуском срока, оставляются без рассмотрения.</w:t>
      </w:r>
      <w:proofErr w:type="gramEnd"/>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Статья 389.5. Порядок восстановления срока апелляционного обжалования</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r:id="rId6" w:history="1">
        <w:r w:rsidRPr="00205256">
          <w:rPr>
            <w:rFonts w:ascii="Times New Roman" w:hAnsi="Times New Roman" w:cs="Times New Roman"/>
            <w:color w:val="000000" w:themeColor="text1"/>
            <w:sz w:val="24"/>
            <w:szCs w:val="24"/>
          </w:rPr>
          <w:t>статьей 389.6</w:t>
        </w:r>
      </w:hyperlink>
      <w:r w:rsidRPr="00205256">
        <w:rPr>
          <w:rFonts w:ascii="Times New Roman" w:hAnsi="Times New Roman" w:cs="Times New Roman"/>
          <w:color w:val="000000" w:themeColor="text1"/>
          <w:sz w:val="24"/>
          <w:szCs w:val="24"/>
        </w:rPr>
        <w:t xml:space="preserve"> настоящего Кодекса.</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center"/>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Глава 47.1. ПРОИЗВОДСТВО В СУДЕ КАССАЦИОННОЙ ИНСТАНЦИИ</w:t>
      </w: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Статья 401.1. Предмет судебного разбирательства в кассационном порядке</w:t>
      </w: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Суд кассационной инстанции проверяет по </w:t>
      </w:r>
      <w:proofErr w:type="gramStart"/>
      <w:r w:rsidRPr="00205256">
        <w:rPr>
          <w:rFonts w:ascii="Times New Roman" w:hAnsi="Times New Roman" w:cs="Times New Roman"/>
          <w:color w:val="000000" w:themeColor="text1"/>
          <w:sz w:val="24"/>
          <w:szCs w:val="24"/>
        </w:rPr>
        <w:t>кассационным</w:t>
      </w:r>
      <w:proofErr w:type="gramEnd"/>
      <w:r w:rsidRPr="00205256">
        <w:rPr>
          <w:rFonts w:ascii="Times New Roman" w:hAnsi="Times New Roman" w:cs="Times New Roman"/>
          <w:color w:val="000000" w:themeColor="text1"/>
          <w:sz w:val="24"/>
          <w:szCs w:val="24"/>
        </w:rPr>
        <w:t xml:space="preserve"> жалобе, представлению </w:t>
      </w:r>
      <w:hyperlink r:id="rId7" w:history="1">
        <w:r w:rsidRPr="00205256">
          <w:rPr>
            <w:rFonts w:ascii="Times New Roman" w:hAnsi="Times New Roman" w:cs="Times New Roman"/>
            <w:color w:val="000000" w:themeColor="text1"/>
            <w:sz w:val="24"/>
            <w:szCs w:val="24"/>
          </w:rPr>
          <w:t>законность</w:t>
        </w:r>
      </w:hyperlink>
      <w:r w:rsidRPr="00205256">
        <w:rPr>
          <w:rFonts w:ascii="Times New Roman" w:hAnsi="Times New Roman" w:cs="Times New Roman"/>
          <w:color w:val="000000" w:themeColor="text1"/>
          <w:sz w:val="24"/>
          <w:szCs w:val="24"/>
        </w:rPr>
        <w:t xml:space="preserve"> приговора, определения или постановления суда, вступивших в законную силу.</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Статья 401.2. Право на обращение в суд кассационной инстанции</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1. </w:t>
      </w:r>
      <w:proofErr w:type="gramStart"/>
      <w:r w:rsidRPr="00205256">
        <w:rPr>
          <w:rFonts w:ascii="Times New Roman" w:hAnsi="Times New Roman" w:cs="Times New Roman"/>
          <w:color w:val="000000" w:themeColor="text1"/>
          <w:sz w:val="24"/>
          <w:szCs w:val="24"/>
        </w:rPr>
        <w:t xml:space="preserve">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8" w:history="1">
        <w:r w:rsidRPr="00205256">
          <w:rPr>
            <w:rFonts w:ascii="Times New Roman" w:hAnsi="Times New Roman" w:cs="Times New Roman"/>
            <w:color w:val="000000" w:themeColor="text1"/>
            <w:sz w:val="24"/>
            <w:szCs w:val="24"/>
          </w:rPr>
          <w:t>потерпевшим</w:t>
        </w:r>
      </w:hyperlink>
      <w:r w:rsidRPr="00205256">
        <w:rPr>
          <w:rFonts w:ascii="Times New Roman" w:hAnsi="Times New Roman" w:cs="Times New Roman"/>
          <w:color w:val="000000" w:themeColor="text1"/>
          <w:sz w:val="24"/>
          <w:szCs w:val="24"/>
        </w:rPr>
        <w:t xml:space="preserve">, частным обвинителем, их законными представителями и представителями, а также </w:t>
      </w:r>
      <w:hyperlink r:id="rId9" w:history="1">
        <w:r w:rsidRPr="00205256">
          <w:rPr>
            <w:rFonts w:ascii="Times New Roman" w:hAnsi="Times New Roman" w:cs="Times New Roman"/>
            <w:color w:val="000000" w:themeColor="text1"/>
            <w:sz w:val="24"/>
            <w:szCs w:val="24"/>
          </w:rPr>
          <w:t>иными</w:t>
        </w:r>
      </w:hyperlink>
      <w:r w:rsidRPr="00205256">
        <w:rPr>
          <w:rFonts w:ascii="Times New Roman" w:hAnsi="Times New Roman" w:cs="Times New Roman"/>
          <w:color w:val="000000" w:themeColor="text1"/>
          <w:sz w:val="24"/>
          <w:szCs w:val="24"/>
        </w:rPr>
        <w:t xml:space="preserve"> лицами в той части, в которой </w:t>
      </w:r>
      <w:r w:rsidRPr="00205256">
        <w:rPr>
          <w:rFonts w:ascii="Times New Roman" w:hAnsi="Times New Roman" w:cs="Times New Roman"/>
          <w:color w:val="000000" w:themeColor="text1"/>
          <w:sz w:val="24"/>
          <w:szCs w:val="24"/>
        </w:rPr>
        <w:lastRenderedPageBreak/>
        <w:t>обжалуемое судебное решение затрагивает их права и законные интересы.</w:t>
      </w:r>
      <w:proofErr w:type="gramEnd"/>
      <w:r w:rsidRPr="00205256">
        <w:rPr>
          <w:rFonts w:ascii="Times New Roman" w:hAnsi="Times New Roman" w:cs="Times New Roman"/>
          <w:color w:val="000000" w:themeColor="text1"/>
          <w:sz w:val="24"/>
          <w:szCs w:val="24"/>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2.1. </w:t>
      </w:r>
      <w:proofErr w:type="gramStart"/>
      <w:r w:rsidRPr="00205256">
        <w:rPr>
          <w:rFonts w:ascii="Times New Roman" w:hAnsi="Times New Roman" w:cs="Times New Roman"/>
          <w:color w:val="000000" w:themeColor="text1"/>
          <w:sz w:val="24"/>
          <w:szCs w:val="24"/>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205256">
        <w:rPr>
          <w:rFonts w:ascii="Times New Roman" w:hAnsi="Times New Roman" w:cs="Times New Roman"/>
          <w:color w:val="000000" w:themeColor="text1"/>
          <w:sz w:val="24"/>
          <w:szCs w:val="24"/>
        </w:rPr>
        <w:t xml:space="preserve"> общей юрисдикции.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3. Утратил силу. - Федеральный </w:t>
      </w:r>
      <w:hyperlink r:id="rId10" w:history="1">
        <w:r w:rsidRPr="00205256">
          <w:rPr>
            <w:rFonts w:ascii="Times New Roman" w:hAnsi="Times New Roman" w:cs="Times New Roman"/>
            <w:color w:val="000000" w:themeColor="text1"/>
            <w:sz w:val="24"/>
            <w:szCs w:val="24"/>
          </w:rPr>
          <w:t>закон</w:t>
        </w:r>
      </w:hyperlink>
      <w:r w:rsidRPr="00205256">
        <w:rPr>
          <w:rFonts w:ascii="Times New Roman" w:hAnsi="Times New Roman" w:cs="Times New Roman"/>
          <w:color w:val="000000" w:themeColor="text1"/>
          <w:sz w:val="24"/>
          <w:szCs w:val="24"/>
        </w:rPr>
        <w:t xml:space="preserve"> от 31.12.2014 N 518-ФЗ.</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 xml:space="preserve">Статья 401.3. Порядок и сроки подачи </w:t>
      </w:r>
      <w:proofErr w:type="gramStart"/>
      <w:r w:rsidRPr="00205256">
        <w:rPr>
          <w:rFonts w:ascii="Times New Roman" w:hAnsi="Times New Roman" w:cs="Times New Roman"/>
          <w:b/>
          <w:color w:val="000000" w:themeColor="text1"/>
          <w:sz w:val="24"/>
          <w:szCs w:val="24"/>
        </w:rPr>
        <w:t>кассационных</w:t>
      </w:r>
      <w:proofErr w:type="gramEnd"/>
      <w:r w:rsidRPr="00205256">
        <w:rPr>
          <w:rFonts w:ascii="Times New Roman" w:hAnsi="Times New Roman" w:cs="Times New Roman"/>
          <w:b/>
          <w:color w:val="000000" w:themeColor="text1"/>
          <w:sz w:val="24"/>
          <w:szCs w:val="24"/>
        </w:rPr>
        <w:t xml:space="preserve"> жалобы, представления, порядок восстановления срока кассационного обжалования</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bookmarkStart w:id="1" w:name="Par24"/>
      <w:bookmarkStart w:id="2" w:name="Par0"/>
      <w:bookmarkEnd w:id="1"/>
      <w:bookmarkEnd w:id="2"/>
      <w:r w:rsidRPr="00205256">
        <w:rPr>
          <w:rFonts w:ascii="Times New Roman" w:hAnsi="Times New Roman" w:cs="Times New Roman"/>
          <w:color w:val="000000" w:themeColor="text1"/>
          <w:sz w:val="24"/>
          <w:szCs w:val="24"/>
        </w:rPr>
        <w:t xml:space="preserve">1. </w:t>
      </w:r>
      <w:proofErr w:type="gramStart"/>
      <w:r w:rsidRPr="00205256">
        <w:rPr>
          <w:rFonts w:ascii="Times New Roman" w:hAnsi="Times New Roman" w:cs="Times New Roman"/>
          <w:color w:val="000000" w:themeColor="text1"/>
          <w:sz w:val="24"/>
          <w:szCs w:val="24"/>
        </w:rPr>
        <w:t>Кассационные</w:t>
      </w:r>
      <w:proofErr w:type="gramEnd"/>
      <w:r w:rsidRPr="00205256">
        <w:rPr>
          <w:rFonts w:ascii="Times New Roman" w:hAnsi="Times New Roman" w:cs="Times New Roman"/>
          <w:color w:val="000000" w:themeColor="text1"/>
          <w:sz w:val="24"/>
          <w:szCs w:val="24"/>
        </w:rPr>
        <w:t xml:space="preserve"> жалоба, представление подаются на:</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1) приговор и постановление мирового судьи; приговор, определение и постановление районного суда; </w:t>
      </w:r>
      <w:proofErr w:type="gramStart"/>
      <w:r w:rsidRPr="00205256">
        <w:rPr>
          <w:rFonts w:ascii="Times New Roman" w:hAnsi="Times New Roman" w:cs="Times New Roman"/>
          <w:color w:val="000000" w:themeColor="text1"/>
          <w:sz w:val="24"/>
          <w:szCs w:val="24"/>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205256">
        <w:rPr>
          <w:rFonts w:ascii="Times New Roman" w:hAnsi="Times New Roman" w:cs="Times New Roman"/>
          <w:color w:val="000000" w:themeColor="text1"/>
          <w:sz w:val="24"/>
          <w:szCs w:val="24"/>
        </w:rPr>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2) судебные решения, указанные в </w:t>
      </w:r>
      <w:hyperlink w:anchor="Par0" w:history="1">
        <w:r w:rsidRPr="00205256">
          <w:rPr>
            <w:rFonts w:ascii="Times New Roman" w:hAnsi="Times New Roman" w:cs="Times New Roman"/>
            <w:color w:val="000000" w:themeColor="text1"/>
            <w:sz w:val="24"/>
            <w:szCs w:val="24"/>
          </w:rPr>
          <w:t>пункте 1</w:t>
        </w:r>
      </w:hyperlink>
      <w:r w:rsidRPr="00205256">
        <w:rPr>
          <w:rFonts w:ascii="Times New Roman" w:hAnsi="Times New Roman" w:cs="Times New Roman"/>
          <w:color w:val="000000" w:themeColor="text1"/>
          <w:sz w:val="24"/>
          <w:szCs w:val="24"/>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Pr="00205256">
        <w:rPr>
          <w:rFonts w:ascii="Times New Roman" w:hAnsi="Times New Roman" w:cs="Times New Roman"/>
          <w:color w:val="000000" w:themeColor="text1"/>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205256">
        <w:rPr>
          <w:rFonts w:ascii="Times New Roman" w:hAnsi="Times New Roman" w:cs="Times New Roman"/>
          <w:color w:val="000000" w:themeColor="text1"/>
          <w:sz w:val="24"/>
          <w:szCs w:val="24"/>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3) приговор, определение и постановление гарнизонного военного суда; </w:t>
      </w:r>
      <w:proofErr w:type="gramStart"/>
      <w:r w:rsidRPr="00205256">
        <w:rPr>
          <w:rFonts w:ascii="Times New Roman" w:hAnsi="Times New Roman" w:cs="Times New Roman"/>
          <w:color w:val="000000" w:themeColor="text1"/>
          <w:sz w:val="24"/>
          <w:szCs w:val="24"/>
        </w:rPr>
        <w:t xml:space="preserve">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w:t>
      </w:r>
      <w:r w:rsidRPr="00205256">
        <w:rPr>
          <w:rFonts w:ascii="Times New Roman" w:hAnsi="Times New Roman" w:cs="Times New Roman"/>
          <w:color w:val="000000" w:themeColor="text1"/>
          <w:sz w:val="24"/>
          <w:szCs w:val="24"/>
        </w:rPr>
        <w:lastRenderedPageBreak/>
        <w:t>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205256">
        <w:rPr>
          <w:rFonts w:ascii="Times New Roman" w:hAnsi="Times New Roman" w:cs="Times New Roman"/>
          <w:color w:val="000000" w:themeColor="text1"/>
          <w:sz w:val="24"/>
          <w:szCs w:val="24"/>
        </w:rPr>
        <w:t>;</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proofErr w:type="gramStart"/>
      <w:r w:rsidRPr="00205256">
        <w:rPr>
          <w:rFonts w:ascii="Times New Roman" w:hAnsi="Times New Roman" w:cs="Times New Roman"/>
          <w:color w:val="000000" w:themeColor="text1"/>
          <w:sz w:val="24"/>
          <w:szCs w:val="24"/>
        </w:rPr>
        <w:t xml:space="preserve">4) судебные решения, указанные в </w:t>
      </w:r>
      <w:hyperlink w:anchor="Par8" w:history="1">
        <w:r w:rsidRPr="00205256">
          <w:rPr>
            <w:rFonts w:ascii="Times New Roman" w:hAnsi="Times New Roman" w:cs="Times New Roman"/>
            <w:color w:val="000000" w:themeColor="text1"/>
            <w:sz w:val="24"/>
            <w:szCs w:val="24"/>
          </w:rPr>
          <w:t>пункте 3</w:t>
        </w:r>
      </w:hyperlink>
      <w:r w:rsidRPr="00205256">
        <w:rPr>
          <w:rFonts w:ascii="Times New Roman" w:hAnsi="Times New Roman" w:cs="Times New Roman"/>
          <w:color w:val="000000" w:themeColor="text1"/>
          <w:sz w:val="24"/>
          <w:szCs w:val="24"/>
        </w:rP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205256">
        <w:rPr>
          <w:rFonts w:ascii="Times New Roman" w:hAnsi="Times New Roman" w:cs="Times New Roman"/>
          <w:color w:val="000000" w:themeColor="text1"/>
          <w:sz w:val="24"/>
          <w:szCs w:val="24"/>
        </w:rPr>
        <w:t xml:space="preserve"> определение кассационного военного суда - в Судебную коллегию по делам военнослужащих Верховного Суда Российской Федерации.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2. Подаются через суд первой инстанции и рассматриваются в порядке, предусмотренном </w:t>
      </w:r>
      <w:hyperlink r:id="rId11" w:history="1">
        <w:r w:rsidRPr="00205256">
          <w:rPr>
            <w:rFonts w:ascii="Times New Roman" w:hAnsi="Times New Roman" w:cs="Times New Roman"/>
            <w:color w:val="000000" w:themeColor="text1"/>
            <w:sz w:val="24"/>
            <w:szCs w:val="24"/>
          </w:rPr>
          <w:t>статьями 401.7</w:t>
        </w:r>
      </w:hyperlink>
      <w:r w:rsidRPr="00205256">
        <w:rPr>
          <w:rFonts w:ascii="Times New Roman" w:hAnsi="Times New Roman" w:cs="Times New Roman"/>
          <w:color w:val="000000" w:themeColor="text1"/>
          <w:sz w:val="24"/>
          <w:szCs w:val="24"/>
        </w:rPr>
        <w:t xml:space="preserve">, </w:t>
      </w:r>
      <w:hyperlink r:id="rId12" w:history="1">
        <w:r w:rsidRPr="00205256">
          <w:rPr>
            <w:rFonts w:ascii="Times New Roman" w:hAnsi="Times New Roman" w:cs="Times New Roman"/>
            <w:color w:val="000000" w:themeColor="text1"/>
            <w:sz w:val="24"/>
            <w:szCs w:val="24"/>
          </w:rPr>
          <w:t>401.8</w:t>
        </w:r>
      </w:hyperlink>
      <w:r w:rsidRPr="00205256">
        <w:rPr>
          <w:rFonts w:ascii="Times New Roman" w:hAnsi="Times New Roman" w:cs="Times New Roman"/>
          <w:color w:val="000000" w:themeColor="text1"/>
          <w:sz w:val="24"/>
          <w:szCs w:val="24"/>
        </w:rPr>
        <w:t xml:space="preserve"> настоящего Кодекса, кассационные жалоба, представление </w:t>
      </w:r>
      <w:proofErr w:type="gramStart"/>
      <w:r w:rsidRPr="00205256">
        <w:rPr>
          <w:rFonts w:ascii="Times New Roman" w:hAnsi="Times New Roman" w:cs="Times New Roman"/>
          <w:color w:val="000000" w:themeColor="text1"/>
          <w:sz w:val="24"/>
          <w:szCs w:val="24"/>
        </w:rPr>
        <w:t>на</w:t>
      </w:r>
      <w:proofErr w:type="gramEnd"/>
      <w:r w:rsidRPr="00205256">
        <w:rPr>
          <w:rFonts w:ascii="Times New Roman" w:hAnsi="Times New Roman" w:cs="Times New Roman"/>
          <w:color w:val="000000" w:themeColor="text1"/>
          <w:sz w:val="24"/>
          <w:szCs w:val="24"/>
        </w:rPr>
        <w:t>:</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sidRPr="00205256">
        <w:rPr>
          <w:rFonts w:ascii="Times New Roman" w:hAnsi="Times New Roman" w:cs="Times New Roman"/>
          <w:color w:val="000000" w:themeColor="text1"/>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proofErr w:type="gramStart"/>
      <w:r w:rsidRPr="00205256">
        <w:rPr>
          <w:rFonts w:ascii="Times New Roman" w:hAnsi="Times New Roman" w:cs="Times New Roman"/>
          <w:color w:val="000000" w:themeColor="text1"/>
          <w:sz w:val="24"/>
          <w:szCs w:val="24"/>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sidRPr="00205256">
        <w:rPr>
          <w:rFonts w:ascii="Times New Roman" w:hAnsi="Times New Roman" w:cs="Times New Roman"/>
          <w:color w:val="000000" w:themeColor="text1"/>
          <w:sz w:val="24"/>
          <w:szCs w:val="24"/>
        </w:rP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bookmarkStart w:id="3" w:name="Par8"/>
      <w:bookmarkEnd w:id="3"/>
      <w:r w:rsidRPr="00205256">
        <w:rPr>
          <w:rFonts w:ascii="Times New Roman" w:hAnsi="Times New Roman" w:cs="Times New Roman"/>
          <w:color w:val="000000" w:themeColor="text1"/>
          <w:sz w:val="24"/>
          <w:szCs w:val="24"/>
        </w:rP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r:id="rId13" w:history="1">
        <w:r w:rsidRPr="00205256">
          <w:rPr>
            <w:rFonts w:ascii="Times New Roman" w:hAnsi="Times New Roman" w:cs="Times New Roman"/>
            <w:color w:val="000000" w:themeColor="text1"/>
            <w:sz w:val="24"/>
            <w:szCs w:val="24"/>
          </w:rPr>
          <w:t>статьями 401.10</w:t>
        </w:r>
      </w:hyperlink>
      <w:r w:rsidRPr="00205256">
        <w:rPr>
          <w:rFonts w:ascii="Times New Roman" w:hAnsi="Times New Roman" w:cs="Times New Roman"/>
          <w:color w:val="000000" w:themeColor="text1"/>
          <w:sz w:val="24"/>
          <w:szCs w:val="24"/>
        </w:rPr>
        <w:t xml:space="preserve"> - </w:t>
      </w:r>
      <w:hyperlink r:id="rId14" w:history="1">
        <w:r w:rsidRPr="00205256">
          <w:rPr>
            <w:rFonts w:ascii="Times New Roman" w:hAnsi="Times New Roman" w:cs="Times New Roman"/>
            <w:color w:val="000000" w:themeColor="text1"/>
            <w:sz w:val="24"/>
            <w:szCs w:val="24"/>
          </w:rPr>
          <w:t>401.12</w:t>
        </w:r>
      </w:hyperlink>
      <w:r w:rsidRPr="00205256">
        <w:rPr>
          <w:rFonts w:ascii="Times New Roman" w:hAnsi="Times New Roman" w:cs="Times New Roman"/>
          <w:color w:val="000000" w:themeColor="text1"/>
          <w:sz w:val="24"/>
          <w:szCs w:val="24"/>
        </w:rPr>
        <w:t xml:space="preserve"> настоящего Кодекса, кассационные жалоба, представление </w:t>
      </w:r>
      <w:proofErr w:type="gramStart"/>
      <w:r w:rsidRPr="00205256">
        <w:rPr>
          <w:rFonts w:ascii="Times New Roman" w:hAnsi="Times New Roman" w:cs="Times New Roman"/>
          <w:color w:val="000000" w:themeColor="text1"/>
          <w:sz w:val="24"/>
          <w:szCs w:val="24"/>
        </w:rPr>
        <w:t>на</w:t>
      </w:r>
      <w:proofErr w:type="gramEnd"/>
      <w:r w:rsidRPr="00205256">
        <w:rPr>
          <w:rFonts w:ascii="Times New Roman" w:hAnsi="Times New Roman" w:cs="Times New Roman"/>
          <w:color w:val="000000" w:themeColor="text1"/>
          <w:sz w:val="24"/>
          <w:szCs w:val="24"/>
        </w:rPr>
        <w:t>:</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1) промежуточные судебные решения;</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1.1) приговор или иное итоговое судебное решение мирового судьи, районного суда, гарнизонного военного суда; </w:t>
      </w:r>
      <w:proofErr w:type="gramStart"/>
      <w:r w:rsidRPr="00205256">
        <w:rPr>
          <w:rFonts w:ascii="Times New Roman" w:hAnsi="Times New Roman" w:cs="Times New Roman"/>
          <w:color w:val="000000" w:themeColor="text1"/>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bookmarkStart w:id="4" w:name="Par12"/>
      <w:bookmarkEnd w:id="4"/>
      <w:r w:rsidRPr="00205256">
        <w:rPr>
          <w:rFonts w:ascii="Times New Roman" w:hAnsi="Times New Roman" w:cs="Times New Roman"/>
          <w:color w:val="000000" w:themeColor="text1"/>
          <w:sz w:val="24"/>
          <w:szCs w:val="24"/>
        </w:rPr>
        <w:t xml:space="preserve">4. </w:t>
      </w:r>
      <w:proofErr w:type="gramStart"/>
      <w:r w:rsidRPr="00205256">
        <w:rPr>
          <w:rFonts w:ascii="Times New Roman" w:hAnsi="Times New Roman" w:cs="Times New Roman"/>
          <w:color w:val="000000" w:themeColor="text1"/>
          <w:sz w:val="24"/>
          <w:szCs w:val="24"/>
        </w:rPr>
        <w:t xml:space="preserve">Кассационные жалоба, представление, подлежащие рассмотрению в порядке, предусмотренном </w:t>
      </w:r>
      <w:hyperlink r:id="rId15" w:history="1">
        <w:r w:rsidRPr="00205256">
          <w:rPr>
            <w:rFonts w:ascii="Times New Roman" w:hAnsi="Times New Roman" w:cs="Times New Roman"/>
            <w:color w:val="000000" w:themeColor="text1"/>
            <w:sz w:val="24"/>
            <w:szCs w:val="24"/>
          </w:rPr>
          <w:t>статьями 401.7</w:t>
        </w:r>
      </w:hyperlink>
      <w:r w:rsidRPr="00205256">
        <w:rPr>
          <w:rFonts w:ascii="Times New Roman" w:hAnsi="Times New Roman" w:cs="Times New Roman"/>
          <w:color w:val="000000" w:themeColor="text1"/>
          <w:sz w:val="24"/>
          <w:szCs w:val="24"/>
        </w:rPr>
        <w:t xml:space="preserve"> и </w:t>
      </w:r>
      <w:hyperlink r:id="rId16" w:history="1">
        <w:r w:rsidRPr="00205256">
          <w:rPr>
            <w:rFonts w:ascii="Times New Roman" w:hAnsi="Times New Roman" w:cs="Times New Roman"/>
            <w:color w:val="000000" w:themeColor="text1"/>
            <w:sz w:val="24"/>
            <w:szCs w:val="24"/>
          </w:rPr>
          <w:t>401.8</w:t>
        </w:r>
      </w:hyperlink>
      <w:r w:rsidRPr="00205256">
        <w:rPr>
          <w:rFonts w:ascii="Times New Roman" w:hAnsi="Times New Roman" w:cs="Times New Roman"/>
          <w:color w:val="000000" w:themeColor="text1"/>
          <w:sz w:val="24"/>
          <w:szCs w:val="24"/>
        </w:rPr>
        <w:t xml:space="preserve"> настоящего Кодекса, могут быть поданы в течение </w:t>
      </w:r>
      <w:r w:rsidRPr="00205256">
        <w:rPr>
          <w:rFonts w:ascii="Times New Roman" w:hAnsi="Times New Roman" w:cs="Times New Roman"/>
          <w:color w:val="000000" w:themeColor="text1"/>
          <w:sz w:val="24"/>
          <w:szCs w:val="24"/>
        </w:rPr>
        <w:lastRenderedPageBreak/>
        <w:t>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5. Пропущенный по уважительной причине срок кассационного обжалования, установленный </w:t>
      </w:r>
      <w:hyperlink w:anchor="Par12" w:history="1">
        <w:r w:rsidRPr="00205256">
          <w:rPr>
            <w:rFonts w:ascii="Times New Roman" w:hAnsi="Times New Roman" w:cs="Times New Roman"/>
            <w:color w:val="000000" w:themeColor="text1"/>
            <w:sz w:val="24"/>
            <w:szCs w:val="24"/>
          </w:rPr>
          <w:t>частью четвертой</w:t>
        </w:r>
      </w:hyperlink>
      <w:r w:rsidRPr="00205256">
        <w:rPr>
          <w:rFonts w:ascii="Times New Roman" w:hAnsi="Times New Roman" w:cs="Times New Roman"/>
          <w:color w:val="000000" w:themeColor="text1"/>
          <w:sz w:val="24"/>
          <w:szCs w:val="24"/>
        </w:rP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r:id="rId17" w:history="1">
        <w:r w:rsidRPr="00205256">
          <w:rPr>
            <w:rFonts w:ascii="Times New Roman" w:hAnsi="Times New Roman" w:cs="Times New Roman"/>
            <w:color w:val="000000" w:themeColor="text1"/>
            <w:sz w:val="24"/>
            <w:szCs w:val="24"/>
          </w:rPr>
          <w:t>главой 45.1</w:t>
        </w:r>
      </w:hyperlink>
      <w:r w:rsidRPr="00205256">
        <w:rPr>
          <w:rFonts w:ascii="Times New Roman" w:hAnsi="Times New Roman" w:cs="Times New Roman"/>
          <w:color w:val="000000" w:themeColor="text1"/>
          <w:sz w:val="24"/>
          <w:szCs w:val="24"/>
        </w:rPr>
        <w:t xml:space="preserve"> настоящего Кодекса.</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6. В случае пропуска срока, установленного </w:t>
      </w:r>
      <w:hyperlink w:anchor="Par12" w:history="1">
        <w:r w:rsidRPr="00205256">
          <w:rPr>
            <w:rFonts w:ascii="Times New Roman" w:hAnsi="Times New Roman" w:cs="Times New Roman"/>
            <w:color w:val="000000" w:themeColor="text1"/>
            <w:sz w:val="24"/>
            <w:szCs w:val="24"/>
          </w:rPr>
          <w:t>частью четвертой</w:t>
        </w:r>
      </w:hyperlink>
      <w:r w:rsidRPr="00205256">
        <w:rPr>
          <w:rFonts w:ascii="Times New Roman" w:hAnsi="Times New Roman" w:cs="Times New Roman"/>
          <w:color w:val="000000" w:themeColor="text1"/>
          <w:sz w:val="24"/>
          <w:szCs w:val="24"/>
        </w:rP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r:id="rId18" w:history="1">
        <w:r w:rsidRPr="00205256">
          <w:rPr>
            <w:rFonts w:ascii="Times New Roman" w:hAnsi="Times New Roman" w:cs="Times New Roman"/>
            <w:color w:val="000000" w:themeColor="text1"/>
            <w:sz w:val="24"/>
            <w:szCs w:val="24"/>
          </w:rPr>
          <w:t>статьями 401.10</w:t>
        </w:r>
      </w:hyperlink>
      <w:r w:rsidRPr="00205256">
        <w:rPr>
          <w:rFonts w:ascii="Times New Roman" w:hAnsi="Times New Roman" w:cs="Times New Roman"/>
          <w:color w:val="000000" w:themeColor="text1"/>
          <w:sz w:val="24"/>
          <w:szCs w:val="24"/>
        </w:rPr>
        <w:t xml:space="preserve"> - </w:t>
      </w:r>
      <w:hyperlink r:id="rId19" w:history="1">
        <w:r w:rsidRPr="00205256">
          <w:rPr>
            <w:rFonts w:ascii="Times New Roman" w:hAnsi="Times New Roman" w:cs="Times New Roman"/>
            <w:color w:val="000000" w:themeColor="text1"/>
            <w:sz w:val="24"/>
            <w:szCs w:val="24"/>
          </w:rPr>
          <w:t>401.12</w:t>
        </w:r>
      </w:hyperlink>
      <w:r w:rsidRPr="00205256">
        <w:rPr>
          <w:rFonts w:ascii="Times New Roman" w:hAnsi="Times New Roman" w:cs="Times New Roman"/>
          <w:color w:val="000000" w:themeColor="text1"/>
          <w:sz w:val="24"/>
          <w:szCs w:val="24"/>
        </w:rPr>
        <w:t xml:space="preserve"> настоящего Кодекса.</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center"/>
        <w:rPr>
          <w:rFonts w:ascii="Times New Roman" w:hAnsi="Times New Roman" w:cs="Times New Roman"/>
          <w:b/>
          <w:color w:val="000000" w:themeColor="text1"/>
          <w:sz w:val="24"/>
          <w:szCs w:val="24"/>
        </w:rPr>
      </w:pPr>
      <w:bookmarkStart w:id="5" w:name="_GoBack"/>
      <w:bookmarkEnd w:id="5"/>
      <w:r w:rsidRPr="00205256">
        <w:rPr>
          <w:rFonts w:ascii="Times New Roman" w:hAnsi="Times New Roman" w:cs="Times New Roman"/>
          <w:b/>
          <w:color w:val="000000" w:themeColor="text1"/>
          <w:sz w:val="24"/>
          <w:szCs w:val="24"/>
        </w:rPr>
        <w:t>Глава 48.1. ПРОИЗВОДСТВО В СУДЕ НАДЗОРНОЙ ИНСТАНЦИИ</w:t>
      </w: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Статья 412.1. Пересмотр судебных решений в порядке надзора</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1. Вступившие в законную силу судебные решения, указанные в </w:t>
      </w:r>
      <w:hyperlink w:anchor="Par1" w:history="1">
        <w:r w:rsidRPr="00205256">
          <w:rPr>
            <w:rFonts w:ascii="Times New Roman" w:hAnsi="Times New Roman" w:cs="Times New Roman"/>
            <w:color w:val="000000" w:themeColor="text1"/>
            <w:sz w:val="24"/>
            <w:szCs w:val="24"/>
          </w:rPr>
          <w:t>части второй</w:t>
        </w:r>
      </w:hyperlink>
      <w:r w:rsidRPr="00205256">
        <w:rPr>
          <w:rFonts w:ascii="Times New Roman" w:hAnsi="Times New Roman" w:cs="Times New Roman"/>
          <w:color w:val="000000" w:themeColor="text1"/>
          <w:sz w:val="24"/>
          <w:szCs w:val="24"/>
        </w:rP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r:id="rId20" w:history="1">
        <w:r w:rsidRPr="00205256">
          <w:rPr>
            <w:rFonts w:ascii="Times New Roman" w:hAnsi="Times New Roman" w:cs="Times New Roman"/>
            <w:color w:val="000000" w:themeColor="text1"/>
            <w:sz w:val="24"/>
            <w:szCs w:val="24"/>
          </w:rPr>
          <w:t>частях первой</w:t>
        </w:r>
      </w:hyperlink>
      <w:r w:rsidRPr="00205256">
        <w:rPr>
          <w:rFonts w:ascii="Times New Roman" w:hAnsi="Times New Roman" w:cs="Times New Roman"/>
          <w:color w:val="000000" w:themeColor="text1"/>
          <w:sz w:val="24"/>
          <w:szCs w:val="24"/>
        </w:rPr>
        <w:t xml:space="preserve"> и </w:t>
      </w:r>
      <w:hyperlink r:id="rId21" w:history="1">
        <w:r w:rsidRPr="00205256">
          <w:rPr>
            <w:rFonts w:ascii="Times New Roman" w:hAnsi="Times New Roman" w:cs="Times New Roman"/>
            <w:color w:val="000000" w:themeColor="text1"/>
            <w:sz w:val="24"/>
            <w:szCs w:val="24"/>
          </w:rPr>
          <w:t>второй статьи 401.2</w:t>
        </w:r>
      </w:hyperlink>
      <w:r w:rsidRPr="00205256">
        <w:rPr>
          <w:rFonts w:ascii="Times New Roman" w:hAnsi="Times New Roman" w:cs="Times New Roman"/>
          <w:color w:val="000000" w:themeColor="text1"/>
          <w:sz w:val="24"/>
          <w:szCs w:val="24"/>
        </w:rPr>
        <w:t xml:space="preserve"> настоящего Кодекса.</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bookmarkStart w:id="6" w:name="Par1"/>
      <w:bookmarkEnd w:id="6"/>
      <w:r w:rsidRPr="00205256">
        <w:rPr>
          <w:rFonts w:ascii="Times New Roman" w:hAnsi="Times New Roman" w:cs="Times New Roman"/>
          <w:color w:val="000000" w:themeColor="text1"/>
          <w:sz w:val="24"/>
          <w:szCs w:val="24"/>
        </w:rPr>
        <w:t xml:space="preserve">2. Суд надзорной инстанции проверяет по </w:t>
      </w:r>
      <w:proofErr w:type="gramStart"/>
      <w:r w:rsidRPr="00205256">
        <w:rPr>
          <w:rFonts w:ascii="Times New Roman" w:hAnsi="Times New Roman" w:cs="Times New Roman"/>
          <w:color w:val="000000" w:themeColor="text1"/>
          <w:sz w:val="24"/>
          <w:szCs w:val="24"/>
        </w:rPr>
        <w:t>надзорным</w:t>
      </w:r>
      <w:proofErr w:type="gramEnd"/>
      <w:r w:rsidRPr="00205256">
        <w:rPr>
          <w:rFonts w:ascii="Times New Roman" w:hAnsi="Times New Roman" w:cs="Times New Roman"/>
          <w:color w:val="000000" w:themeColor="text1"/>
          <w:sz w:val="24"/>
          <w:szCs w:val="24"/>
        </w:rPr>
        <w:t xml:space="preserve"> жалобе, представлению законность приговора, определения или постановления суда.</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3. </w:t>
      </w:r>
      <w:proofErr w:type="gramStart"/>
      <w:r w:rsidRPr="00205256">
        <w:rPr>
          <w:rFonts w:ascii="Times New Roman" w:hAnsi="Times New Roman" w:cs="Times New Roman"/>
          <w:color w:val="000000" w:themeColor="text1"/>
          <w:sz w:val="24"/>
          <w:szCs w:val="24"/>
        </w:rPr>
        <w:t>В Президиум Верховного Суда Российской Федерации обжалуются вступившие в законную силу:</w:t>
      </w:r>
      <w:proofErr w:type="gramEnd"/>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 xml:space="preserve">1) - 2) утратили силу. - Федеральный </w:t>
      </w:r>
      <w:hyperlink r:id="rId22" w:history="1">
        <w:r w:rsidRPr="00205256">
          <w:rPr>
            <w:rFonts w:ascii="Times New Roman" w:hAnsi="Times New Roman" w:cs="Times New Roman"/>
            <w:color w:val="000000" w:themeColor="text1"/>
            <w:sz w:val="24"/>
            <w:szCs w:val="24"/>
          </w:rPr>
          <w:t>закон</w:t>
        </w:r>
      </w:hyperlink>
      <w:r w:rsidRPr="00205256">
        <w:rPr>
          <w:rFonts w:ascii="Times New Roman" w:hAnsi="Times New Roman" w:cs="Times New Roman"/>
          <w:color w:val="000000" w:themeColor="text1"/>
          <w:sz w:val="24"/>
          <w:szCs w:val="24"/>
        </w:rPr>
        <w:t xml:space="preserve"> от 11.10.2018 N 361-ФЗ;</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3) судебные решения Апелляционной коллегии Верховного Суда Российской Федерации;</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r w:rsidRPr="00205256">
        <w:rPr>
          <w:rFonts w:ascii="Times New Roman" w:hAnsi="Times New Roman" w:cs="Times New Roman"/>
          <w:color w:val="000000" w:themeColor="text1"/>
          <w:sz w:val="24"/>
          <w:szCs w:val="24"/>
        </w:rPr>
        <w:t>5) постановления Президиума Верховного Суда Российской Федерации.</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0E797C" w:rsidRPr="00205256" w:rsidRDefault="000E797C" w:rsidP="00205256">
      <w:pPr>
        <w:spacing w:after="0" w:line="240" w:lineRule="auto"/>
        <w:ind w:left="113" w:right="57" w:firstLine="709"/>
        <w:jc w:val="both"/>
        <w:rPr>
          <w:rFonts w:ascii="Times New Roman" w:hAnsi="Times New Roman" w:cs="Times New Roman"/>
          <w:b/>
          <w:color w:val="000000" w:themeColor="text1"/>
          <w:sz w:val="24"/>
          <w:szCs w:val="24"/>
        </w:rPr>
      </w:pPr>
      <w:r w:rsidRPr="00205256">
        <w:rPr>
          <w:rFonts w:ascii="Times New Roman" w:hAnsi="Times New Roman" w:cs="Times New Roman"/>
          <w:b/>
          <w:color w:val="000000" w:themeColor="text1"/>
          <w:sz w:val="24"/>
          <w:szCs w:val="24"/>
        </w:rPr>
        <w:t xml:space="preserve">Статья 412.2. Порядок подачи </w:t>
      </w:r>
      <w:proofErr w:type="gramStart"/>
      <w:r w:rsidRPr="00205256">
        <w:rPr>
          <w:rFonts w:ascii="Times New Roman" w:hAnsi="Times New Roman" w:cs="Times New Roman"/>
          <w:b/>
          <w:color w:val="000000" w:themeColor="text1"/>
          <w:sz w:val="24"/>
          <w:szCs w:val="24"/>
        </w:rPr>
        <w:t>надзорных</w:t>
      </w:r>
      <w:proofErr w:type="gramEnd"/>
      <w:r w:rsidRPr="00205256">
        <w:rPr>
          <w:rFonts w:ascii="Times New Roman" w:hAnsi="Times New Roman" w:cs="Times New Roman"/>
          <w:b/>
          <w:color w:val="000000" w:themeColor="text1"/>
          <w:sz w:val="24"/>
          <w:szCs w:val="24"/>
        </w:rPr>
        <w:t xml:space="preserve"> жалобы, представления</w:t>
      </w:r>
    </w:p>
    <w:p w:rsidR="000E797C" w:rsidRPr="00205256" w:rsidRDefault="000E797C"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rsidP="00205256">
      <w:pPr>
        <w:autoSpaceDE w:val="0"/>
        <w:autoSpaceDN w:val="0"/>
        <w:adjustRightInd w:val="0"/>
        <w:spacing w:after="0" w:line="240" w:lineRule="auto"/>
        <w:ind w:left="113" w:right="57" w:firstLine="709"/>
        <w:jc w:val="both"/>
        <w:rPr>
          <w:rFonts w:ascii="Times New Roman" w:hAnsi="Times New Roman" w:cs="Times New Roman"/>
          <w:color w:val="000000" w:themeColor="text1"/>
          <w:sz w:val="24"/>
          <w:szCs w:val="24"/>
        </w:rPr>
      </w:pPr>
      <w:proofErr w:type="gramStart"/>
      <w:r w:rsidRPr="00205256">
        <w:rPr>
          <w:rFonts w:ascii="Times New Roman" w:hAnsi="Times New Roman" w:cs="Times New Roman"/>
          <w:color w:val="000000" w:themeColor="text1"/>
          <w:sz w:val="24"/>
          <w:szCs w:val="24"/>
        </w:rPr>
        <w:t>Надзорные жалоба, представление подаются непосредственно в Верховный Суд Российской Федерации.</w:t>
      </w:r>
      <w:proofErr w:type="gramEnd"/>
    </w:p>
    <w:p w:rsidR="00E36FFE" w:rsidRPr="00205256" w:rsidRDefault="00E36FFE" w:rsidP="00205256">
      <w:pPr>
        <w:spacing w:after="0" w:line="240" w:lineRule="auto"/>
        <w:ind w:left="113" w:right="57" w:firstLine="709"/>
        <w:jc w:val="both"/>
        <w:rPr>
          <w:rFonts w:ascii="Times New Roman" w:hAnsi="Times New Roman" w:cs="Times New Roman"/>
          <w:color w:val="000000" w:themeColor="text1"/>
          <w:sz w:val="24"/>
          <w:szCs w:val="24"/>
        </w:rPr>
      </w:pPr>
    </w:p>
    <w:p w:rsidR="00205256" w:rsidRPr="00205256" w:rsidRDefault="00205256">
      <w:pPr>
        <w:spacing w:after="0" w:line="240" w:lineRule="auto"/>
        <w:ind w:left="113" w:right="57" w:firstLine="709"/>
        <w:jc w:val="both"/>
        <w:rPr>
          <w:rFonts w:ascii="Times New Roman" w:hAnsi="Times New Roman" w:cs="Times New Roman"/>
          <w:color w:val="000000" w:themeColor="text1"/>
          <w:sz w:val="24"/>
          <w:szCs w:val="24"/>
        </w:rPr>
      </w:pPr>
    </w:p>
    <w:sectPr w:rsidR="00205256" w:rsidRPr="00205256" w:rsidSect="00BC5ED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7C"/>
    <w:rsid w:val="000E797C"/>
    <w:rsid w:val="00205256"/>
    <w:rsid w:val="00E3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79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79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750&amp;dst=100836" TargetMode="External"/><Relationship Id="rId13" Type="http://schemas.openxmlformats.org/officeDocument/2006/relationships/hyperlink" Target="https://login.consultant.ru/link/?req=doc&amp;base=LAW&amp;n=528385&amp;dst=2136" TargetMode="External"/><Relationship Id="rId18" Type="http://schemas.openxmlformats.org/officeDocument/2006/relationships/hyperlink" Target="https://login.consultant.ru/link/?req=doc&amp;base=LAW&amp;n=528385&amp;dst=2136" TargetMode="External"/><Relationship Id="rId3" Type="http://schemas.openxmlformats.org/officeDocument/2006/relationships/settings" Target="settings.xml"/><Relationship Id="rId21" Type="http://schemas.openxmlformats.org/officeDocument/2006/relationships/hyperlink" Target="https://login.consultant.ru/link/?req=doc&amp;base=LAW&amp;n=528385&amp;dst=887" TargetMode="External"/><Relationship Id="rId7" Type="http://schemas.openxmlformats.org/officeDocument/2006/relationships/hyperlink" Target="https://login.consultant.ru/link/?req=doc&amp;base=LAW&amp;n=389281&amp;dst=100050" TargetMode="External"/><Relationship Id="rId12" Type="http://schemas.openxmlformats.org/officeDocument/2006/relationships/hyperlink" Target="https://login.consultant.ru/link/?req=doc&amp;base=LAW&amp;n=528385&amp;dst=2128" TargetMode="External"/><Relationship Id="rId17" Type="http://schemas.openxmlformats.org/officeDocument/2006/relationships/hyperlink" Target="https://login.consultant.ru/link/?req=doc&amp;base=LAW&amp;n=528385&amp;dst=47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8385&amp;dst=2128" TargetMode="External"/><Relationship Id="rId20" Type="http://schemas.openxmlformats.org/officeDocument/2006/relationships/hyperlink" Target="https://login.consultant.ru/link/?req=doc&amp;base=LAW&amp;n=528385&amp;dst=886" TargetMode="External"/><Relationship Id="rId1" Type="http://schemas.openxmlformats.org/officeDocument/2006/relationships/styles" Target="styles.xml"/><Relationship Id="rId6" Type="http://schemas.openxmlformats.org/officeDocument/2006/relationships/hyperlink" Target="https://login.consultant.ru/link/?req=doc&amp;base=LAW&amp;n=528385&amp;dst=497" TargetMode="External"/><Relationship Id="rId11" Type="http://schemas.openxmlformats.org/officeDocument/2006/relationships/hyperlink" Target="https://login.consultant.ru/link/?req=doc&amp;base=LAW&amp;n=528385&amp;dst=2123" TargetMode="External"/><Relationship Id="rId24" Type="http://schemas.openxmlformats.org/officeDocument/2006/relationships/theme" Target="theme/theme1.xml"/><Relationship Id="rId5" Type="http://schemas.openxmlformats.org/officeDocument/2006/relationships/hyperlink" Target="https://login.consultant.ru/link/?req=doc&amp;base=LAW&amp;n=451208&amp;dst=100011" TargetMode="External"/><Relationship Id="rId15" Type="http://schemas.openxmlformats.org/officeDocument/2006/relationships/hyperlink" Target="https://login.consultant.ru/link/?req=doc&amp;base=LAW&amp;n=528385&amp;dst=2123" TargetMode="External"/><Relationship Id="rId23" Type="http://schemas.openxmlformats.org/officeDocument/2006/relationships/fontTable" Target="fontTable.xml"/><Relationship Id="rId10" Type="http://schemas.openxmlformats.org/officeDocument/2006/relationships/hyperlink" Target="https://login.consultant.ru/link/?req=doc&amp;base=LAW&amp;n=173167&amp;dst=100010" TargetMode="External"/><Relationship Id="rId19" Type="http://schemas.openxmlformats.org/officeDocument/2006/relationships/hyperlink" Target="https://login.consultant.ru/link/?req=doc&amp;base=LAW&amp;n=528385&amp;dst=9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281&amp;dst=100008" TargetMode="External"/><Relationship Id="rId14" Type="http://schemas.openxmlformats.org/officeDocument/2006/relationships/hyperlink" Target="https://login.consultant.ru/link/?req=doc&amp;base=LAW&amp;n=528385&amp;dst=951" TargetMode="External"/><Relationship Id="rId22" Type="http://schemas.openxmlformats.org/officeDocument/2006/relationships/hyperlink" Target="https://login.consultant.ru/link/?req=doc&amp;base=LAW&amp;n=310849&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2618</Words>
  <Characters>14928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2</cp:revision>
  <dcterms:created xsi:type="dcterms:W3CDTF">2026-04-23T05:54:00Z</dcterms:created>
  <dcterms:modified xsi:type="dcterms:W3CDTF">2026-04-23T05:54:00Z</dcterms:modified>
</cp:coreProperties>
</file>