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7C" w:rsidRPr="00AE2EB3" w:rsidRDefault="00F46E7C" w:rsidP="00AE2EB3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"Кодекс административного судопроизводства Российской Федерации"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от 08.03.2015 N 21-ФЗ (извлечение)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AE2EB3" w:rsidRDefault="00F46E7C" w:rsidP="00AE2EB3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34. ПРОИЗВОДСТВО В СУДЕ АПЕЛЛЯЦИОННОЙ ИНСТАНЦИИ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295. Право апелляционного обжалования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</w:t>
      </w:r>
      <w:hyperlink r:id="rId5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вопрос о правах и об обязанностях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Статья 297. Порядок подачи </w:t>
      </w:r>
      <w:proofErr w:type="gramStart"/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апелляционных</w:t>
      </w:r>
      <w:proofErr w:type="gramEnd"/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жалобы, представления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</w:t>
      </w:r>
      <w:hyperlink r:id="rId7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302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день голосования, подаются с использованием способов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, позволяющих обеспечить их скорейшую доставку в суд, принявший решение.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Статья 298. Срок подачи </w:t>
      </w:r>
      <w:proofErr w:type="gramStart"/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апелляционных</w:t>
      </w:r>
      <w:proofErr w:type="gramEnd"/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жалобы, представления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 </w:t>
      </w:r>
      <w:hyperlink r:id="rId8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</w:t>
      </w: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Российской Федерации, могут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поданы в течение пяти дней со дня принятия судом решения.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3.1. 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реадмиссии</w:t>
      </w:r>
      <w:proofErr w:type="spell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реадмиссии</w:t>
      </w:r>
      <w:proofErr w:type="spell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, в специальном учреждении могут быть поданы в течение десяти дней со дня принятия судом решения.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5. 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решения.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AE2EB3" w:rsidRDefault="00F46E7C" w:rsidP="00AE2EB3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35. ПРОИЗВОДСТВО В СУДЕ КАССАЦИОННОЙ ИНСТАНЦИИ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318. Право на обращение в суд кассационной инстанции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4"/>
      <w:bookmarkStart w:id="1" w:name="Par0"/>
      <w:bookmarkEnd w:id="0"/>
      <w:bookmarkEnd w:id="1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1. В случаях, предусмотренных настоящим Кодексом,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</w:t>
      </w:r>
      <w:hyperlink w:anchor="Par0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были исчерпаны </w:t>
      </w:r>
      <w:hyperlink r:id="rId9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иные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установленные настоящим Кодексом способы обжалования судебного акта до дня вступления его в законную силу.</w:t>
      </w:r>
      <w:proofErr w:type="gramEnd"/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Срок подачи кассационных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Заявление о восстановлении пропущенного срока подачи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рассматривается судьей суда кассационной инстанции в порядке, предусмотренном </w:t>
      </w:r>
      <w:hyperlink r:id="rId10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95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Верховного Суда Российской Федерации, заместитель Председателя Верховного Суда Российской Федерации вправе не согласиться с </w:t>
      </w: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определением судьи Верховного Суда Российской Федерации о восстановлении пропущенного срока подачи 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  <w:proofErr w:type="gramEnd"/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6. В случае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1) Генеральный прокурор Российской Федерации и его заместители - в любой суд кассационной инстанции;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Статья 319. Порядок подачи </w:t>
      </w:r>
      <w:proofErr w:type="gramStart"/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кассационных</w:t>
      </w:r>
      <w:proofErr w:type="gramEnd"/>
      <w:r w:rsidRPr="00AE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жалобы, представления</w:t>
      </w:r>
    </w:p>
    <w:p w:rsidR="00F46E7C" w:rsidRPr="00AE2EB3" w:rsidRDefault="00F46E7C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</w:t>
      </w:r>
      <w:hyperlink r:id="rId11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7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2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11 части 1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подаются через с</w:t>
      </w:r>
      <w:bookmarkStart w:id="2" w:name="_GoBack"/>
      <w:bookmarkEnd w:id="2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уд, принявший решение.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подаче кассационных жалобы, представления на судебные акты по административным делам, указанным в </w:t>
      </w:r>
      <w:hyperlink r:id="rId13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7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4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11 части 1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до дня голосования суд, в который поданы кассационные жалоба, представление, незамедлительно изготавливает, заверяет усиленной квалифицированной электронной подписью в установленном порядке электронные копии кассационных жалобы, представления, приложенных к ним документов и незамедлительно направляет данные копии в Верховный Суд Российской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</w:t>
      </w:r>
      <w:proofErr w:type="gramEnd"/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</w:t>
      </w:r>
      <w:hyperlink r:id="rId15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6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12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8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15 части 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9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подаются непосредственно в судебную коллегию Верховного Суда Российской Федерации.</w:t>
      </w:r>
      <w:proofErr w:type="gramEnd"/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Кассационные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представление подаются: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</w:t>
      </w:r>
      <w:hyperlink r:id="rId20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1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2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12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3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15 части 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4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апелляционные и иные определения апелляционных судов общей юрисдикции, за исключением определений по </w:t>
      </w: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административным делам, указанным в </w:t>
      </w:r>
      <w:hyperlink r:id="rId25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7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6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11 части 1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- в кассационный суд общей юрисдикции;</w:t>
      </w:r>
      <w:proofErr w:type="gramEnd"/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2) 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7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7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8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11 части 1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9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0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1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12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2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15 части 1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3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если такие судебные акты были обжалованы в кассационный суд общей юрисдикции;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</w:t>
      </w:r>
      <w:hyperlink r:id="rId34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7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5" w:history="1">
        <w:r w:rsidRPr="00AE2EB3">
          <w:rPr>
            <w:rFonts w:ascii="Times New Roman" w:hAnsi="Times New Roman" w:cs="Times New Roman"/>
            <w:color w:val="000000" w:themeColor="text1"/>
            <w:sz w:val="24"/>
            <w:szCs w:val="24"/>
          </w:rPr>
          <w:t>11 части 1 статьи 20</w:t>
        </w:r>
      </w:hyperlink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</w:t>
      </w:r>
      <w:proofErr w:type="gramEnd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</w:t>
      </w:r>
      <w:proofErr w:type="gramEnd"/>
    </w:p>
    <w:p w:rsidR="00AE2EB3" w:rsidRPr="00AE2EB3" w:rsidRDefault="00AE2EB3" w:rsidP="00AE2EB3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B3">
        <w:rPr>
          <w:rFonts w:ascii="Times New Roman" w:hAnsi="Times New Roman" w:cs="Times New Roman"/>
          <w:color w:val="000000" w:themeColor="text1"/>
          <w:sz w:val="24"/>
          <w:szCs w:val="24"/>
        </w:rPr>
        <w:t>3.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A64967" w:rsidRPr="00AE2EB3" w:rsidRDefault="00A64967" w:rsidP="00AE2EB3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64967" w:rsidRPr="00AE2EB3" w:rsidSect="008763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7C"/>
    <w:rsid w:val="00A64967"/>
    <w:rsid w:val="00AE2EB3"/>
    <w:rsid w:val="00F4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1988" TargetMode="External"/><Relationship Id="rId13" Type="http://schemas.openxmlformats.org/officeDocument/2006/relationships/hyperlink" Target="https://login.consultant.ru/link/?req=doc&amp;base=LAW&amp;n=523314&amp;dst=100139" TargetMode="External"/><Relationship Id="rId18" Type="http://schemas.openxmlformats.org/officeDocument/2006/relationships/hyperlink" Target="https://login.consultant.ru/link/?req=doc&amp;base=LAW&amp;n=523314&amp;dst=195" TargetMode="External"/><Relationship Id="rId26" Type="http://schemas.openxmlformats.org/officeDocument/2006/relationships/hyperlink" Target="https://login.consultant.ru/link/?req=doc&amp;base=LAW&amp;n=523314&amp;dst=1001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14&amp;dst=100138" TargetMode="External"/><Relationship Id="rId34" Type="http://schemas.openxmlformats.org/officeDocument/2006/relationships/hyperlink" Target="https://login.consultant.ru/link/?req=doc&amp;base=LAW&amp;n=523314&amp;dst=100139" TargetMode="External"/><Relationship Id="rId7" Type="http://schemas.openxmlformats.org/officeDocument/2006/relationships/hyperlink" Target="https://login.consultant.ru/link/?req=doc&amp;base=LAW&amp;n=523314&amp;dst=102034" TargetMode="External"/><Relationship Id="rId12" Type="http://schemas.openxmlformats.org/officeDocument/2006/relationships/hyperlink" Target="https://login.consultant.ru/link/?req=doc&amp;base=LAW&amp;n=523314&amp;dst=100143" TargetMode="External"/><Relationship Id="rId17" Type="http://schemas.openxmlformats.org/officeDocument/2006/relationships/hyperlink" Target="https://login.consultant.ru/link/?req=doc&amp;base=LAW&amp;n=523314&amp;dst=100144" TargetMode="External"/><Relationship Id="rId25" Type="http://schemas.openxmlformats.org/officeDocument/2006/relationships/hyperlink" Target="https://login.consultant.ru/link/?req=doc&amp;base=LAW&amp;n=523314&amp;dst=100139" TargetMode="External"/><Relationship Id="rId33" Type="http://schemas.openxmlformats.org/officeDocument/2006/relationships/hyperlink" Target="https://login.consultant.ru/link/?req=doc&amp;base=LAW&amp;n=523314&amp;dst=1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14&amp;dst=100138" TargetMode="External"/><Relationship Id="rId20" Type="http://schemas.openxmlformats.org/officeDocument/2006/relationships/hyperlink" Target="https://login.consultant.ru/link/?req=doc&amp;base=LAW&amp;n=523314&amp;dst=100133" TargetMode="External"/><Relationship Id="rId29" Type="http://schemas.openxmlformats.org/officeDocument/2006/relationships/hyperlink" Target="https://login.consultant.ru/link/?req=doc&amp;base=LAW&amp;n=523314&amp;dst=1001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5745&amp;dst=101334" TargetMode="External"/><Relationship Id="rId11" Type="http://schemas.openxmlformats.org/officeDocument/2006/relationships/hyperlink" Target="https://login.consultant.ru/link/?req=doc&amp;base=LAW&amp;n=523314&amp;dst=100139" TargetMode="External"/><Relationship Id="rId24" Type="http://schemas.openxmlformats.org/officeDocument/2006/relationships/hyperlink" Target="https://login.consultant.ru/link/?req=doc&amp;base=LAW&amp;n=523314&amp;dst=182" TargetMode="External"/><Relationship Id="rId32" Type="http://schemas.openxmlformats.org/officeDocument/2006/relationships/hyperlink" Target="https://login.consultant.ru/link/?req=doc&amp;base=LAW&amp;n=523314&amp;dst=19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5060&amp;dst=100054" TargetMode="External"/><Relationship Id="rId15" Type="http://schemas.openxmlformats.org/officeDocument/2006/relationships/hyperlink" Target="https://login.consultant.ru/link/?req=doc&amp;base=LAW&amp;n=523314&amp;dst=100133" TargetMode="External"/><Relationship Id="rId23" Type="http://schemas.openxmlformats.org/officeDocument/2006/relationships/hyperlink" Target="https://login.consultant.ru/link/?req=doc&amp;base=LAW&amp;n=523314&amp;dst=195" TargetMode="External"/><Relationship Id="rId28" Type="http://schemas.openxmlformats.org/officeDocument/2006/relationships/hyperlink" Target="https://login.consultant.ru/link/?req=doc&amp;base=LAW&amp;n=523314&amp;dst=10014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14&amp;dst=100698" TargetMode="External"/><Relationship Id="rId19" Type="http://schemas.openxmlformats.org/officeDocument/2006/relationships/hyperlink" Target="https://login.consultant.ru/link/?req=doc&amp;base=LAW&amp;n=523314&amp;dst=182" TargetMode="External"/><Relationship Id="rId31" Type="http://schemas.openxmlformats.org/officeDocument/2006/relationships/hyperlink" Target="https://login.consultant.ru/link/?req=doc&amp;base=LAW&amp;n=523314&amp;dst=100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106&amp;dst=100022" TargetMode="External"/><Relationship Id="rId14" Type="http://schemas.openxmlformats.org/officeDocument/2006/relationships/hyperlink" Target="https://login.consultant.ru/link/?req=doc&amp;base=LAW&amp;n=523314&amp;dst=100143" TargetMode="External"/><Relationship Id="rId22" Type="http://schemas.openxmlformats.org/officeDocument/2006/relationships/hyperlink" Target="https://login.consultant.ru/link/?req=doc&amp;base=LAW&amp;n=523314&amp;dst=100144" TargetMode="External"/><Relationship Id="rId27" Type="http://schemas.openxmlformats.org/officeDocument/2006/relationships/hyperlink" Target="https://login.consultant.ru/link/?req=doc&amp;base=LAW&amp;n=523314&amp;dst=100139" TargetMode="External"/><Relationship Id="rId30" Type="http://schemas.openxmlformats.org/officeDocument/2006/relationships/hyperlink" Target="https://login.consultant.ru/link/?req=doc&amp;base=LAW&amp;n=523314&amp;dst=100138" TargetMode="External"/><Relationship Id="rId35" Type="http://schemas.openxmlformats.org/officeDocument/2006/relationships/hyperlink" Target="https://login.consultant.ru/link/?req=doc&amp;base=LAW&amp;n=523314&amp;dst=10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2026-04-23T05:20:00Z</dcterms:created>
  <dcterms:modified xsi:type="dcterms:W3CDTF">2026-04-23T05:20:00Z</dcterms:modified>
</cp:coreProperties>
</file>