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91" w:rsidRPr="00214A64" w:rsidRDefault="001C6C91" w:rsidP="001C6C91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A6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1C6C91" w:rsidRPr="00214A64" w:rsidRDefault="001C6C91" w:rsidP="001C6C91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214A64">
        <w:rPr>
          <w:rFonts w:ascii="Times New Roman" w:eastAsia="Times New Roman" w:hAnsi="Times New Roman" w:cs="Times New Roman"/>
          <w:sz w:val="24"/>
          <w:szCs w:val="20"/>
        </w:rPr>
        <w:t xml:space="preserve">Приказом председателя </w:t>
      </w:r>
    </w:p>
    <w:p w:rsidR="001C6C91" w:rsidRPr="00214A64" w:rsidRDefault="001C6C91" w:rsidP="001C6C91">
      <w:pPr>
        <w:keepNext/>
        <w:spacing w:after="0" w:line="240" w:lineRule="auto"/>
        <w:ind w:firstLine="4320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 xml:space="preserve">Березниковского городского суда Пермского края </w:t>
      </w:r>
    </w:p>
    <w:p w:rsidR="001C6C91" w:rsidRPr="00214A64" w:rsidRDefault="001C6C91" w:rsidP="001C6C91">
      <w:pPr>
        <w:keepNext/>
        <w:spacing w:after="0" w:line="240" w:lineRule="auto"/>
        <w:ind w:firstLine="4320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>от «_</w:t>
      </w:r>
      <w:r w:rsidR="008E4A1A" w:rsidRPr="008E4A1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22</w:t>
      </w: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>_»_</w:t>
      </w:r>
      <w:r w:rsidRPr="00214A64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_января_</w:t>
      </w: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>_202</w:t>
      </w:r>
      <w:r w:rsidR="0084280C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>г. №_</w:t>
      </w:r>
      <w:r w:rsidR="008E4A1A" w:rsidRPr="008E4A1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9</w:t>
      </w:r>
      <w:r w:rsidRPr="00214A64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</w:t>
      </w:r>
    </w:p>
    <w:p w:rsidR="001C6C91" w:rsidRPr="00214A64" w:rsidRDefault="001C6C91">
      <w:pPr>
        <w:rPr>
          <w:rFonts w:ascii="Times New Roman" w:hAnsi="Times New Roman" w:cs="Times New Roman"/>
        </w:rPr>
      </w:pPr>
    </w:p>
    <w:p w:rsidR="001C6C91" w:rsidRPr="00214A64" w:rsidRDefault="001C6C91" w:rsidP="001C6C91">
      <w:pPr>
        <w:rPr>
          <w:rFonts w:ascii="Times New Roman" w:hAnsi="Times New Roman" w:cs="Times New Roman"/>
        </w:rPr>
      </w:pPr>
    </w:p>
    <w:p w:rsidR="001C6C91" w:rsidRPr="00214A64" w:rsidRDefault="001C6C91" w:rsidP="001C6C91">
      <w:pPr>
        <w:pStyle w:val="a3"/>
        <w:rPr>
          <w:szCs w:val="28"/>
        </w:rPr>
      </w:pPr>
      <w:r w:rsidRPr="00214A64">
        <w:rPr>
          <w:szCs w:val="28"/>
        </w:rPr>
        <w:tab/>
        <w:t>ПЛАН</w:t>
      </w:r>
    </w:p>
    <w:p w:rsidR="001C6C91" w:rsidRPr="00214A64" w:rsidRDefault="001C6C91" w:rsidP="001C6C91">
      <w:pPr>
        <w:pStyle w:val="a3"/>
        <w:ind w:firstLine="720"/>
        <w:rPr>
          <w:szCs w:val="28"/>
        </w:rPr>
      </w:pPr>
      <w:r w:rsidRPr="00214A64">
        <w:rPr>
          <w:szCs w:val="28"/>
        </w:rPr>
        <w:t>противодействия коррупции</w:t>
      </w:r>
    </w:p>
    <w:p w:rsidR="001C6C91" w:rsidRPr="00214A64" w:rsidRDefault="001C6C91" w:rsidP="001C6C91">
      <w:pPr>
        <w:pStyle w:val="a3"/>
        <w:ind w:firstLine="720"/>
        <w:rPr>
          <w:szCs w:val="28"/>
        </w:rPr>
      </w:pPr>
      <w:r w:rsidRPr="00214A64">
        <w:rPr>
          <w:szCs w:val="28"/>
        </w:rPr>
        <w:t>Березниковского городского суда с учетом постоянного судебного присутствия в г</w:t>
      </w:r>
      <w:proofErr w:type="gramStart"/>
      <w:r w:rsidRPr="00214A64">
        <w:rPr>
          <w:szCs w:val="28"/>
        </w:rPr>
        <w:t>.У</w:t>
      </w:r>
      <w:proofErr w:type="gramEnd"/>
      <w:r w:rsidRPr="00214A64">
        <w:rPr>
          <w:szCs w:val="28"/>
        </w:rPr>
        <w:t>солье на 2024 год</w:t>
      </w:r>
    </w:p>
    <w:p w:rsidR="001C6C91" w:rsidRPr="00214A64" w:rsidRDefault="001C6C91" w:rsidP="001C6C91">
      <w:pPr>
        <w:pStyle w:val="a3"/>
        <w:ind w:firstLine="720"/>
        <w:rPr>
          <w:szCs w:val="28"/>
        </w:rPr>
      </w:pPr>
    </w:p>
    <w:p w:rsidR="001C6C91" w:rsidRPr="00214A64" w:rsidRDefault="001C6C91" w:rsidP="001C6C91">
      <w:pPr>
        <w:pStyle w:val="a3"/>
        <w:ind w:firstLine="720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6804"/>
        <w:gridCol w:w="2977"/>
        <w:gridCol w:w="2693"/>
        <w:gridCol w:w="142"/>
        <w:gridCol w:w="1495"/>
      </w:tblGrid>
      <w:tr w:rsidR="001C6C91" w:rsidRPr="00214A64" w:rsidTr="007E05D8">
        <w:tc>
          <w:tcPr>
            <w:tcW w:w="675" w:type="dxa"/>
          </w:tcPr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</w:tcPr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37" w:type="dxa"/>
            <w:gridSpan w:val="2"/>
          </w:tcPr>
          <w:p w:rsidR="001C6C91" w:rsidRPr="007E05D8" w:rsidRDefault="001C6C91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Обобщать практику рассмотрения обращений граждан и организаций по фактам коррупции поступающих в суд, 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Проведение проверки указанных фактов и принятие соответствующих мер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 ведения и наполнения раздела «Противодействие коррупции» на официальном сайте суда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C84E3E" w:rsidRPr="00214A64" w:rsidTr="00C67F18">
        <w:trPr>
          <w:trHeight w:val="1053"/>
        </w:trPr>
        <w:tc>
          <w:tcPr>
            <w:tcW w:w="675" w:type="dxa"/>
          </w:tcPr>
          <w:p w:rsidR="00C84E3E" w:rsidRPr="009F552E" w:rsidRDefault="00C84E3E" w:rsidP="009F5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84E3E" w:rsidRPr="00C84E3E" w:rsidRDefault="00C84E3E" w:rsidP="00851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представление сведений в УСД о ходе реализации мер по противодействию коррупции в суде </w:t>
            </w:r>
          </w:p>
        </w:tc>
        <w:tc>
          <w:tcPr>
            <w:tcW w:w="2977" w:type="dxa"/>
          </w:tcPr>
          <w:p w:rsidR="00C84E3E" w:rsidRPr="00C84E3E" w:rsidRDefault="00C84E3E" w:rsidP="00C8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gridSpan w:val="2"/>
          </w:tcPr>
          <w:p w:rsidR="00C84E3E" w:rsidRPr="00C84E3E" w:rsidRDefault="00C84E3E" w:rsidP="00C8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C84E3E" w:rsidRPr="00C84E3E" w:rsidRDefault="002D0707" w:rsidP="00C8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</w:t>
            </w:r>
            <w:r w:rsidR="00C84E3E" w:rsidRPr="00C84E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C84E3E" w:rsidRPr="00214A64" w:rsidRDefault="00C84E3E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21659" w:rsidRPr="00C67F18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действенное функционирование Комиссии по проведению служебных проверок 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85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формированию у федеральных государственных служащих отрицательного отношения к коррупции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21659" w:rsidRPr="00214A64" w:rsidRDefault="00A21659" w:rsidP="00D90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необходимых случаях участие федеральных государственных гражданских служащих в международных </w:t>
            </w:r>
            <w:proofErr w:type="spellStart"/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 w:rsidRPr="00214A64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21659" w:rsidRPr="00C67F18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Представить в отдел противодействия коррупции информацию об исполнении пунктов плана</w:t>
            </w:r>
          </w:p>
        </w:tc>
        <w:tc>
          <w:tcPr>
            <w:tcW w:w="2977" w:type="dxa"/>
          </w:tcPr>
          <w:p w:rsidR="00A21659" w:rsidRPr="00C67F18" w:rsidRDefault="00A21659" w:rsidP="0085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8515A9" w:rsidRPr="00C67F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21659" w:rsidRPr="00C67F18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государственной гражданской службы в </w:t>
            </w:r>
            <w:proofErr w:type="spellStart"/>
            <w:r w:rsidRPr="00C67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Березниковском</w:t>
            </w:r>
            <w:proofErr w:type="spellEnd"/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суде с учетом ПСП в г</w:t>
            </w:r>
            <w:proofErr w:type="gramStart"/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солье Пермского края, для заполнения справок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 по повышению эффективности использования недвижимого  имущества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Принять меры по недопущению фактов нецелевого использования средств федерального бюджета судом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РФ и иных федеральных государственных органов обо всех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804" w:type="dxa"/>
          </w:tcPr>
          <w:p w:rsidR="00A21659" w:rsidRPr="00214A64" w:rsidRDefault="00A21659" w:rsidP="00C67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Провести анализ соблюдения Порядка по уведомлению представителя нанимателя о намерении выполнять иную оплачиваемую работу (о выполнении иной оплачиваемой работы).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службе.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 обеспечить передачу материалов на рассмотрение комиссии по соблюдению требований к служебному поведению и урегулированию конфликта интересов государственных гражданских служащих аппарата суда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A21659" w:rsidRPr="00214A64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постановления Правительства                     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от 05.1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0.2020 года № 1602 «Положение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                 более 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9F552E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804" w:type="dxa"/>
          </w:tcPr>
          <w:p w:rsidR="00A21659" w:rsidRPr="00C47F97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Российской Федерации от 05.03.2018 года №228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реестре лиц, уволенных в связи с утратой доверия»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52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21659" w:rsidRPr="00C47F97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разъяснение порядка заполнения и представление судьями 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детей;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разъяснению и изучению положений законодательства РФ в сфере противодействия коррупции</w:t>
            </w:r>
            <w:proofErr w:type="gramEnd"/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52E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21659" w:rsidRPr="00C47F97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сбор сведений об адресах сайтов и (или)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страниц сайтов и информационно-телекоммуникационной сети «Интернет», на которых государственные гражданские служащие размещали общедоступную  информацию, а так же данные, позволяющие их идентифицировать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По результатам подготовить докладную записку.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 апреля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F552E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21659" w:rsidRPr="00C47F97" w:rsidRDefault="00A2165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судей, государственных гражданских служащих суда, а также их супругов и несовершеннолетних детей за период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По результатам подготовить докладную записку.</w:t>
            </w:r>
          </w:p>
        </w:tc>
        <w:tc>
          <w:tcPr>
            <w:tcW w:w="2977" w:type="dxa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  <w:r w:rsidR="008B3072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A21659" w:rsidRPr="00214A64" w:rsidTr="007E05D8">
        <w:tc>
          <w:tcPr>
            <w:tcW w:w="675" w:type="dxa"/>
          </w:tcPr>
          <w:p w:rsidR="00A21659" w:rsidRPr="00214A64" w:rsidRDefault="00A2165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52E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21659" w:rsidRPr="00C47F97" w:rsidRDefault="00A21659" w:rsidP="00A73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в соответствии с требованиями Указа Президента Российской Федерации от 08.07.2013 года № 613 «Вопросы противодействия коррупции» на официальном сайте </w:t>
            </w:r>
            <w:r w:rsidR="00A73FF7" w:rsidRPr="00A73FF7">
              <w:rPr>
                <w:rFonts w:ascii="Times New Roman" w:hAnsi="Times New Roman" w:cs="Times New Roman"/>
                <w:sz w:val="28"/>
                <w:szCs w:val="28"/>
              </w:rPr>
              <w:t>Березниковского городского суда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доходах, расходах, об имуществе и обязательствах имущественного характера государственных гражданских служащих, а также их супруг (супругов) и несовершеннолетних детей за период с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77" w:type="dxa"/>
          </w:tcPr>
          <w:p w:rsidR="00A21659" w:rsidRPr="00A21659" w:rsidRDefault="00A21659" w:rsidP="000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gram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превышающий  14 рабочих дней со дня истечения срока, установленного для их подачи </w:t>
            </w:r>
            <w:r w:rsidRPr="001D03A8">
              <w:rPr>
                <w:rFonts w:ascii="Times New Roman" w:hAnsi="Times New Roman" w:cs="Times New Roman"/>
                <w:sz w:val="28"/>
                <w:szCs w:val="28"/>
              </w:rPr>
              <w:t>(до 2</w:t>
            </w:r>
            <w:r w:rsidR="00056776" w:rsidRPr="001D03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03A8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="00056776" w:rsidRPr="001D03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03A8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включительно)</w:t>
            </w:r>
          </w:p>
        </w:tc>
        <w:tc>
          <w:tcPr>
            <w:tcW w:w="2835" w:type="dxa"/>
            <w:gridSpan w:val="2"/>
          </w:tcPr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A21659" w:rsidRPr="00A21659" w:rsidRDefault="00A2165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A21659" w:rsidRPr="00214A64" w:rsidRDefault="00A2165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52E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E6879" w:rsidRPr="00C47F97" w:rsidRDefault="00EE6879" w:rsidP="001D0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в соответствии с требованиями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Минтруда России от 07.10.2013 № 530н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уточненные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доходах, расходах, об имуществе и обязательствах имущественного характера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EE6879" w:rsidRPr="00A21659" w:rsidRDefault="00EE6879" w:rsidP="00EE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gram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превышающий  14 рабочих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срока, установленного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уточненных сведений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6804" w:type="dxa"/>
          </w:tcPr>
          <w:p w:rsidR="00EE6879" w:rsidRPr="00C47F97" w:rsidRDefault="00EE6879" w:rsidP="00590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Обобщить сведения о доходах, расходах, об имуществе  и обязательствах имущественного характера федеральных государственных гражданских служащих суда, а также их супруга (супругов) и несовершеннолетних детей за период с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. По результатам подготовить докладную записку председателю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01 июня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EE6879" w:rsidRPr="00C47F97" w:rsidRDefault="00EE6879" w:rsidP="004A1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доходах, расходах, об имуществе  и обязательствах имущественного характера федеральных государственных гражданских служащих суда, а также их супруга (супругов) и несовершеннолетних детей за период с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анализа подготовить докладную записку председателю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30 июля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81753D">
        <w:trPr>
          <w:trHeight w:val="333"/>
        </w:trPr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над соответствием расходов государственных гражданских служащих, а так же их супруг (супругов) и несовершеннолетних детей, доходу данных  лиц и их супруг (супругов)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EE6879" w:rsidRPr="00C47F97" w:rsidRDefault="00EE6879" w:rsidP="008E4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сведений о размещении информации в информационно-телекоммуникационной сети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</w:t>
            </w:r>
            <w:r w:rsidR="008E4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представляемых государственными гражданскими служащими в суде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Савина О.И.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РФ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суда</w:t>
            </w:r>
            <w:r w:rsidR="008E4A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Pr="00214A64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EE6879" w:rsidRPr="00C47F97" w:rsidRDefault="00EE6879" w:rsidP="0084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отсутствием у служащих суда, а также лиц, претендующих на замещение должностей государственной службы, коррупционных рисков в виде долгов, несоразмерных доходам</w:t>
            </w:r>
            <w:r w:rsidR="008E4A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и иных негативных фактах и противоправных действий</w:t>
            </w:r>
            <w:r w:rsidR="009F2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EE6879" w:rsidRPr="00C47F97" w:rsidRDefault="00EE6879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контроля над соблюдением государственными гражданскими служащими требований законодательства Российской Федерации о противодействии коррупции, касающихся предотвращения и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6804" w:type="dxa"/>
          </w:tcPr>
          <w:p w:rsidR="00EE6879" w:rsidRPr="00CB2C16" w:rsidRDefault="00EE6879" w:rsidP="00CB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 кадровой работы в части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государственную гражданскую службу в Березниковский городской суд с учетом ПСП в г</w:t>
            </w:r>
            <w:proofErr w:type="gramStart"/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солье</w:t>
            </w:r>
            <w:r w:rsidR="00F17F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C16">
              <w:rPr>
                <w:rFonts w:ascii="Times New Roman" w:hAnsi="Times New Roman" w:cs="Times New Roman"/>
                <w:sz w:val="28"/>
                <w:szCs w:val="28"/>
              </w:rPr>
              <w:t xml:space="preserve"> об их родственниках и свойственниках в целях выявления возможного конфликта интересов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EE6879" w:rsidRPr="00843E8C" w:rsidRDefault="00EE6879" w:rsidP="00CB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государственных гражданских служащих суда, впервые поступивших на государственную гражданскую службу для замещения должностей, включенных в соответствующий перечень должностей, в области противодействия коррупции.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EE6879" w:rsidRPr="00843E8C" w:rsidRDefault="00EE6879" w:rsidP="00CB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Запрашивать в ИЦ ГУВД по Пермскому краю сведения об отсутствии или наличии судимости у претендентов на вакантную должность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О.И. 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EE6879" w:rsidRPr="00843E8C" w:rsidRDefault="00EE6879" w:rsidP="00560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сверку с подсистемой «Банк данных исполнительных производств» о наличии 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неоконченных исполнительных производств, суммах непогашенной задолженности кандидатов, служащих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осуществлять контроль над отсутствием налоговой  задолженности на основании информации, представленной УФНС по Пермскому краю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Савина О.И.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7E05D8"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6804" w:type="dxa"/>
          </w:tcPr>
          <w:p w:rsidR="00EE6879" w:rsidRPr="00843E8C" w:rsidRDefault="00EE6879" w:rsidP="00CB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Запрашивать в образовательных учреждениях сведения о подлинности документов об образовании, представляемых в суд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Головина Е.М.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EE6879" w:rsidRPr="00A21659" w:rsidRDefault="009F552E" w:rsidP="009F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  <w:tr w:rsidR="00EE6879" w:rsidRPr="00214A64" w:rsidTr="00A21659">
        <w:trPr>
          <w:trHeight w:val="1982"/>
        </w:trPr>
        <w:tc>
          <w:tcPr>
            <w:tcW w:w="675" w:type="dxa"/>
          </w:tcPr>
          <w:p w:rsidR="00EE6879" w:rsidRDefault="00EE6879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EE6879" w:rsidRPr="00843E8C" w:rsidRDefault="00EE6879" w:rsidP="00CB2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Федерального закона от 22.12.2008  года №262-ФЗ «Об обеспечении доступа к информации о деятельности судов в Российской Федерации» по размещению на официальном сайте  суда информации о движении дел и текстов судебных актов</w:t>
            </w:r>
          </w:p>
        </w:tc>
        <w:tc>
          <w:tcPr>
            <w:tcW w:w="2977" w:type="dxa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EE6879" w:rsidRPr="00A21659" w:rsidRDefault="00EE6879" w:rsidP="00A2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помощники судей</w:t>
            </w:r>
          </w:p>
        </w:tc>
        <w:tc>
          <w:tcPr>
            <w:tcW w:w="1495" w:type="dxa"/>
          </w:tcPr>
          <w:p w:rsidR="00EE6879" w:rsidRPr="00214A64" w:rsidRDefault="00EE6879" w:rsidP="001C6C91">
            <w:pPr>
              <w:pStyle w:val="a3"/>
              <w:rPr>
                <w:sz w:val="24"/>
                <w:szCs w:val="24"/>
              </w:rPr>
            </w:pPr>
          </w:p>
        </w:tc>
      </w:tr>
    </w:tbl>
    <w:p w:rsidR="001C6C91" w:rsidRPr="00214A64" w:rsidRDefault="001C6C91" w:rsidP="001C6C91">
      <w:pPr>
        <w:pStyle w:val="a3"/>
        <w:ind w:firstLine="720"/>
        <w:rPr>
          <w:sz w:val="24"/>
          <w:szCs w:val="24"/>
        </w:rPr>
      </w:pPr>
    </w:p>
    <w:p w:rsidR="001C6C91" w:rsidRPr="00214A64" w:rsidRDefault="001C6C91" w:rsidP="001C6C91">
      <w:pPr>
        <w:tabs>
          <w:tab w:val="left" w:pos="6575"/>
        </w:tabs>
        <w:rPr>
          <w:rFonts w:ascii="Times New Roman" w:hAnsi="Times New Roman" w:cs="Times New Roman"/>
        </w:rPr>
      </w:pPr>
    </w:p>
    <w:p w:rsidR="00214A64" w:rsidRPr="00214A64" w:rsidRDefault="00214A64">
      <w:pPr>
        <w:tabs>
          <w:tab w:val="left" w:pos="6575"/>
        </w:tabs>
        <w:rPr>
          <w:rFonts w:ascii="Times New Roman" w:hAnsi="Times New Roman" w:cs="Times New Roman"/>
        </w:rPr>
      </w:pPr>
    </w:p>
    <w:sectPr w:rsidR="00214A64" w:rsidRPr="00214A64" w:rsidSect="001C6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C91"/>
    <w:rsid w:val="00056776"/>
    <w:rsid w:val="000B3B5A"/>
    <w:rsid w:val="000E59CD"/>
    <w:rsid w:val="00111A7F"/>
    <w:rsid w:val="00144D2C"/>
    <w:rsid w:val="001C6C91"/>
    <w:rsid w:val="001D03A8"/>
    <w:rsid w:val="00214A64"/>
    <w:rsid w:val="00297EC8"/>
    <w:rsid w:val="002D0707"/>
    <w:rsid w:val="003517AE"/>
    <w:rsid w:val="00447CE0"/>
    <w:rsid w:val="004616F8"/>
    <w:rsid w:val="004A16CF"/>
    <w:rsid w:val="0056049D"/>
    <w:rsid w:val="0059059A"/>
    <w:rsid w:val="00623CD5"/>
    <w:rsid w:val="006F2C5C"/>
    <w:rsid w:val="00711D81"/>
    <w:rsid w:val="00723776"/>
    <w:rsid w:val="00737F15"/>
    <w:rsid w:val="007E05D8"/>
    <w:rsid w:val="007F2A94"/>
    <w:rsid w:val="0081753D"/>
    <w:rsid w:val="0084280C"/>
    <w:rsid w:val="00843E8C"/>
    <w:rsid w:val="008515A9"/>
    <w:rsid w:val="008664C1"/>
    <w:rsid w:val="008B3072"/>
    <w:rsid w:val="008E316D"/>
    <w:rsid w:val="008E4A1A"/>
    <w:rsid w:val="009C644D"/>
    <w:rsid w:val="009F24E0"/>
    <w:rsid w:val="009F552E"/>
    <w:rsid w:val="00A21659"/>
    <w:rsid w:val="00A73FF7"/>
    <w:rsid w:val="00C47F97"/>
    <w:rsid w:val="00C647E9"/>
    <w:rsid w:val="00C67F18"/>
    <w:rsid w:val="00C758CA"/>
    <w:rsid w:val="00C84E3E"/>
    <w:rsid w:val="00CB06DA"/>
    <w:rsid w:val="00CB2C16"/>
    <w:rsid w:val="00CF2F5A"/>
    <w:rsid w:val="00D90851"/>
    <w:rsid w:val="00EE6879"/>
    <w:rsid w:val="00F17F81"/>
    <w:rsid w:val="00F75153"/>
    <w:rsid w:val="00F9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6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C6C91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1C6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11AC-C358-45AF-8625-534C42D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13</cp:revision>
  <cp:lastPrinted>2024-01-23T11:30:00Z</cp:lastPrinted>
  <dcterms:created xsi:type="dcterms:W3CDTF">2024-01-18T07:54:00Z</dcterms:created>
  <dcterms:modified xsi:type="dcterms:W3CDTF">2024-01-23T11:33:00Z</dcterms:modified>
</cp:coreProperties>
</file>