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9A9" w:rsidRDefault="000E59A9" w:rsidP="00FE522E">
      <w:pPr>
        <w:spacing w:after="0" w:line="240" w:lineRule="auto"/>
        <w:jc w:val="center"/>
        <w:rPr>
          <w:rFonts w:ascii="Times New Roman" w:eastAsia="Times New Roman" w:hAnsi="Times New Roman" w:cs="Times New Roman"/>
          <w:b/>
          <w:color w:val="000000"/>
          <w:sz w:val="32"/>
          <w:szCs w:val="32"/>
        </w:rPr>
      </w:pPr>
      <w:bookmarkStart w:id="0" w:name="_GoBack"/>
      <w:r w:rsidRPr="000E59A9">
        <w:rPr>
          <w:rFonts w:ascii="Times New Roman" w:eastAsia="Times New Roman" w:hAnsi="Times New Roman" w:cs="Times New Roman"/>
          <w:b/>
          <w:color w:val="000000"/>
          <w:sz w:val="32"/>
          <w:szCs w:val="32"/>
        </w:rPr>
        <w:t>Платежные реквизиты</w:t>
      </w:r>
      <w:bookmarkEnd w:id="0"/>
      <w:r w:rsidRPr="000E59A9">
        <w:rPr>
          <w:rFonts w:ascii="Times New Roman" w:eastAsia="Times New Roman" w:hAnsi="Times New Roman" w:cs="Times New Roman"/>
          <w:b/>
          <w:color w:val="000000"/>
          <w:sz w:val="32"/>
          <w:szCs w:val="32"/>
        </w:rPr>
        <w:t xml:space="preserve">, действующие с 2021 года (депозитный счет) — </w:t>
      </w:r>
      <w:r w:rsidR="00564CAA" w:rsidRPr="00564CAA">
        <w:rPr>
          <w:rFonts w:ascii="Times New Roman" w:eastAsia="Times New Roman" w:hAnsi="Times New Roman" w:cs="Times New Roman"/>
          <w:b/>
          <w:color w:val="000000"/>
          <w:sz w:val="32"/>
          <w:szCs w:val="32"/>
        </w:rPr>
        <w:t>Управление Судебного департамента в Калининградской области</w:t>
      </w:r>
    </w:p>
    <w:p w:rsidR="00564CAA" w:rsidRPr="000E59A9" w:rsidRDefault="00564CAA" w:rsidP="00FE522E">
      <w:pPr>
        <w:spacing w:after="0" w:line="240" w:lineRule="auto"/>
        <w:jc w:val="both"/>
        <w:rPr>
          <w:rFonts w:ascii="Times New Roman" w:eastAsia="Times New Roman" w:hAnsi="Times New Roman" w:cs="Times New Roman"/>
          <w:b/>
          <w:color w:val="000000"/>
          <w:sz w:val="32"/>
          <w:szCs w:val="32"/>
        </w:rPr>
      </w:pPr>
    </w:p>
    <w:tbl>
      <w:tblPr>
        <w:tblW w:w="10206" w:type="dxa"/>
        <w:tblCellMar>
          <w:left w:w="0" w:type="dxa"/>
          <w:right w:w="0" w:type="dxa"/>
        </w:tblCellMar>
        <w:tblLook w:val="04A0" w:firstRow="1" w:lastRow="0" w:firstColumn="1" w:lastColumn="0" w:noHBand="0" w:noVBand="1"/>
      </w:tblPr>
      <w:tblGrid>
        <w:gridCol w:w="10206"/>
      </w:tblGrid>
      <w:tr w:rsidR="000E59A9" w:rsidRPr="000E59A9" w:rsidTr="00FE522E">
        <w:tc>
          <w:tcPr>
            <w:tcW w:w="10206" w:type="dxa"/>
            <w:vAlign w:val="center"/>
            <w:hideMark/>
          </w:tcPr>
          <w:p w:rsidR="000E59A9" w:rsidRPr="000E59A9" w:rsidRDefault="000E59A9" w:rsidP="00FE522E">
            <w:pPr>
              <w:spacing w:after="0" w:line="240" w:lineRule="auto"/>
              <w:jc w:val="both"/>
              <w:rPr>
                <w:rFonts w:ascii="Times New Roman" w:eastAsia="Times New Roman" w:hAnsi="Times New Roman" w:cs="Times New Roman"/>
                <w:sz w:val="26"/>
                <w:szCs w:val="26"/>
              </w:rPr>
            </w:pPr>
            <w:r w:rsidRPr="000E59A9">
              <w:rPr>
                <w:rFonts w:ascii="Times New Roman" w:eastAsia="Times New Roman" w:hAnsi="Times New Roman" w:cs="Times New Roman"/>
                <w:sz w:val="26"/>
                <w:szCs w:val="26"/>
              </w:rPr>
              <w:t>В соответствии с положениями Федерального закона от 27.12.2019 №479-ФЗ «О внесении изменений в Бюджетный кодекс Российской Федерации в части казначейского обслуживания и системы казначейских платежей» </w:t>
            </w:r>
            <w:r w:rsidRPr="000E59A9">
              <w:rPr>
                <w:rFonts w:ascii="Times New Roman" w:eastAsia="Times New Roman" w:hAnsi="Times New Roman" w:cs="Times New Roman"/>
                <w:b/>
                <w:bCs/>
                <w:sz w:val="26"/>
                <w:szCs w:val="26"/>
              </w:rPr>
              <w:t>с 01.01.2021г</w:t>
            </w:r>
            <w:r w:rsidR="00F17B7A">
              <w:rPr>
                <w:rFonts w:ascii="Times New Roman" w:eastAsia="Times New Roman" w:hAnsi="Times New Roman" w:cs="Times New Roman"/>
                <w:b/>
                <w:bCs/>
                <w:sz w:val="26"/>
                <w:szCs w:val="26"/>
              </w:rPr>
              <w:t xml:space="preserve"> </w:t>
            </w:r>
            <w:r w:rsidRPr="000E59A9">
              <w:rPr>
                <w:rFonts w:ascii="Times New Roman" w:eastAsia="Times New Roman" w:hAnsi="Times New Roman" w:cs="Times New Roman"/>
                <w:sz w:val="26"/>
                <w:szCs w:val="26"/>
              </w:rPr>
              <w:t>Федеральное казначейство переходит на систему казначейских платежей.</w:t>
            </w:r>
          </w:p>
          <w:p w:rsidR="000E59A9" w:rsidRPr="000E59A9" w:rsidRDefault="000E59A9" w:rsidP="00FE522E">
            <w:pPr>
              <w:spacing w:after="0" w:line="240" w:lineRule="auto"/>
              <w:jc w:val="both"/>
              <w:rPr>
                <w:rFonts w:ascii="Times New Roman" w:eastAsia="Times New Roman" w:hAnsi="Times New Roman" w:cs="Times New Roman"/>
                <w:sz w:val="26"/>
                <w:szCs w:val="26"/>
              </w:rPr>
            </w:pPr>
            <w:r w:rsidRPr="000E59A9">
              <w:rPr>
                <w:rFonts w:ascii="Times New Roman" w:eastAsia="Times New Roman" w:hAnsi="Times New Roman" w:cs="Times New Roman"/>
                <w:sz w:val="26"/>
                <w:szCs w:val="26"/>
              </w:rPr>
              <w:t> </w:t>
            </w:r>
          </w:p>
          <w:p w:rsidR="000E59A9" w:rsidRPr="000E59A9" w:rsidRDefault="000E59A9" w:rsidP="00FE522E">
            <w:pPr>
              <w:spacing w:after="0" w:line="240" w:lineRule="auto"/>
              <w:jc w:val="both"/>
              <w:rPr>
                <w:rFonts w:ascii="Times New Roman" w:eastAsia="Times New Roman" w:hAnsi="Times New Roman" w:cs="Times New Roman"/>
                <w:sz w:val="26"/>
                <w:szCs w:val="26"/>
              </w:rPr>
            </w:pPr>
            <w:r w:rsidRPr="000E59A9">
              <w:rPr>
                <w:rFonts w:ascii="Times New Roman" w:eastAsia="Times New Roman" w:hAnsi="Times New Roman" w:cs="Times New Roman"/>
                <w:sz w:val="26"/>
                <w:szCs w:val="26"/>
              </w:rPr>
              <w:t>В связи с этим, начиная </w:t>
            </w:r>
            <w:r w:rsidRPr="000E59A9">
              <w:rPr>
                <w:rFonts w:ascii="Times New Roman" w:eastAsia="Times New Roman" w:hAnsi="Times New Roman" w:cs="Times New Roman"/>
                <w:b/>
                <w:bCs/>
                <w:sz w:val="26"/>
                <w:szCs w:val="26"/>
              </w:rPr>
              <w:t>с 01.01.2021г</w:t>
            </w:r>
            <w:r w:rsidRPr="000E59A9">
              <w:rPr>
                <w:rFonts w:ascii="Times New Roman" w:eastAsia="Times New Roman" w:hAnsi="Times New Roman" w:cs="Times New Roman"/>
                <w:sz w:val="26"/>
                <w:szCs w:val="26"/>
              </w:rPr>
              <w:t> при перечислении денежных средств </w:t>
            </w:r>
            <w:r w:rsidRPr="000E59A9">
              <w:rPr>
                <w:rFonts w:ascii="Times New Roman" w:eastAsia="Times New Roman" w:hAnsi="Times New Roman" w:cs="Times New Roman"/>
                <w:sz w:val="26"/>
                <w:szCs w:val="26"/>
                <w:u w:val="single"/>
              </w:rPr>
              <w:t xml:space="preserve">на </w:t>
            </w:r>
            <w:r w:rsidR="00564CAA" w:rsidRPr="000E59A9">
              <w:rPr>
                <w:rFonts w:ascii="Times New Roman" w:eastAsia="Times New Roman" w:hAnsi="Times New Roman" w:cs="Times New Roman"/>
                <w:sz w:val="26"/>
                <w:szCs w:val="26"/>
                <w:u w:val="single"/>
              </w:rPr>
              <w:t>счет для учета операций со средствами, поступающими во временное распоряжение</w:t>
            </w:r>
            <w:r w:rsidR="00564CAA" w:rsidRPr="001C42DB">
              <w:rPr>
                <w:rFonts w:ascii="Times New Roman" w:eastAsia="Times New Roman" w:hAnsi="Times New Roman" w:cs="Times New Roman"/>
                <w:sz w:val="26"/>
                <w:szCs w:val="26"/>
                <w:u w:val="single"/>
              </w:rPr>
              <w:t xml:space="preserve"> </w:t>
            </w:r>
            <w:r w:rsidRPr="000E59A9">
              <w:rPr>
                <w:rFonts w:ascii="Times New Roman" w:eastAsia="Times New Roman" w:hAnsi="Times New Roman" w:cs="Times New Roman"/>
                <w:sz w:val="26"/>
                <w:szCs w:val="26"/>
                <w:u w:val="single"/>
              </w:rPr>
              <w:t>(депозитный</w:t>
            </w:r>
            <w:r w:rsidR="00564CAA" w:rsidRPr="001C42DB">
              <w:rPr>
                <w:rFonts w:ascii="Times New Roman" w:eastAsia="Times New Roman" w:hAnsi="Times New Roman" w:cs="Times New Roman"/>
                <w:sz w:val="26"/>
                <w:szCs w:val="26"/>
                <w:u w:val="single"/>
              </w:rPr>
              <w:t xml:space="preserve"> счет</w:t>
            </w:r>
            <w:r w:rsidRPr="000E59A9">
              <w:rPr>
                <w:rFonts w:ascii="Times New Roman" w:eastAsia="Times New Roman" w:hAnsi="Times New Roman" w:cs="Times New Roman"/>
                <w:sz w:val="26"/>
                <w:szCs w:val="26"/>
                <w:u w:val="single"/>
              </w:rPr>
              <w:t xml:space="preserve">) </w:t>
            </w:r>
            <w:r w:rsidR="00564CAA" w:rsidRPr="001C42DB">
              <w:rPr>
                <w:rFonts w:ascii="Times New Roman" w:eastAsia="Times New Roman" w:hAnsi="Times New Roman" w:cs="Times New Roman"/>
                <w:b/>
                <w:sz w:val="26"/>
                <w:szCs w:val="26"/>
                <w:u w:val="single"/>
              </w:rPr>
              <w:t>Управления Судебного департамента в Калининградской области</w:t>
            </w:r>
            <w:r w:rsidRPr="000E59A9">
              <w:rPr>
                <w:rFonts w:ascii="Times New Roman" w:eastAsia="Times New Roman" w:hAnsi="Times New Roman" w:cs="Times New Roman"/>
                <w:b/>
                <w:bCs/>
                <w:sz w:val="26"/>
                <w:szCs w:val="26"/>
              </w:rPr>
              <w:t xml:space="preserve"> для внесения:</w:t>
            </w:r>
          </w:p>
          <w:p w:rsidR="000E59A9" w:rsidRPr="000E59A9" w:rsidRDefault="000E59A9" w:rsidP="00FE522E">
            <w:pPr>
              <w:spacing w:after="0" w:line="240" w:lineRule="auto"/>
              <w:jc w:val="both"/>
              <w:rPr>
                <w:rFonts w:ascii="Times New Roman" w:eastAsia="Times New Roman" w:hAnsi="Times New Roman" w:cs="Times New Roman"/>
                <w:sz w:val="26"/>
                <w:szCs w:val="26"/>
              </w:rPr>
            </w:pPr>
            <w:r w:rsidRPr="000E59A9">
              <w:rPr>
                <w:rFonts w:ascii="Times New Roman" w:eastAsia="Times New Roman" w:hAnsi="Times New Roman" w:cs="Times New Roman"/>
                <w:b/>
                <w:bCs/>
                <w:sz w:val="26"/>
                <w:szCs w:val="26"/>
              </w:rPr>
              <w:t>- денежных средств, являющихся предметом залога;</w:t>
            </w:r>
          </w:p>
          <w:p w:rsidR="000E59A9" w:rsidRPr="000E59A9" w:rsidRDefault="000E59A9" w:rsidP="00FE522E">
            <w:pPr>
              <w:spacing w:after="0" w:line="240" w:lineRule="auto"/>
              <w:jc w:val="both"/>
              <w:rPr>
                <w:rFonts w:ascii="Times New Roman" w:eastAsia="Times New Roman" w:hAnsi="Times New Roman" w:cs="Times New Roman"/>
                <w:sz w:val="26"/>
                <w:szCs w:val="26"/>
              </w:rPr>
            </w:pPr>
            <w:r w:rsidRPr="000E59A9">
              <w:rPr>
                <w:rFonts w:ascii="Times New Roman" w:eastAsia="Times New Roman" w:hAnsi="Times New Roman" w:cs="Times New Roman"/>
                <w:b/>
                <w:bCs/>
                <w:sz w:val="26"/>
                <w:szCs w:val="26"/>
              </w:rPr>
              <w:t>- денежных средств для обеспечения возмещения судебных издержек, связанных с рассмотрением гражданского, уголовного дела, или административного дела;</w:t>
            </w:r>
          </w:p>
          <w:p w:rsidR="000E59A9" w:rsidRPr="000E59A9" w:rsidRDefault="000E59A9" w:rsidP="00FE522E">
            <w:pPr>
              <w:spacing w:after="0" w:line="240" w:lineRule="auto"/>
              <w:jc w:val="both"/>
              <w:rPr>
                <w:rFonts w:ascii="Times New Roman" w:eastAsia="Times New Roman" w:hAnsi="Times New Roman" w:cs="Times New Roman"/>
                <w:sz w:val="26"/>
                <w:szCs w:val="26"/>
              </w:rPr>
            </w:pPr>
            <w:r w:rsidRPr="000E59A9">
              <w:rPr>
                <w:rFonts w:ascii="Times New Roman" w:eastAsia="Times New Roman" w:hAnsi="Times New Roman" w:cs="Times New Roman"/>
                <w:b/>
                <w:bCs/>
                <w:sz w:val="26"/>
                <w:szCs w:val="26"/>
              </w:rPr>
              <w:t xml:space="preserve">- денежных средств в </w:t>
            </w:r>
            <w:proofErr w:type="gramStart"/>
            <w:r w:rsidRPr="000E59A9">
              <w:rPr>
                <w:rFonts w:ascii="Times New Roman" w:eastAsia="Times New Roman" w:hAnsi="Times New Roman" w:cs="Times New Roman"/>
                <w:b/>
                <w:bCs/>
                <w:sz w:val="26"/>
                <w:szCs w:val="26"/>
              </w:rPr>
              <w:t>качестве</w:t>
            </w:r>
            <w:proofErr w:type="gramEnd"/>
            <w:r w:rsidRPr="000E59A9">
              <w:rPr>
                <w:rFonts w:ascii="Times New Roman" w:eastAsia="Times New Roman" w:hAnsi="Times New Roman" w:cs="Times New Roman"/>
                <w:b/>
                <w:bCs/>
                <w:sz w:val="26"/>
                <w:szCs w:val="26"/>
              </w:rPr>
              <w:t xml:space="preserve"> обеспечения заявки на участие в определении поставщика (подрядчика, исполнителя), обеспечения исполнения контракта, </w:t>
            </w:r>
            <w:r w:rsidRPr="000E59A9">
              <w:rPr>
                <w:rFonts w:ascii="Times New Roman" w:eastAsia="Times New Roman" w:hAnsi="Times New Roman" w:cs="Times New Roman"/>
                <w:sz w:val="26"/>
                <w:szCs w:val="26"/>
              </w:rPr>
              <w:t>необходимо указывать следующие</w:t>
            </w:r>
          </w:p>
          <w:p w:rsidR="00643226" w:rsidRDefault="00643226" w:rsidP="00FE522E">
            <w:pPr>
              <w:spacing w:after="0" w:line="240" w:lineRule="auto"/>
              <w:jc w:val="both"/>
              <w:rPr>
                <w:rFonts w:ascii="Times New Roman" w:eastAsia="Times New Roman" w:hAnsi="Times New Roman" w:cs="Times New Roman"/>
                <w:b/>
                <w:bCs/>
                <w:sz w:val="24"/>
                <w:szCs w:val="24"/>
              </w:rPr>
            </w:pPr>
          </w:p>
          <w:p w:rsidR="000E59A9" w:rsidRPr="000E59A9" w:rsidRDefault="000E59A9" w:rsidP="00FE522E">
            <w:pPr>
              <w:spacing w:after="0" w:line="240" w:lineRule="auto"/>
              <w:jc w:val="both"/>
              <w:rPr>
                <w:rFonts w:ascii="Times New Roman" w:eastAsia="Times New Roman" w:hAnsi="Times New Roman" w:cs="Times New Roman"/>
                <w:sz w:val="24"/>
                <w:szCs w:val="24"/>
              </w:rPr>
            </w:pPr>
            <w:r w:rsidRPr="000E59A9">
              <w:rPr>
                <w:rFonts w:ascii="Times New Roman" w:eastAsia="Times New Roman" w:hAnsi="Times New Roman" w:cs="Times New Roman"/>
                <w:b/>
                <w:bCs/>
                <w:sz w:val="24"/>
                <w:szCs w:val="24"/>
              </w:rPr>
              <w:t>РЕКВИЗИТЫ:</w:t>
            </w:r>
          </w:p>
          <w:p w:rsidR="00E0773C" w:rsidRDefault="00E0773C" w:rsidP="00FE522E">
            <w:pPr>
              <w:spacing w:after="0" w:line="240" w:lineRule="auto"/>
              <w:jc w:val="both"/>
              <w:rPr>
                <w:rFonts w:ascii="Times New Roman" w:eastAsia="Times New Roman" w:hAnsi="Times New Roman" w:cs="Times New Roman"/>
                <w:sz w:val="24"/>
                <w:szCs w:val="24"/>
              </w:rPr>
            </w:pPr>
          </w:p>
          <w:p w:rsidR="00E0773C" w:rsidRPr="001C42DB" w:rsidRDefault="00E0773C" w:rsidP="00FE522E">
            <w:pPr>
              <w:spacing w:after="0" w:line="240" w:lineRule="auto"/>
              <w:jc w:val="both"/>
              <w:rPr>
                <w:rFonts w:ascii="Times New Roman" w:eastAsia="Times New Roman" w:hAnsi="Times New Roman" w:cs="Times New Roman"/>
                <w:sz w:val="26"/>
                <w:szCs w:val="26"/>
              </w:rPr>
            </w:pPr>
            <w:r w:rsidRPr="001C42DB">
              <w:rPr>
                <w:rFonts w:ascii="Times New Roman" w:eastAsia="Times New Roman" w:hAnsi="Times New Roman" w:cs="Times New Roman"/>
                <w:sz w:val="26"/>
                <w:szCs w:val="26"/>
              </w:rPr>
              <w:t>Управление Судебного департамента в Калининградской области</w:t>
            </w:r>
          </w:p>
          <w:p w:rsidR="00E0773C" w:rsidRPr="001C42DB" w:rsidRDefault="00E0773C" w:rsidP="00FE522E">
            <w:pPr>
              <w:spacing w:after="0" w:line="240" w:lineRule="auto"/>
              <w:jc w:val="both"/>
              <w:rPr>
                <w:rFonts w:ascii="Times New Roman" w:eastAsia="Times New Roman" w:hAnsi="Times New Roman" w:cs="Times New Roman"/>
                <w:sz w:val="26"/>
                <w:szCs w:val="26"/>
              </w:rPr>
            </w:pPr>
            <w:smartTag w:uri="urn:schemas-microsoft-com:office:smarttags" w:element="metricconverter">
              <w:smartTagPr>
                <w:attr w:name="ProductID" w:val="236010, г"/>
              </w:smartTagPr>
              <w:r w:rsidRPr="001C42DB">
                <w:rPr>
                  <w:rFonts w:ascii="Times New Roman" w:eastAsia="Times New Roman" w:hAnsi="Times New Roman" w:cs="Times New Roman"/>
                  <w:sz w:val="26"/>
                  <w:szCs w:val="26"/>
                </w:rPr>
                <w:t>236010, г</w:t>
              </w:r>
            </w:smartTag>
            <w:r w:rsidRPr="001C42DB">
              <w:rPr>
                <w:rFonts w:ascii="Times New Roman" w:eastAsia="Times New Roman" w:hAnsi="Times New Roman" w:cs="Times New Roman"/>
                <w:sz w:val="26"/>
                <w:szCs w:val="26"/>
              </w:rPr>
              <w:t>. Калининград, пр</w:t>
            </w:r>
            <w:proofErr w:type="gramStart"/>
            <w:r w:rsidRPr="001C42DB">
              <w:rPr>
                <w:rFonts w:ascii="Times New Roman" w:eastAsia="Times New Roman" w:hAnsi="Times New Roman" w:cs="Times New Roman"/>
                <w:sz w:val="26"/>
                <w:szCs w:val="26"/>
              </w:rPr>
              <w:t>.П</w:t>
            </w:r>
            <w:proofErr w:type="gramEnd"/>
            <w:r w:rsidRPr="001C42DB">
              <w:rPr>
                <w:rFonts w:ascii="Times New Roman" w:eastAsia="Times New Roman" w:hAnsi="Times New Roman" w:cs="Times New Roman"/>
                <w:sz w:val="26"/>
                <w:szCs w:val="26"/>
              </w:rPr>
              <w:t>обеды, 44</w:t>
            </w:r>
          </w:p>
          <w:p w:rsidR="00E0773C" w:rsidRPr="001C42DB" w:rsidRDefault="00E0773C" w:rsidP="00FE522E">
            <w:pPr>
              <w:spacing w:after="0" w:line="240" w:lineRule="auto"/>
              <w:jc w:val="both"/>
              <w:rPr>
                <w:rFonts w:ascii="Times New Roman" w:eastAsia="Times New Roman" w:hAnsi="Times New Roman" w:cs="Times New Roman"/>
                <w:sz w:val="26"/>
                <w:szCs w:val="26"/>
              </w:rPr>
            </w:pPr>
          </w:p>
          <w:p w:rsidR="00E0773C" w:rsidRPr="001C42DB" w:rsidRDefault="00E0773C" w:rsidP="00FE522E">
            <w:pPr>
              <w:spacing w:after="0" w:line="240" w:lineRule="auto"/>
              <w:jc w:val="both"/>
              <w:rPr>
                <w:rFonts w:ascii="Times New Roman" w:eastAsia="Times New Roman" w:hAnsi="Times New Roman" w:cs="Times New Roman"/>
                <w:sz w:val="26"/>
                <w:szCs w:val="26"/>
              </w:rPr>
            </w:pPr>
            <w:r w:rsidRPr="001C42DB">
              <w:rPr>
                <w:rFonts w:ascii="Times New Roman" w:eastAsia="Times New Roman" w:hAnsi="Times New Roman" w:cs="Times New Roman"/>
                <w:b/>
                <w:sz w:val="26"/>
                <w:szCs w:val="26"/>
              </w:rPr>
              <w:t>Получатель:</w:t>
            </w:r>
            <w:r w:rsidRPr="001C42DB">
              <w:rPr>
                <w:rFonts w:ascii="Times New Roman" w:eastAsia="Times New Roman" w:hAnsi="Times New Roman" w:cs="Times New Roman"/>
                <w:sz w:val="26"/>
                <w:szCs w:val="26"/>
              </w:rPr>
              <w:t xml:space="preserve"> УФК по Калининградской области</w:t>
            </w:r>
          </w:p>
          <w:p w:rsidR="00E0773C" w:rsidRPr="001C42DB" w:rsidRDefault="00E0773C" w:rsidP="00FE522E">
            <w:pPr>
              <w:spacing w:after="0" w:line="240" w:lineRule="auto"/>
              <w:jc w:val="both"/>
              <w:rPr>
                <w:rFonts w:ascii="Times New Roman" w:eastAsia="Times New Roman" w:hAnsi="Times New Roman" w:cs="Times New Roman"/>
                <w:sz w:val="26"/>
                <w:szCs w:val="26"/>
              </w:rPr>
            </w:pPr>
            <w:r w:rsidRPr="001C42DB">
              <w:rPr>
                <w:rFonts w:ascii="Times New Roman" w:eastAsia="Times New Roman" w:hAnsi="Times New Roman" w:cs="Times New Roman"/>
                <w:sz w:val="26"/>
                <w:szCs w:val="26"/>
              </w:rPr>
              <w:t>(Управление Судебного департамента в Калининградской области, л/</w:t>
            </w:r>
            <w:proofErr w:type="spellStart"/>
            <w:r w:rsidRPr="001C42DB">
              <w:rPr>
                <w:rFonts w:ascii="Times New Roman" w:eastAsia="Times New Roman" w:hAnsi="Times New Roman" w:cs="Times New Roman"/>
                <w:sz w:val="26"/>
                <w:szCs w:val="26"/>
              </w:rPr>
              <w:t>сч</w:t>
            </w:r>
            <w:proofErr w:type="spellEnd"/>
            <w:r w:rsidRPr="001C42DB">
              <w:rPr>
                <w:rFonts w:ascii="Times New Roman" w:eastAsia="Times New Roman" w:hAnsi="Times New Roman" w:cs="Times New Roman"/>
                <w:sz w:val="26"/>
                <w:szCs w:val="26"/>
              </w:rPr>
              <w:t xml:space="preserve"> 05351183050)</w:t>
            </w:r>
          </w:p>
          <w:p w:rsidR="00A83C1D" w:rsidRPr="001C42DB" w:rsidRDefault="00E0773C" w:rsidP="00FE522E">
            <w:pPr>
              <w:spacing w:after="0" w:line="240" w:lineRule="auto"/>
              <w:jc w:val="both"/>
              <w:rPr>
                <w:rFonts w:ascii="Times New Roman" w:eastAsia="Times New Roman" w:hAnsi="Times New Roman" w:cs="Times New Roman"/>
                <w:sz w:val="26"/>
                <w:szCs w:val="26"/>
              </w:rPr>
            </w:pPr>
            <w:r w:rsidRPr="001C42DB">
              <w:rPr>
                <w:rFonts w:ascii="Times New Roman" w:eastAsia="Times New Roman" w:hAnsi="Times New Roman" w:cs="Times New Roman"/>
                <w:b/>
                <w:sz w:val="26"/>
                <w:szCs w:val="26"/>
              </w:rPr>
              <w:t>ИНН</w:t>
            </w:r>
            <w:r w:rsidR="00A83C1D" w:rsidRPr="001C42DB">
              <w:rPr>
                <w:rFonts w:ascii="Times New Roman" w:eastAsia="Times New Roman" w:hAnsi="Times New Roman" w:cs="Times New Roman"/>
                <w:sz w:val="26"/>
                <w:szCs w:val="26"/>
              </w:rPr>
              <w:t>:</w:t>
            </w:r>
            <w:r w:rsidRPr="001C42DB">
              <w:rPr>
                <w:rFonts w:ascii="Times New Roman" w:eastAsia="Times New Roman" w:hAnsi="Times New Roman" w:cs="Times New Roman"/>
                <w:sz w:val="26"/>
                <w:szCs w:val="26"/>
              </w:rPr>
              <w:t xml:space="preserve"> 3904035796 </w:t>
            </w:r>
          </w:p>
          <w:p w:rsidR="00E0773C" w:rsidRPr="001C42DB" w:rsidRDefault="00E0773C" w:rsidP="00FE522E">
            <w:pPr>
              <w:spacing w:after="0" w:line="240" w:lineRule="auto"/>
              <w:jc w:val="both"/>
              <w:rPr>
                <w:rFonts w:ascii="Times New Roman" w:eastAsia="Times New Roman" w:hAnsi="Times New Roman" w:cs="Times New Roman"/>
                <w:sz w:val="26"/>
                <w:szCs w:val="26"/>
              </w:rPr>
            </w:pPr>
            <w:r w:rsidRPr="001C42DB">
              <w:rPr>
                <w:rFonts w:ascii="Times New Roman" w:eastAsia="Times New Roman" w:hAnsi="Times New Roman" w:cs="Times New Roman"/>
                <w:b/>
                <w:sz w:val="26"/>
                <w:szCs w:val="26"/>
              </w:rPr>
              <w:t>КПП</w:t>
            </w:r>
            <w:r w:rsidR="00A83C1D" w:rsidRPr="001C42DB">
              <w:rPr>
                <w:rFonts w:ascii="Times New Roman" w:eastAsia="Times New Roman" w:hAnsi="Times New Roman" w:cs="Times New Roman"/>
                <w:sz w:val="26"/>
                <w:szCs w:val="26"/>
              </w:rPr>
              <w:t>:</w:t>
            </w:r>
            <w:r w:rsidRPr="001C42DB">
              <w:rPr>
                <w:rFonts w:ascii="Times New Roman" w:eastAsia="Times New Roman" w:hAnsi="Times New Roman" w:cs="Times New Roman"/>
                <w:sz w:val="26"/>
                <w:szCs w:val="26"/>
              </w:rPr>
              <w:t xml:space="preserve"> 390601001</w:t>
            </w:r>
          </w:p>
          <w:p w:rsidR="00A83C1D" w:rsidRPr="001C42DB" w:rsidRDefault="00A83C1D" w:rsidP="00FE522E">
            <w:pPr>
              <w:spacing w:after="0" w:line="240" w:lineRule="auto"/>
              <w:jc w:val="both"/>
              <w:rPr>
                <w:rFonts w:ascii="Times New Roman" w:hAnsi="Times New Roman" w:cs="Times New Roman"/>
                <w:sz w:val="26"/>
                <w:szCs w:val="26"/>
              </w:rPr>
            </w:pPr>
            <w:r w:rsidRPr="001C42DB">
              <w:rPr>
                <w:rFonts w:ascii="Times New Roman" w:eastAsia="Times New Roman" w:hAnsi="Times New Roman" w:cs="Times New Roman"/>
                <w:b/>
                <w:sz w:val="26"/>
                <w:szCs w:val="26"/>
              </w:rPr>
              <w:t>БИК банка:</w:t>
            </w:r>
            <w:r w:rsidRPr="001C42DB">
              <w:rPr>
                <w:rFonts w:ascii="Times New Roman" w:eastAsia="Times New Roman" w:hAnsi="Times New Roman" w:cs="Times New Roman"/>
                <w:sz w:val="26"/>
                <w:szCs w:val="26"/>
              </w:rPr>
              <w:t xml:space="preserve"> </w:t>
            </w:r>
            <w:r w:rsidRPr="001C42DB">
              <w:rPr>
                <w:rFonts w:ascii="Times New Roman" w:hAnsi="Times New Roman" w:cs="Times New Roman"/>
                <w:sz w:val="26"/>
                <w:szCs w:val="26"/>
              </w:rPr>
              <w:t>012748051</w:t>
            </w:r>
          </w:p>
          <w:p w:rsidR="001E3B75" w:rsidRPr="001C42DB" w:rsidRDefault="001E3B75" w:rsidP="00FE522E">
            <w:pPr>
              <w:spacing w:after="0" w:line="240" w:lineRule="auto"/>
              <w:jc w:val="both"/>
              <w:rPr>
                <w:rFonts w:ascii="Times New Roman" w:eastAsia="Times New Roman" w:hAnsi="Times New Roman" w:cs="Times New Roman"/>
                <w:sz w:val="26"/>
                <w:szCs w:val="26"/>
              </w:rPr>
            </w:pPr>
            <w:r w:rsidRPr="001C42DB">
              <w:rPr>
                <w:rFonts w:ascii="Times New Roman" w:eastAsia="Times New Roman" w:hAnsi="Times New Roman" w:cs="Times New Roman"/>
                <w:b/>
                <w:sz w:val="26"/>
                <w:szCs w:val="26"/>
              </w:rPr>
              <w:t>Казначейский счет:</w:t>
            </w:r>
            <w:r w:rsidR="00E0773C" w:rsidRPr="001C42DB">
              <w:rPr>
                <w:rFonts w:ascii="Times New Roman" w:eastAsia="Times New Roman" w:hAnsi="Times New Roman" w:cs="Times New Roman"/>
                <w:sz w:val="26"/>
                <w:szCs w:val="26"/>
              </w:rPr>
              <w:t xml:space="preserve"> </w:t>
            </w:r>
            <w:r w:rsidR="00E0773C" w:rsidRPr="001C42DB">
              <w:rPr>
                <w:rFonts w:ascii="Times New Roman" w:hAnsi="Times New Roman" w:cs="Times New Roman"/>
                <w:sz w:val="26"/>
                <w:szCs w:val="26"/>
              </w:rPr>
              <w:t>03212643000000013500</w:t>
            </w:r>
            <w:r w:rsidR="00E0773C" w:rsidRPr="001C42DB">
              <w:rPr>
                <w:rFonts w:ascii="Times New Roman" w:eastAsia="Times New Roman" w:hAnsi="Times New Roman" w:cs="Times New Roman"/>
                <w:sz w:val="26"/>
                <w:szCs w:val="26"/>
              </w:rPr>
              <w:t xml:space="preserve"> </w:t>
            </w:r>
          </w:p>
          <w:p w:rsidR="00E0773C" w:rsidRPr="001C42DB" w:rsidRDefault="001E3B75" w:rsidP="00FE522E">
            <w:pPr>
              <w:spacing w:after="0" w:line="240" w:lineRule="auto"/>
              <w:jc w:val="both"/>
              <w:rPr>
                <w:rFonts w:ascii="Times New Roman" w:eastAsia="Times New Roman" w:hAnsi="Times New Roman" w:cs="Times New Roman"/>
                <w:sz w:val="26"/>
                <w:szCs w:val="26"/>
              </w:rPr>
            </w:pPr>
            <w:r w:rsidRPr="001C42DB">
              <w:rPr>
                <w:rFonts w:ascii="Times New Roman" w:hAnsi="Times New Roman" w:cs="Times New Roman"/>
                <w:b/>
                <w:sz w:val="26"/>
                <w:szCs w:val="26"/>
              </w:rPr>
              <w:t>Банк получателя:</w:t>
            </w:r>
            <w:r w:rsidR="0018483E">
              <w:rPr>
                <w:rFonts w:ascii="Times New Roman" w:hAnsi="Times New Roman" w:cs="Times New Roman"/>
                <w:b/>
                <w:sz w:val="26"/>
                <w:szCs w:val="26"/>
              </w:rPr>
              <w:t xml:space="preserve"> </w:t>
            </w:r>
            <w:r w:rsidR="00FE522E" w:rsidRPr="00FE522E">
              <w:rPr>
                <w:rFonts w:ascii="Times New Roman" w:hAnsi="Times New Roman" w:cs="Times New Roman"/>
                <w:sz w:val="26"/>
                <w:szCs w:val="26"/>
              </w:rPr>
              <w:t xml:space="preserve">счет 03212643000000013500 в </w:t>
            </w:r>
            <w:r w:rsidR="0018483E" w:rsidRPr="00FE522E">
              <w:rPr>
                <w:rFonts w:ascii="Times New Roman" w:hAnsi="Times New Roman" w:cs="Times New Roman"/>
                <w:sz w:val="26"/>
                <w:szCs w:val="26"/>
              </w:rPr>
              <w:t>ОКЦ</w:t>
            </w:r>
            <w:r w:rsidR="0018483E">
              <w:rPr>
                <w:rFonts w:ascii="Times New Roman" w:hAnsi="Times New Roman" w:cs="Times New Roman"/>
                <w:sz w:val="26"/>
                <w:szCs w:val="26"/>
              </w:rPr>
              <w:t xml:space="preserve"> №5 Северо-Западного ГУ</w:t>
            </w:r>
            <w:r w:rsidR="00E0773C" w:rsidRPr="001C42DB">
              <w:rPr>
                <w:rFonts w:ascii="Times New Roman" w:hAnsi="Times New Roman" w:cs="Times New Roman"/>
                <w:sz w:val="26"/>
                <w:szCs w:val="26"/>
              </w:rPr>
              <w:t xml:space="preserve"> Банка России</w:t>
            </w:r>
            <w:r w:rsidR="0018483E">
              <w:rPr>
                <w:rFonts w:ascii="Times New Roman" w:hAnsi="Times New Roman" w:cs="Times New Roman"/>
                <w:sz w:val="26"/>
                <w:szCs w:val="26"/>
              </w:rPr>
              <w:t xml:space="preserve"> </w:t>
            </w:r>
            <w:r w:rsidR="00E0773C" w:rsidRPr="001C42DB">
              <w:rPr>
                <w:rFonts w:ascii="Times New Roman" w:hAnsi="Times New Roman" w:cs="Times New Roman"/>
                <w:sz w:val="26"/>
                <w:szCs w:val="26"/>
              </w:rPr>
              <w:t>//</w:t>
            </w:r>
            <w:r w:rsidR="0018483E">
              <w:rPr>
                <w:rFonts w:ascii="Times New Roman" w:hAnsi="Times New Roman" w:cs="Times New Roman"/>
                <w:sz w:val="26"/>
                <w:szCs w:val="26"/>
              </w:rPr>
              <w:t xml:space="preserve"> в </w:t>
            </w:r>
            <w:r w:rsidR="00E0773C" w:rsidRPr="001C42DB">
              <w:rPr>
                <w:rFonts w:ascii="Times New Roman" w:hAnsi="Times New Roman" w:cs="Times New Roman"/>
                <w:sz w:val="26"/>
                <w:szCs w:val="26"/>
              </w:rPr>
              <w:t>УФК по Калининградской области г. Калининград</w:t>
            </w:r>
          </w:p>
          <w:p w:rsidR="00E0773C" w:rsidRPr="001C42DB" w:rsidRDefault="00E0773C" w:rsidP="00FE522E">
            <w:pPr>
              <w:spacing w:after="0" w:line="240" w:lineRule="auto"/>
              <w:jc w:val="both"/>
              <w:rPr>
                <w:rFonts w:ascii="Times New Roman" w:eastAsia="Times New Roman" w:hAnsi="Times New Roman" w:cs="Times New Roman"/>
                <w:sz w:val="26"/>
                <w:szCs w:val="26"/>
              </w:rPr>
            </w:pPr>
            <w:r w:rsidRPr="001C42DB">
              <w:rPr>
                <w:rFonts w:ascii="Times New Roman" w:hAnsi="Times New Roman" w:cs="Times New Roman"/>
                <w:b/>
                <w:sz w:val="26"/>
                <w:szCs w:val="26"/>
              </w:rPr>
              <w:t>ЕКС</w:t>
            </w:r>
            <w:r w:rsidR="001E3B75" w:rsidRPr="001C42DB">
              <w:rPr>
                <w:rFonts w:ascii="Times New Roman" w:hAnsi="Times New Roman" w:cs="Times New Roman"/>
                <w:b/>
                <w:sz w:val="26"/>
                <w:szCs w:val="26"/>
              </w:rPr>
              <w:t>:</w:t>
            </w:r>
            <w:r w:rsidRPr="001C42DB">
              <w:rPr>
                <w:rFonts w:ascii="Times New Roman" w:hAnsi="Times New Roman" w:cs="Times New Roman"/>
                <w:sz w:val="26"/>
                <w:szCs w:val="26"/>
              </w:rPr>
              <w:t xml:space="preserve"> 40102810545370000028</w:t>
            </w:r>
          </w:p>
          <w:p w:rsidR="00E0773C" w:rsidRPr="001C42DB" w:rsidRDefault="00E0773C" w:rsidP="00FE522E">
            <w:pPr>
              <w:spacing w:after="0" w:line="240" w:lineRule="auto"/>
              <w:jc w:val="both"/>
              <w:rPr>
                <w:rFonts w:ascii="Times New Roman" w:eastAsia="Times New Roman" w:hAnsi="Times New Roman" w:cs="Times New Roman"/>
                <w:sz w:val="26"/>
                <w:szCs w:val="26"/>
              </w:rPr>
            </w:pPr>
            <w:r w:rsidRPr="001C42DB">
              <w:rPr>
                <w:rFonts w:ascii="Times New Roman" w:eastAsia="Times New Roman" w:hAnsi="Times New Roman" w:cs="Times New Roman"/>
                <w:b/>
                <w:sz w:val="26"/>
                <w:szCs w:val="26"/>
              </w:rPr>
              <w:t>ОКТМО</w:t>
            </w:r>
            <w:r w:rsidR="001E3B75" w:rsidRPr="001C42DB">
              <w:rPr>
                <w:rFonts w:ascii="Times New Roman" w:eastAsia="Times New Roman" w:hAnsi="Times New Roman" w:cs="Times New Roman"/>
                <w:sz w:val="26"/>
                <w:szCs w:val="26"/>
              </w:rPr>
              <w:t>:</w:t>
            </w:r>
            <w:r w:rsidRPr="001C42DB">
              <w:rPr>
                <w:rFonts w:ascii="Times New Roman" w:eastAsia="Times New Roman" w:hAnsi="Times New Roman" w:cs="Times New Roman"/>
                <w:sz w:val="26"/>
                <w:szCs w:val="26"/>
              </w:rPr>
              <w:t xml:space="preserve"> 27701000</w:t>
            </w:r>
          </w:p>
          <w:p w:rsidR="00E0773C" w:rsidRPr="001C42DB" w:rsidRDefault="00E0773C" w:rsidP="00FE522E">
            <w:pPr>
              <w:spacing w:after="0" w:line="240" w:lineRule="auto"/>
              <w:jc w:val="both"/>
              <w:rPr>
                <w:rFonts w:ascii="Times New Roman" w:eastAsia="Times New Roman" w:hAnsi="Times New Roman" w:cs="Times New Roman"/>
                <w:sz w:val="26"/>
                <w:szCs w:val="26"/>
              </w:rPr>
            </w:pPr>
            <w:r w:rsidRPr="001C42DB">
              <w:rPr>
                <w:rFonts w:ascii="Times New Roman" w:eastAsia="Times New Roman" w:hAnsi="Times New Roman" w:cs="Times New Roman"/>
                <w:b/>
                <w:sz w:val="26"/>
                <w:szCs w:val="26"/>
              </w:rPr>
              <w:t>КБК</w:t>
            </w:r>
            <w:r w:rsidR="001E3B75" w:rsidRPr="001C42DB">
              <w:rPr>
                <w:rFonts w:ascii="Times New Roman" w:eastAsia="Times New Roman" w:hAnsi="Times New Roman" w:cs="Times New Roman"/>
                <w:sz w:val="26"/>
                <w:szCs w:val="26"/>
              </w:rPr>
              <w:t>:</w:t>
            </w:r>
            <w:r w:rsidRPr="001C42DB">
              <w:rPr>
                <w:rFonts w:ascii="Times New Roman" w:eastAsia="Times New Roman" w:hAnsi="Times New Roman" w:cs="Times New Roman"/>
                <w:sz w:val="26"/>
                <w:szCs w:val="26"/>
              </w:rPr>
              <w:t xml:space="preserve"> 43800000000000000000</w:t>
            </w:r>
          </w:p>
          <w:p w:rsidR="000C5006" w:rsidRDefault="00E0773C" w:rsidP="00FE522E">
            <w:pPr>
              <w:spacing w:after="0" w:line="240" w:lineRule="auto"/>
              <w:jc w:val="both"/>
              <w:rPr>
                <w:rFonts w:ascii="Times New Roman" w:eastAsia="Times New Roman" w:hAnsi="Times New Roman" w:cs="Times New Roman"/>
                <w:b/>
                <w:sz w:val="26"/>
                <w:szCs w:val="26"/>
              </w:rPr>
            </w:pPr>
            <w:r w:rsidRPr="001C42DB">
              <w:rPr>
                <w:rFonts w:ascii="Times New Roman" w:eastAsia="Times New Roman" w:hAnsi="Times New Roman" w:cs="Times New Roman"/>
                <w:b/>
                <w:sz w:val="26"/>
                <w:szCs w:val="26"/>
              </w:rPr>
              <w:t>Назначение платежа</w:t>
            </w:r>
            <w:r w:rsidR="000C5006">
              <w:rPr>
                <w:rFonts w:ascii="Times New Roman" w:eastAsia="Times New Roman" w:hAnsi="Times New Roman" w:cs="Times New Roman"/>
                <w:b/>
                <w:sz w:val="26"/>
                <w:szCs w:val="26"/>
              </w:rPr>
              <w:t>:</w:t>
            </w:r>
          </w:p>
          <w:p w:rsidR="00271058" w:rsidRDefault="000C5006" w:rsidP="00FE522E">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Для внесения </w:t>
            </w:r>
            <w:r w:rsidRPr="000E59A9">
              <w:rPr>
                <w:rFonts w:ascii="Times New Roman" w:eastAsia="Times New Roman" w:hAnsi="Times New Roman" w:cs="Times New Roman"/>
                <w:b/>
                <w:bCs/>
                <w:sz w:val="26"/>
                <w:szCs w:val="26"/>
              </w:rPr>
              <w:t>денежных средств, являющихся предметом залога; для обеспечения возмещения судебных издержек, связанных с рассмотрением гражданского, уголовного дела, или административного дела</w:t>
            </w:r>
            <w:r>
              <w:rPr>
                <w:rFonts w:ascii="Times New Roman" w:eastAsia="Times New Roman" w:hAnsi="Times New Roman" w:cs="Times New Roman"/>
                <w:b/>
                <w:bCs/>
                <w:sz w:val="26"/>
                <w:szCs w:val="26"/>
              </w:rPr>
              <w:t xml:space="preserve"> </w:t>
            </w:r>
            <w:r w:rsidR="00271058">
              <w:rPr>
                <w:rFonts w:ascii="Times New Roman" w:eastAsia="Times New Roman" w:hAnsi="Times New Roman" w:cs="Times New Roman"/>
                <w:bCs/>
                <w:sz w:val="26"/>
                <w:szCs w:val="26"/>
              </w:rPr>
              <w:t>–</w:t>
            </w:r>
            <w:r w:rsidRPr="00AA7E9B">
              <w:rPr>
                <w:rFonts w:ascii="Times New Roman" w:eastAsia="Times New Roman" w:hAnsi="Times New Roman" w:cs="Times New Roman"/>
                <w:bCs/>
                <w:sz w:val="26"/>
                <w:szCs w:val="26"/>
              </w:rPr>
              <w:t xml:space="preserve"> </w:t>
            </w:r>
          </w:p>
          <w:p w:rsidR="0006078D" w:rsidRDefault="0006078D" w:rsidP="00FE522E">
            <w:pPr>
              <w:spacing w:after="0" w:line="240" w:lineRule="auto"/>
              <w:jc w:val="both"/>
              <w:rPr>
                <w:rFonts w:ascii="Times New Roman" w:eastAsia="Times New Roman" w:hAnsi="Times New Roman" w:cs="Times New Roman"/>
                <w:b/>
                <w:bCs/>
                <w:sz w:val="26"/>
                <w:szCs w:val="26"/>
                <w:u w:val="single"/>
              </w:rPr>
            </w:pPr>
          </w:p>
          <w:p w:rsidR="004243AA" w:rsidRDefault="00FE522E" w:rsidP="00FE522E">
            <w:pPr>
              <w:spacing w:after="0" w:line="240" w:lineRule="auto"/>
              <w:jc w:val="both"/>
              <w:rPr>
                <w:rFonts w:ascii="Times New Roman" w:eastAsia="Times New Roman" w:hAnsi="Times New Roman" w:cs="Times New Roman"/>
                <w:sz w:val="26"/>
                <w:szCs w:val="26"/>
              </w:rPr>
            </w:pPr>
            <w:r w:rsidRPr="00FE522E">
              <w:rPr>
                <w:rFonts w:ascii="Times New Roman" w:eastAsia="Times New Roman" w:hAnsi="Times New Roman" w:cs="Times New Roman"/>
                <w:sz w:val="26"/>
                <w:szCs w:val="26"/>
              </w:rPr>
              <w:t>-</w:t>
            </w:r>
            <w:r w:rsidR="0006078D" w:rsidRPr="00FE52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w:t>
            </w:r>
            <w:r w:rsidR="0006078D" w:rsidRPr="00FE522E">
              <w:rPr>
                <w:rFonts w:ascii="Times New Roman" w:eastAsia="Times New Roman" w:hAnsi="Times New Roman" w:cs="Times New Roman"/>
                <w:sz w:val="26"/>
                <w:szCs w:val="26"/>
              </w:rPr>
              <w:t xml:space="preserve">амилия </w:t>
            </w:r>
            <w:r>
              <w:rPr>
                <w:rFonts w:ascii="Times New Roman" w:eastAsia="Times New Roman" w:hAnsi="Times New Roman" w:cs="Times New Roman"/>
                <w:sz w:val="26"/>
                <w:szCs w:val="26"/>
              </w:rPr>
              <w:t>и</w:t>
            </w:r>
            <w:r w:rsidR="0006078D" w:rsidRPr="00FE522E">
              <w:rPr>
                <w:rFonts w:ascii="Times New Roman" w:eastAsia="Times New Roman" w:hAnsi="Times New Roman" w:cs="Times New Roman"/>
                <w:sz w:val="26"/>
                <w:szCs w:val="26"/>
              </w:rPr>
              <w:t xml:space="preserve">мя </w:t>
            </w:r>
            <w:r>
              <w:rPr>
                <w:rFonts w:ascii="Times New Roman" w:eastAsia="Times New Roman" w:hAnsi="Times New Roman" w:cs="Times New Roman"/>
                <w:sz w:val="26"/>
                <w:szCs w:val="26"/>
              </w:rPr>
              <w:t>о</w:t>
            </w:r>
            <w:r w:rsidR="0006078D" w:rsidRPr="00FE522E">
              <w:rPr>
                <w:rFonts w:ascii="Times New Roman" w:eastAsia="Times New Roman" w:hAnsi="Times New Roman" w:cs="Times New Roman"/>
                <w:sz w:val="26"/>
                <w:szCs w:val="26"/>
              </w:rPr>
              <w:t>тчество</w:t>
            </w:r>
            <w:r w:rsidR="004243AA" w:rsidRPr="00FE522E">
              <w:rPr>
                <w:rFonts w:ascii="Times New Roman" w:eastAsia="Times New Roman" w:hAnsi="Times New Roman" w:cs="Times New Roman"/>
                <w:sz w:val="26"/>
                <w:szCs w:val="26"/>
              </w:rPr>
              <w:t xml:space="preserve"> (при наличии) плательщика (наименование юридического лица);</w:t>
            </w:r>
          </w:p>
          <w:p w:rsidR="00FE522E" w:rsidRPr="00FE522E" w:rsidRDefault="00FE522E" w:rsidP="00FE522E">
            <w:pPr>
              <w:spacing w:after="0" w:line="240" w:lineRule="auto"/>
              <w:jc w:val="both"/>
              <w:rPr>
                <w:rFonts w:ascii="Times New Roman" w:eastAsia="Times New Roman" w:hAnsi="Times New Roman" w:cs="Times New Roman"/>
                <w:sz w:val="26"/>
                <w:szCs w:val="26"/>
              </w:rPr>
            </w:pPr>
          </w:p>
          <w:p w:rsidR="004243AA" w:rsidRPr="0084162A" w:rsidRDefault="00FE522E" w:rsidP="00FE522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243AA" w:rsidRPr="0084162A">
              <w:rPr>
                <w:rFonts w:ascii="Times New Roman" w:hAnsi="Times New Roman" w:cs="Times New Roman"/>
                <w:sz w:val="26"/>
                <w:szCs w:val="26"/>
              </w:rPr>
              <w:t>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налогоплательщика (при наличии);</w:t>
            </w:r>
          </w:p>
          <w:p w:rsidR="004243AA" w:rsidRDefault="00FE522E" w:rsidP="00FE522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243AA" w:rsidRPr="0084162A">
              <w:rPr>
                <w:rFonts w:ascii="Times New Roman" w:hAnsi="Times New Roman" w:cs="Times New Roman"/>
                <w:sz w:val="26"/>
                <w:szCs w:val="26"/>
              </w:rPr>
              <w:t>наименование суда;</w:t>
            </w:r>
          </w:p>
          <w:p w:rsidR="00FE522E" w:rsidRPr="0084162A" w:rsidRDefault="00FE522E" w:rsidP="00FE522E">
            <w:pPr>
              <w:autoSpaceDE w:val="0"/>
              <w:autoSpaceDN w:val="0"/>
              <w:adjustRightInd w:val="0"/>
              <w:spacing w:after="0" w:line="240" w:lineRule="auto"/>
              <w:jc w:val="both"/>
              <w:rPr>
                <w:rFonts w:ascii="Times New Roman" w:hAnsi="Times New Roman" w:cs="Times New Roman"/>
                <w:sz w:val="26"/>
                <w:szCs w:val="26"/>
              </w:rPr>
            </w:pPr>
          </w:p>
          <w:p w:rsidR="004243AA" w:rsidRDefault="00FE522E" w:rsidP="00FE522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243AA" w:rsidRPr="0084162A">
              <w:rPr>
                <w:rFonts w:ascii="Times New Roman" w:hAnsi="Times New Roman" w:cs="Times New Roman"/>
                <w:sz w:val="26"/>
                <w:szCs w:val="26"/>
              </w:rPr>
              <w:t xml:space="preserve">номер судебного дела (при наличии), </w:t>
            </w:r>
            <w:r w:rsidR="004243AA" w:rsidRPr="004243AA">
              <w:rPr>
                <w:rFonts w:ascii="Times New Roman" w:hAnsi="Times New Roman" w:cs="Times New Roman"/>
                <w:sz w:val="26"/>
                <w:szCs w:val="26"/>
              </w:rPr>
              <w:t>материала;</w:t>
            </w:r>
          </w:p>
          <w:p w:rsidR="00FE522E" w:rsidRPr="0084162A" w:rsidRDefault="00FE522E" w:rsidP="00FE522E">
            <w:pPr>
              <w:autoSpaceDE w:val="0"/>
              <w:autoSpaceDN w:val="0"/>
              <w:adjustRightInd w:val="0"/>
              <w:spacing w:after="0" w:line="240" w:lineRule="auto"/>
              <w:jc w:val="both"/>
              <w:rPr>
                <w:rFonts w:ascii="Times New Roman" w:hAnsi="Times New Roman" w:cs="Times New Roman"/>
                <w:sz w:val="26"/>
                <w:szCs w:val="26"/>
              </w:rPr>
            </w:pPr>
          </w:p>
          <w:p w:rsidR="004243AA" w:rsidRDefault="00FE522E" w:rsidP="00FE522E">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243AA" w:rsidRPr="0084162A">
              <w:rPr>
                <w:rFonts w:ascii="Times New Roman" w:hAnsi="Times New Roman" w:cs="Times New Roman"/>
                <w:sz w:val="26"/>
                <w:szCs w:val="26"/>
              </w:rPr>
              <w:t>назначение платежа (например, оплата залога за Андреева А.А., по заявлению о признании Андреева А.А. банкротом и другое);</w:t>
            </w:r>
          </w:p>
          <w:p w:rsidR="00FE522E" w:rsidRPr="0084162A" w:rsidRDefault="00FE522E" w:rsidP="00FE522E">
            <w:pPr>
              <w:autoSpaceDE w:val="0"/>
              <w:autoSpaceDN w:val="0"/>
              <w:adjustRightInd w:val="0"/>
              <w:spacing w:after="0" w:line="240" w:lineRule="auto"/>
              <w:jc w:val="both"/>
              <w:rPr>
                <w:rFonts w:ascii="Times New Roman" w:hAnsi="Times New Roman" w:cs="Times New Roman"/>
                <w:sz w:val="26"/>
                <w:szCs w:val="26"/>
              </w:rPr>
            </w:pPr>
          </w:p>
          <w:p w:rsidR="004243AA" w:rsidRDefault="00FE522E" w:rsidP="00FE522E">
            <w:pPr>
              <w:spacing w:after="0" w:line="240" w:lineRule="auto"/>
              <w:jc w:val="both"/>
              <w:rPr>
                <w:rFonts w:ascii="Times New Roman" w:eastAsia="Times New Roman" w:hAnsi="Times New Roman" w:cs="Times New Roman"/>
                <w:sz w:val="26"/>
                <w:szCs w:val="26"/>
                <w:u w:val="single"/>
              </w:rPr>
            </w:pPr>
            <w:r>
              <w:rPr>
                <w:rFonts w:ascii="Times New Roman" w:hAnsi="Times New Roman" w:cs="Times New Roman"/>
                <w:sz w:val="26"/>
                <w:szCs w:val="26"/>
              </w:rPr>
              <w:t xml:space="preserve">- </w:t>
            </w:r>
            <w:r w:rsidR="004243AA" w:rsidRPr="0084162A">
              <w:rPr>
                <w:rFonts w:ascii="Times New Roman" w:hAnsi="Times New Roman" w:cs="Times New Roman"/>
                <w:sz w:val="26"/>
                <w:szCs w:val="26"/>
              </w:rPr>
              <w:t>код нормативно-правового акта (поле 22 "Код"),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r w:rsidR="0031012E">
              <w:rPr>
                <w:rFonts w:ascii="Times New Roman" w:hAnsi="Times New Roman" w:cs="Times New Roman"/>
                <w:sz w:val="26"/>
                <w:szCs w:val="26"/>
              </w:rPr>
              <w:t>.</w:t>
            </w:r>
          </w:p>
          <w:p w:rsidR="004243AA" w:rsidRDefault="004243AA" w:rsidP="00FE522E">
            <w:pPr>
              <w:spacing w:after="0" w:line="240" w:lineRule="auto"/>
              <w:jc w:val="both"/>
              <w:rPr>
                <w:rFonts w:ascii="Times New Roman" w:eastAsia="Times New Roman" w:hAnsi="Times New Roman" w:cs="Times New Roman"/>
                <w:sz w:val="26"/>
                <w:szCs w:val="26"/>
                <w:u w:val="single"/>
              </w:rPr>
            </w:pPr>
          </w:p>
          <w:p w:rsidR="000C5006" w:rsidRDefault="0006078D" w:rsidP="00FE522E">
            <w:pPr>
              <w:spacing w:after="0" w:line="240" w:lineRule="auto"/>
              <w:jc w:val="both"/>
              <w:rPr>
                <w:rFonts w:ascii="Times New Roman" w:eastAsia="Times New Roman" w:hAnsi="Times New Roman" w:cs="Times New Roman"/>
                <w:b/>
                <w:sz w:val="26"/>
                <w:szCs w:val="26"/>
              </w:rPr>
            </w:pPr>
            <w:r w:rsidRPr="00AA7E9B">
              <w:rPr>
                <w:rFonts w:ascii="Times New Roman" w:eastAsia="Times New Roman" w:hAnsi="Times New Roman" w:cs="Times New Roman"/>
                <w:sz w:val="26"/>
                <w:szCs w:val="26"/>
                <w:u w:val="single"/>
              </w:rPr>
              <w:t xml:space="preserve"> </w:t>
            </w:r>
            <w:r w:rsidR="000C5006">
              <w:rPr>
                <w:rFonts w:ascii="Times New Roman" w:eastAsia="Times New Roman" w:hAnsi="Times New Roman" w:cs="Times New Roman"/>
                <w:b/>
                <w:bCs/>
                <w:sz w:val="26"/>
                <w:szCs w:val="26"/>
              </w:rPr>
              <w:t xml:space="preserve">Для внесения </w:t>
            </w:r>
            <w:r w:rsidR="000C5006" w:rsidRPr="000E59A9">
              <w:rPr>
                <w:rFonts w:ascii="Times New Roman" w:eastAsia="Times New Roman" w:hAnsi="Times New Roman" w:cs="Times New Roman"/>
                <w:b/>
                <w:bCs/>
                <w:sz w:val="26"/>
                <w:szCs w:val="26"/>
              </w:rPr>
              <w:t xml:space="preserve">денежных средств, в </w:t>
            </w:r>
            <w:proofErr w:type="gramStart"/>
            <w:r w:rsidR="000C5006" w:rsidRPr="000E59A9">
              <w:rPr>
                <w:rFonts w:ascii="Times New Roman" w:eastAsia="Times New Roman" w:hAnsi="Times New Roman" w:cs="Times New Roman"/>
                <w:b/>
                <w:bCs/>
                <w:sz w:val="26"/>
                <w:szCs w:val="26"/>
              </w:rPr>
              <w:t>качестве</w:t>
            </w:r>
            <w:proofErr w:type="gramEnd"/>
            <w:r w:rsidR="000C5006" w:rsidRPr="000E59A9">
              <w:rPr>
                <w:rFonts w:ascii="Times New Roman" w:eastAsia="Times New Roman" w:hAnsi="Times New Roman" w:cs="Times New Roman"/>
                <w:b/>
                <w:bCs/>
                <w:sz w:val="26"/>
                <w:szCs w:val="26"/>
              </w:rPr>
              <w:t xml:space="preserve"> обеспечения заявки на участие в определении поставщика (подрядчика, исполнителя), обеспечения исполнения</w:t>
            </w:r>
            <w:r w:rsidR="000C5006">
              <w:rPr>
                <w:rFonts w:ascii="Times New Roman" w:eastAsia="Times New Roman" w:hAnsi="Times New Roman" w:cs="Times New Roman"/>
                <w:b/>
                <w:bCs/>
                <w:sz w:val="26"/>
                <w:szCs w:val="26"/>
              </w:rPr>
              <w:t xml:space="preserve"> контракта – </w:t>
            </w:r>
            <w:r w:rsidR="000C5006" w:rsidRPr="00AA7E9B">
              <w:rPr>
                <w:rFonts w:ascii="Times New Roman" w:eastAsia="Times New Roman" w:hAnsi="Times New Roman" w:cs="Times New Roman"/>
                <w:bCs/>
                <w:sz w:val="26"/>
                <w:szCs w:val="26"/>
                <w:u w:val="single"/>
              </w:rPr>
              <w:t>для каких целей (обеспечение исполнения государственного</w:t>
            </w:r>
            <w:r w:rsidR="00AA7E9B" w:rsidRPr="00AA7E9B">
              <w:rPr>
                <w:rFonts w:ascii="Times New Roman" w:eastAsia="Times New Roman" w:hAnsi="Times New Roman" w:cs="Times New Roman"/>
                <w:bCs/>
                <w:sz w:val="26"/>
                <w:szCs w:val="26"/>
                <w:u w:val="single"/>
              </w:rPr>
              <w:t xml:space="preserve"> контракта</w:t>
            </w:r>
            <w:r w:rsidR="000C5006" w:rsidRPr="00AA7E9B">
              <w:rPr>
                <w:rFonts w:ascii="Times New Roman" w:eastAsia="Times New Roman" w:hAnsi="Times New Roman" w:cs="Times New Roman"/>
                <w:bCs/>
                <w:sz w:val="26"/>
                <w:szCs w:val="26"/>
                <w:u w:val="single"/>
              </w:rPr>
              <w:t>; обеспечение исполнения гарантийных обязательств).</w:t>
            </w:r>
          </w:p>
          <w:p w:rsidR="000C5006" w:rsidRPr="001C42DB" w:rsidRDefault="000C5006" w:rsidP="00FE522E">
            <w:pPr>
              <w:spacing w:after="0" w:line="240" w:lineRule="auto"/>
              <w:jc w:val="both"/>
              <w:rPr>
                <w:rFonts w:ascii="Times New Roman" w:hAnsi="Times New Roman" w:cs="Times New Roman"/>
                <w:b/>
                <w:sz w:val="26"/>
                <w:szCs w:val="26"/>
              </w:rPr>
            </w:pPr>
          </w:p>
          <w:p w:rsidR="00E0773C" w:rsidRPr="000E59A9" w:rsidRDefault="00E0773C" w:rsidP="00FE522E">
            <w:pPr>
              <w:spacing w:after="0" w:line="240" w:lineRule="auto"/>
              <w:jc w:val="both"/>
              <w:rPr>
                <w:rFonts w:ascii="Times New Roman" w:eastAsia="Times New Roman" w:hAnsi="Times New Roman" w:cs="Times New Roman"/>
                <w:sz w:val="24"/>
                <w:szCs w:val="24"/>
              </w:rPr>
            </w:pPr>
          </w:p>
          <w:p w:rsidR="000E59A9" w:rsidRPr="000E59A9" w:rsidRDefault="00E37257" w:rsidP="00FE522E">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С</w:t>
            </w:r>
            <w:r w:rsidR="000E59A9" w:rsidRPr="000E59A9">
              <w:rPr>
                <w:rFonts w:ascii="Times New Roman" w:eastAsia="Times New Roman" w:hAnsi="Times New Roman" w:cs="Times New Roman"/>
                <w:b/>
                <w:sz w:val="26"/>
                <w:szCs w:val="26"/>
              </w:rPr>
              <w:t xml:space="preserve"> 01.01.2022 года</w:t>
            </w:r>
            <w:r>
              <w:rPr>
                <w:rFonts w:ascii="Times New Roman" w:eastAsia="Times New Roman" w:hAnsi="Times New Roman" w:cs="Times New Roman"/>
                <w:b/>
                <w:sz w:val="26"/>
                <w:szCs w:val="26"/>
              </w:rPr>
              <w:t xml:space="preserve">  при внесении в банк наличных денежных средств во временном распоряжении, необходимо заполнять поле 22 платежного поручения «Код» - код нормативных правовых актов, определяющих основание для поступления, возврата или перечисления средств, находящихся во временном распоряжении</w:t>
            </w:r>
          </w:p>
          <w:p w:rsidR="009C4ECC" w:rsidRPr="000E59A9" w:rsidRDefault="009C4ECC" w:rsidP="00FE522E">
            <w:pPr>
              <w:spacing w:after="0" w:line="240" w:lineRule="auto"/>
              <w:jc w:val="both"/>
              <w:rPr>
                <w:rFonts w:ascii="Times New Roman" w:eastAsia="Times New Roman" w:hAnsi="Times New Roman" w:cs="Times New Roman"/>
                <w:sz w:val="24"/>
                <w:szCs w:val="24"/>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724"/>
              <w:gridCol w:w="5489"/>
            </w:tblGrid>
            <w:tr w:rsidR="000E59A9" w:rsidRPr="000E59A9" w:rsidTr="00FE522E">
              <w:tc>
                <w:tcPr>
                  <w:tcW w:w="1560" w:type="dxa"/>
                  <w:tcBorders>
                    <w:top w:val="outset" w:sz="6" w:space="0" w:color="auto"/>
                    <w:left w:val="outset" w:sz="6" w:space="0" w:color="auto"/>
                    <w:bottom w:val="outset" w:sz="6" w:space="0" w:color="auto"/>
                    <w:right w:val="outset" w:sz="6" w:space="0" w:color="auto"/>
                  </w:tcBorders>
                  <w:hideMark/>
                </w:tcPr>
                <w:p w:rsidR="000E59A9" w:rsidRPr="000E59A9" w:rsidRDefault="000E59A9" w:rsidP="00FE522E">
                  <w:pPr>
                    <w:spacing w:after="0" w:line="240" w:lineRule="auto"/>
                    <w:jc w:val="center"/>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Код нормативно-правового акта (НПА) для поля 22</w:t>
                  </w:r>
                </w:p>
              </w:tc>
              <w:tc>
                <w:tcPr>
                  <w:tcW w:w="2724" w:type="dxa"/>
                  <w:tcBorders>
                    <w:top w:val="outset" w:sz="6" w:space="0" w:color="auto"/>
                    <w:left w:val="outset" w:sz="6" w:space="0" w:color="auto"/>
                    <w:bottom w:val="outset" w:sz="6" w:space="0" w:color="auto"/>
                    <w:right w:val="outset" w:sz="6" w:space="0" w:color="auto"/>
                  </w:tcBorders>
                  <w:hideMark/>
                </w:tcPr>
                <w:p w:rsidR="000E59A9" w:rsidRPr="000E59A9" w:rsidRDefault="000E59A9" w:rsidP="00FE522E">
                  <w:pPr>
                    <w:spacing w:after="0" w:line="240" w:lineRule="auto"/>
                    <w:jc w:val="center"/>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Федеральный закон</w:t>
                  </w:r>
                </w:p>
                <w:p w:rsidR="000E59A9" w:rsidRPr="000E59A9" w:rsidRDefault="000E59A9" w:rsidP="00FE522E">
                  <w:pPr>
                    <w:spacing w:after="0" w:line="240" w:lineRule="auto"/>
                    <w:jc w:val="center"/>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(наименование, номер, дата)</w:t>
                  </w:r>
                </w:p>
              </w:tc>
              <w:tc>
                <w:tcPr>
                  <w:tcW w:w="5489" w:type="dxa"/>
                  <w:tcBorders>
                    <w:top w:val="outset" w:sz="6" w:space="0" w:color="auto"/>
                    <w:left w:val="outset" w:sz="6" w:space="0" w:color="auto"/>
                    <w:bottom w:val="outset" w:sz="6" w:space="0" w:color="auto"/>
                    <w:right w:val="outset" w:sz="6" w:space="0" w:color="auto"/>
                  </w:tcBorders>
                  <w:hideMark/>
                </w:tcPr>
                <w:p w:rsidR="000E59A9" w:rsidRPr="000E59A9" w:rsidRDefault="000E59A9" w:rsidP="00FE522E">
                  <w:pPr>
                    <w:spacing w:after="0" w:line="240" w:lineRule="auto"/>
                    <w:jc w:val="center"/>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Вид денежных средств</w:t>
                  </w:r>
                </w:p>
              </w:tc>
            </w:tr>
            <w:tr w:rsidR="000E59A9" w:rsidRPr="000E59A9" w:rsidTr="00FE522E">
              <w:tc>
                <w:tcPr>
                  <w:tcW w:w="1560" w:type="dxa"/>
                  <w:tcBorders>
                    <w:top w:val="outset" w:sz="6" w:space="0" w:color="auto"/>
                    <w:left w:val="outset" w:sz="6" w:space="0" w:color="auto"/>
                    <w:bottom w:val="outset" w:sz="6" w:space="0" w:color="auto"/>
                    <w:right w:val="outset" w:sz="6" w:space="0" w:color="auto"/>
                  </w:tcBorders>
                  <w:hideMark/>
                </w:tcPr>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0027</w:t>
                  </w:r>
                </w:p>
              </w:tc>
              <w:tc>
                <w:tcPr>
                  <w:tcW w:w="2724" w:type="dxa"/>
                  <w:tcBorders>
                    <w:top w:val="outset" w:sz="6" w:space="0" w:color="auto"/>
                    <w:left w:val="outset" w:sz="6" w:space="0" w:color="auto"/>
                    <w:bottom w:val="outset" w:sz="6" w:space="0" w:color="auto"/>
                    <w:right w:val="outset" w:sz="6" w:space="0" w:color="auto"/>
                  </w:tcBorders>
                  <w:hideMark/>
                </w:tcPr>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Кодекс административного судопроизводства Российской Федерации</w:t>
                  </w:r>
                </w:p>
              </w:tc>
              <w:tc>
                <w:tcPr>
                  <w:tcW w:w="5489" w:type="dxa"/>
                  <w:tcBorders>
                    <w:top w:val="outset" w:sz="6" w:space="0" w:color="auto"/>
                    <w:left w:val="outset" w:sz="6" w:space="0" w:color="auto"/>
                    <w:bottom w:val="outset" w:sz="6" w:space="0" w:color="auto"/>
                    <w:right w:val="outset" w:sz="6" w:space="0" w:color="auto"/>
                  </w:tcBorders>
                  <w:hideMark/>
                </w:tcPr>
                <w:p w:rsidR="000E59A9" w:rsidRPr="000E59A9" w:rsidRDefault="000E59A9" w:rsidP="00FE522E">
                  <w:pPr>
                    <w:spacing w:after="0" w:line="240" w:lineRule="auto"/>
                    <w:jc w:val="both"/>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Денежные средства, являющиеся предметом залога, денежные средства взамен принятых судом мер по обеспечению иска (вносятся ответчиками)</w:t>
                  </w:r>
                  <w:proofErr w:type="gramStart"/>
                  <w:r w:rsidRPr="000E59A9">
                    <w:rPr>
                      <w:rFonts w:ascii="Times New Roman" w:eastAsia="Times New Roman" w:hAnsi="Times New Roman" w:cs="Times New Roman"/>
                      <w:sz w:val="24"/>
                      <w:szCs w:val="24"/>
                    </w:rPr>
                    <w:t>;д</w:t>
                  </w:r>
                  <w:proofErr w:type="gramEnd"/>
                  <w:r w:rsidRPr="000E59A9">
                    <w:rPr>
                      <w:rFonts w:ascii="Times New Roman" w:eastAsia="Times New Roman" w:hAnsi="Times New Roman" w:cs="Times New Roman"/>
                      <w:sz w:val="24"/>
                      <w:szCs w:val="24"/>
                    </w:rPr>
                    <w:t>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w:t>
                  </w:r>
                </w:p>
                <w:p w:rsidR="000E59A9" w:rsidRPr="000E59A9" w:rsidRDefault="000E59A9" w:rsidP="00FE522E">
                  <w:pPr>
                    <w:spacing w:after="0" w:line="240" w:lineRule="auto"/>
                    <w:jc w:val="both"/>
                    <w:rPr>
                      <w:rFonts w:ascii="Times New Roman" w:eastAsia="Times New Roman" w:hAnsi="Times New Roman" w:cs="Times New Roman"/>
                      <w:sz w:val="24"/>
                      <w:szCs w:val="24"/>
                    </w:rPr>
                  </w:pPr>
                  <w:proofErr w:type="gramStart"/>
                  <w:r w:rsidRPr="000E59A9">
                    <w:rPr>
                      <w:rFonts w:ascii="Times New Roman" w:eastAsia="Times New Roman" w:hAnsi="Times New Roman" w:cs="Times New Roman"/>
                      <w:sz w:val="24"/>
                      <w:szCs w:val="24"/>
                    </w:rPr>
                    <w:t>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roofErr w:type="gramEnd"/>
                </w:p>
              </w:tc>
            </w:tr>
            <w:tr w:rsidR="000E59A9" w:rsidRPr="000E59A9" w:rsidTr="00FE522E">
              <w:tc>
                <w:tcPr>
                  <w:tcW w:w="1560" w:type="dxa"/>
                  <w:tcBorders>
                    <w:top w:val="outset" w:sz="6" w:space="0" w:color="auto"/>
                    <w:left w:val="outset" w:sz="6" w:space="0" w:color="auto"/>
                    <w:bottom w:val="outset" w:sz="6" w:space="0" w:color="auto"/>
                    <w:right w:val="outset" w:sz="6" w:space="0" w:color="auto"/>
                  </w:tcBorders>
                  <w:hideMark/>
                </w:tcPr>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0028</w:t>
                  </w:r>
                </w:p>
              </w:tc>
              <w:tc>
                <w:tcPr>
                  <w:tcW w:w="2724" w:type="dxa"/>
                  <w:tcBorders>
                    <w:top w:val="outset" w:sz="6" w:space="0" w:color="auto"/>
                    <w:left w:val="outset" w:sz="6" w:space="0" w:color="auto"/>
                    <w:bottom w:val="outset" w:sz="6" w:space="0" w:color="auto"/>
                    <w:right w:val="outset" w:sz="6" w:space="0" w:color="auto"/>
                  </w:tcBorders>
                  <w:hideMark/>
                </w:tcPr>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p>
                <w:p w:rsidR="000E59A9" w:rsidRPr="000E59A9" w:rsidRDefault="000E59A9" w:rsidP="00FE522E">
                  <w:pPr>
                    <w:spacing w:after="0" w:line="240" w:lineRule="auto"/>
                    <w:jc w:val="center"/>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Гражданский процессуальный кодекс Российской Федерации</w:t>
                  </w:r>
                </w:p>
              </w:tc>
              <w:tc>
                <w:tcPr>
                  <w:tcW w:w="5489" w:type="dxa"/>
                  <w:tcBorders>
                    <w:top w:val="outset" w:sz="6" w:space="0" w:color="auto"/>
                    <w:left w:val="outset" w:sz="6" w:space="0" w:color="auto"/>
                    <w:bottom w:val="outset" w:sz="6" w:space="0" w:color="auto"/>
                    <w:right w:val="outset" w:sz="6" w:space="0" w:color="auto"/>
                  </w:tcBorders>
                  <w:hideMark/>
                </w:tcPr>
                <w:p w:rsidR="000E59A9" w:rsidRPr="000E59A9" w:rsidRDefault="000E59A9" w:rsidP="00FE522E">
                  <w:pPr>
                    <w:spacing w:after="0" w:line="240" w:lineRule="auto"/>
                    <w:jc w:val="both"/>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Денежные средства, являющиеся предметом залога, денежные средства взамен принятых судом мер по обеспечению иска (вносятся ответчиками)</w:t>
                  </w:r>
                  <w:proofErr w:type="gramStart"/>
                  <w:r w:rsidRPr="000E59A9">
                    <w:rPr>
                      <w:rFonts w:ascii="Times New Roman" w:eastAsia="Times New Roman" w:hAnsi="Times New Roman" w:cs="Times New Roman"/>
                      <w:sz w:val="24"/>
                      <w:szCs w:val="24"/>
                    </w:rPr>
                    <w:t>;д</w:t>
                  </w:r>
                  <w:proofErr w:type="gramEnd"/>
                  <w:r w:rsidRPr="000E59A9">
                    <w:rPr>
                      <w:rFonts w:ascii="Times New Roman" w:eastAsia="Times New Roman" w:hAnsi="Times New Roman" w:cs="Times New Roman"/>
                      <w:sz w:val="24"/>
                      <w:szCs w:val="24"/>
                    </w:rPr>
                    <w:t>енежные средства для обеспечения возмещения судебных издержек, связанных с рассмотрением гражданского дела, арбитражного дела или административного дела;</w:t>
                  </w:r>
                </w:p>
                <w:p w:rsidR="000E59A9" w:rsidRPr="000E59A9" w:rsidRDefault="000E59A9" w:rsidP="00FE522E">
                  <w:pPr>
                    <w:spacing w:after="0" w:line="240" w:lineRule="auto"/>
                    <w:jc w:val="both"/>
                    <w:rPr>
                      <w:rFonts w:ascii="Times New Roman" w:eastAsia="Times New Roman" w:hAnsi="Times New Roman" w:cs="Times New Roman"/>
                      <w:sz w:val="24"/>
                      <w:szCs w:val="24"/>
                    </w:rPr>
                  </w:pPr>
                  <w:proofErr w:type="gramStart"/>
                  <w:r w:rsidRPr="000E59A9">
                    <w:rPr>
                      <w:rFonts w:ascii="Times New Roman" w:eastAsia="Times New Roman" w:hAnsi="Times New Roman" w:cs="Times New Roman"/>
                      <w:sz w:val="24"/>
                      <w:szCs w:val="24"/>
                    </w:rPr>
                    <w:t>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w:t>
                  </w:r>
                  <w:proofErr w:type="gramEnd"/>
                </w:p>
                <w:p w:rsidR="000E59A9" w:rsidRPr="000E59A9" w:rsidRDefault="000E59A9" w:rsidP="00FE522E">
                  <w:pPr>
                    <w:spacing w:after="0" w:line="240" w:lineRule="auto"/>
                    <w:jc w:val="both"/>
                    <w:rPr>
                      <w:rFonts w:ascii="Times New Roman" w:eastAsia="Times New Roman" w:hAnsi="Times New Roman" w:cs="Times New Roman"/>
                      <w:sz w:val="24"/>
                      <w:szCs w:val="24"/>
                    </w:rPr>
                  </w:pPr>
                  <w:r w:rsidRPr="000E59A9">
                    <w:rPr>
                      <w:rFonts w:ascii="Times New Roman" w:eastAsia="Times New Roman" w:hAnsi="Times New Roman" w:cs="Times New Roman"/>
                      <w:sz w:val="24"/>
                      <w:szCs w:val="24"/>
                    </w:rPr>
                    <w:t> </w:t>
                  </w:r>
                </w:p>
              </w:tc>
            </w:tr>
          </w:tbl>
          <w:p w:rsidR="000E59A9" w:rsidRPr="000E59A9" w:rsidRDefault="000E59A9" w:rsidP="00FE522E">
            <w:pPr>
              <w:spacing w:after="0" w:line="240" w:lineRule="auto"/>
              <w:jc w:val="both"/>
              <w:rPr>
                <w:rFonts w:ascii="Times New Roman" w:eastAsia="Times New Roman" w:hAnsi="Times New Roman" w:cs="Times New Roman"/>
                <w:sz w:val="24"/>
                <w:szCs w:val="24"/>
              </w:rPr>
            </w:pPr>
          </w:p>
        </w:tc>
      </w:tr>
    </w:tbl>
    <w:p w:rsidR="00C56934" w:rsidRDefault="00C56934" w:rsidP="00FE522E">
      <w:pPr>
        <w:spacing w:after="0" w:line="240" w:lineRule="auto"/>
        <w:jc w:val="both"/>
      </w:pPr>
    </w:p>
    <w:sectPr w:rsidR="00C56934" w:rsidSect="00FE522E">
      <w:pgSz w:w="11906" w:h="16838"/>
      <w:pgMar w:top="709"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9A9"/>
    <w:rsid w:val="0006078D"/>
    <w:rsid w:val="000C5006"/>
    <w:rsid w:val="000D689E"/>
    <w:rsid w:val="000E59A9"/>
    <w:rsid w:val="0018483E"/>
    <w:rsid w:val="001C42DB"/>
    <w:rsid w:val="001E3B75"/>
    <w:rsid w:val="00271058"/>
    <w:rsid w:val="002D15AF"/>
    <w:rsid w:val="0031012E"/>
    <w:rsid w:val="004243AA"/>
    <w:rsid w:val="00517102"/>
    <w:rsid w:val="00564CAA"/>
    <w:rsid w:val="00643226"/>
    <w:rsid w:val="009C4ECC"/>
    <w:rsid w:val="00A83C1D"/>
    <w:rsid w:val="00AA7E9B"/>
    <w:rsid w:val="00BB151A"/>
    <w:rsid w:val="00BB1B3B"/>
    <w:rsid w:val="00C56934"/>
    <w:rsid w:val="00D35CE5"/>
    <w:rsid w:val="00E0773C"/>
    <w:rsid w:val="00E37257"/>
    <w:rsid w:val="00ED7B94"/>
    <w:rsid w:val="00F17B7A"/>
    <w:rsid w:val="00FE5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59A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C50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0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59A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C50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50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97275">
      <w:bodyDiv w:val="1"/>
      <w:marLeft w:val="0"/>
      <w:marRight w:val="0"/>
      <w:marTop w:val="0"/>
      <w:marBottom w:val="0"/>
      <w:divBdr>
        <w:top w:val="none" w:sz="0" w:space="0" w:color="auto"/>
        <w:left w:val="none" w:sz="0" w:space="0" w:color="auto"/>
        <w:bottom w:val="none" w:sz="0" w:space="0" w:color="auto"/>
        <w:right w:val="none" w:sz="0" w:space="0" w:color="auto"/>
      </w:divBdr>
      <w:divsChild>
        <w:div w:id="278952284">
          <w:marLeft w:val="0"/>
          <w:marRight w:val="0"/>
          <w:marTop w:val="0"/>
          <w:marBottom w:val="0"/>
          <w:divBdr>
            <w:top w:val="none" w:sz="0" w:space="0" w:color="auto"/>
            <w:left w:val="none" w:sz="0" w:space="0" w:color="auto"/>
            <w:bottom w:val="none" w:sz="0" w:space="0" w:color="auto"/>
            <w:right w:val="none" w:sz="0" w:space="0" w:color="auto"/>
          </w:divBdr>
        </w:div>
        <w:div w:id="1824618742">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Комплект №1</cp:lastModifiedBy>
  <cp:revision>2</cp:revision>
  <cp:lastPrinted>2025-10-22T11:59:00Z</cp:lastPrinted>
  <dcterms:created xsi:type="dcterms:W3CDTF">2026-03-11T07:50:00Z</dcterms:created>
  <dcterms:modified xsi:type="dcterms:W3CDTF">2026-03-11T07:50:00Z</dcterms:modified>
</cp:coreProperties>
</file>