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8"/>
      </w:tblGrid>
      <w:tr w:rsidR="00B87666" w:rsidRPr="00B87666" w:rsidTr="00B87666">
        <w:tc>
          <w:tcPr>
            <w:tcW w:w="0" w:type="auto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противодействия коррупции за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-2028г.</w:t>
            </w: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B87666" w:rsidRPr="00B87666" w:rsidRDefault="00B87666" w:rsidP="00B876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7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9"/>
        <w:gridCol w:w="1476"/>
        <w:gridCol w:w="1389"/>
        <w:gridCol w:w="3431"/>
      </w:tblGrid>
      <w:tr w:rsidR="00B87666" w:rsidRPr="00B87666" w:rsidTr="00B87666">
        <w:trPr>
          <w:trHeight w:val="571"/>
        </w:trPr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61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об исполнении</w:t>
            </w:r>
          </w:p>
        </w:tc>
      </w:tr>
      <w:tr w:rsidR="00B87666" w:rsidRPr="00B87666" w:rsidTr="00B87666">
        <w:trPr>
          <w:trHeight w:val="278"/>
        </w:trPr>
        <w:tc>
          <w:tcPr>
            <w:tcW w:w="150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.Организационно-методическое обеспечение реализации антикоррупционной политики</w:t>
            </w:r>
          </w:p>
        </w:tc>
      </w:tr>
      <w:tr w:rsidR="00B87666" w:rsidRPr="00B87666" w:rsidTr="00B87666">
        <w:trPr>
          <w:trHeight w:val="1934"/>
        </w:trPr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Осуществлять комплекс организационных, разъяснительных и иных мер по соблюдению государственными гражданскими служащими Советского районного суда г. Уфы Республики Башкортостан ограничений, запретов и по исполнению обязанностей, установленных в целях противодействия коррупции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Т.А.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1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на оперативных совещаниях с аппаратом суда проводились мероприятия по разъяснению запретов, ограничений и по исполнению обязанностей, установленных в целях противодействия коррупции.</w:t>
            </w:r>
          </w:p>
        </w:tc>
      </w:tr>
      <w:tr w:rsidR="00B87666" w:rsidRPr="00B87666" w:rsidTr="00B87666">
        <w:trPr>
          <w:trHeight w:val="2453"/>
        </w:trPr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мониторинг печатных и электронных средств массовой информации по выявлению публикаций о проявлении коррупции в Советском районном суде г. Уфы Республики Башкортостан проводить проверки, принимать соответствующие меры реагирования по указанным фактам</w:t>
            </w:r>
            <w:proofErr w:type="gramEnd"/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Т.А.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1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в течени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проводился мониторинг печатных (поступающих в суд) и электронных средств массовой информации по выявлению публикаций о выявлении коррупции в суде. В </w:t>
            </w:r>
            <w:proofErr w:type="spell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</w:t>
            </w: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телекоммуникационной</w:t>
            </w:r>
            <w:proofErr w:type="spell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сети «Интернет» через поисковую систему «Яндекс» выполнялись запросы с ключевыми словами «Советский районный суд </w:t>
            </w:r>
            <w:proofErr w:type="spell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фы</w:t>
            </w:r>
            <w:proofErr w:type="spell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коррупция». Проверки и меры реагирования не принимались.</w:t>
            </w:r>
          </w:p>
        </w:tc>
      </w:tr>
      <w:tr w:rsidR="00B87666" w:rsidRPr="00B87666" w:rsidTr="00B87666">
        <w:trPr>
          <w:trHeight w:val="1378"/>
        </w:trPr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Осуществлять взаимодействие с правоохранительными органами, органами прокуратуры по вопросам противодействия коррупции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Т.А.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1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отсутствием выявленных коррупционных случаев в суде взаимодействие с правоохранительными органами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органами прокуратуры со стороны суда не осуществлялось. От правоохранительных органов также не поступало обращений в адрес суда.</w:t>
            </w:r>
          </w:p>
        </w:tc>
      </w:tr>
      <w:tr w:rsidR="00B87666" w:rsidRPr="00B87666" w:rsidTr="00B87666">
        <w:trPr>
          <w:trHeight w:val="1378"/>
        </w:trPr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Осуществлять взаимодействие с Управлением Судебного департамента в Республике Башкортостан по реализации мероприятий противодействия коррупции, регулированию конфликта </w:t>
            </w: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интересов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Ильичева Т.А.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1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осуществлялось регулярно по мере</w:t>
            </w:r>
          </w:p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необходимости.</w:t>
            </w:r>
          </w:p>
        </w:tc>
      </w:tr>
      <w:tr w:rsidR="00B87666" w:rsidRPr="00B87666" w:rsidTr="00B87666">
        <w:trPr>
          <w:trHeight w:val="826"/>
        </w:trPr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1.5. Осуществлять ведение раздела «Противодействие коррупции» официального сайта суда.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Т.А.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1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осуществлялась в течени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в плановом порядке и по запросам Управления Судебного департамента в Республике Башкортостан</w:t>
            </w:r>
          </w:p>
        </w:tc>
      </w:tr>
      <w:tr w:rsidR="00B87666" w:rsidRPr="00B87666" w:rsidTr="00B87666">
        <w:trPr>
          <w:trHeight w:val="581"/>
        </w:trPr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Обеспечить разъяснение порядка заполнения и предоставления судьями и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Т.А.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Февраль-апрель 2025 года</w:t>
            </w:r>
          </w:p>
        </w:tc>
        <w:tc>
          <w:tcPr>
            <w:tcW w:w="6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осуществлялась в течени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в плановом порядке, а также по обращению судей и сотрудников суда</w:t>
            </w:r>
          </w:p>
        </w:tc>
      </w:tr>
    </w:tbl>
    <w:p w:rsidR="00B87666" w:rsidRPr="00B87666" w:rsidRDefault="00B87666" w:rsidP="00B87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B87666" w:rsidRPr="00B87666" w:rsidRDefault="00B87666" w:rsidP="00B87666">
      <w:pPr>
        <w:spacing w:before="100" w:beforeAutospacing="1" w:after="100" w:afterAutospacing="1" w:line="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1269"/>
        <w:gridCol w:w="1349"/>
        <w:gridCol w:w="3359"/>
      </w:tblGrid>
      <w:tr w:rsidR="00B87666" w:rsidRPr="00B87666" w:rsidTr="00B87666">
        <w:trPr>
          <w:trHeight w:val="1656"/>
        </w:trPr>
        <w:tc>
          <w:tcPr>
            <w:tcW w:w="52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государственными гражданскими служащими Советского районного суда г. Уфы Республики Башкортостан справок о доходах, расходах, об имуществе и обязательствах имущественного характера, их супругов и несовершеннолетних детей.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1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разъяснением соответствующего порядка.</w:t>
            </w:r>
          </w:p>
        </w:tc>
      </w:tr>
      <w:tr w:rsidR="00B87666" w:rsidRPr="00B87666" w:rsidTr="00B87666">
        <w:trPr>
          <w:trHeight w:val="1387"/>
        </w:trPr>
        <w:tc>
          <w:tcPr>
            <w:tcW w:w="52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редставлять сведения о ходе реализации мер по противодействию коррупции в межрайонных, районных, городских судах Республики Башкортостан, Уфимском гарнизонном военном суде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Т.А.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1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осуществлялась в течени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в плановом порядке и по запросам Управления Судебного департамента в Республике Башкортостан</w:t>
            </w:r>
          </w:p>
        </w:tc>
      </w:tr>
      <w:tr w:rsidR="00B87666" w:rsidRPr="00B87666" w:rsidTr="00B87666">
        <w:trPr>
          <w:trHeight w:val="1656"/>
        </w:trPr>
        <w:tc>
          <w:tcPr>
            <w:tcW w:w="52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Разработать и утвердить в установленном порядке план противодействия коррупции в Советском районном суде г. Уфы Республики Башкортостан на 2025 год и представить его на утверждение в установленном порядке</w:t>
            </w:r>
          </w:p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Т.А.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</w:t>
            </w:r>
          </w:p>
        </w:tc>
        <w:tc>
          <w:tcPr>
            <w:tcW w:w="61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разрабатывается</w:t>
            </w:r>
          </w:p>
        </w:tc>
      </w:tr>
      <w:tr w:rsidR="00B87666" w:rsidRPr="00B87666" w:rsidTr="00B87666">
        <w:trPr>
          <w:trHeight w:val="278"/>
        </w:trPr>
        <w:tc>
          <w:tcPr>
            <w:tcW w:w="1507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B87666" w:rsidRPr="00B87666" w:rsidTr="00B87666">
        <w:trPr>
          <w:trHeight w:val="1373"/>
        </w:trPr>
        <w:tc>
          <w:tcPr>
            <w:tcW w:w="52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Т.А.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1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на оперативных совещаниях с аппаратом суда, а также администратором суда государственным гражданским служащим напоминается об обязанности бережного отношения к вверенному им в пользование имуществу.</w:t>
            </w:r>
          </w:p>
        </w:tc>
      </w:tr>
      <w:tr w:rsidR="00B87666" w:rsidRPr="00B87666" w:rsidTr="00B87666">
        <w:trPr>
          <w:trHeight w:val="283"/>
        </w:trPr>
        <w:tc>
          <w:tcPr>
            <w:tcW w:w="1507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3.Мероприятия по противодействию коррупции</w:t>
            </w:r>
          </w:p>
        </w:tc>
      </w:tr>
      <w:tr w:rsidR="00B87666" w:rsidRPr="00B87666" w:rsidTr="00B87666">
        <w:trPr>
          <w:trHeight w:val="3019"/>
        </w:trPr>
        <w:tc>
          <w:tcPr>
            <w:tcW w:w="52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служащие, замещающие должности федеральной государственной гражданской службы, назначение на которые и освобождение от которых осуществляется судом Республики Башкортостан, а также данные, позволяющие их идентифицировать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Т.А.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01.04.2025</w:t>
            </w:r>
          </w:p>
        </w:tc>
        <w:tc>
          <w:tcPr>
            <w:tcW w:w="61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 до 01.04.2025 государственными гражданскими служащими суда были предоставлены указанные сведения.</w:t>
            </w:r>
          </w:p>
        </w:tc>
      </w:tr>
      <w:tr w:rsidR="00B87666" w:rsidRPr="00B87666" w:rsidTr="00B87666">
        <w:trPr>
          <w:trHeight w:val="312"/>
        </w:trPr>
        <w:tc>
          <w:tcPr>
            <w:tcW w:w="5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Осуществлять сбор сведений о доходах,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Т.А.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30.04.2025</w:t>
            </w:r>
          </w:p>
        </w:tc>
        <w:tc>
          <w:tcPr>
            <w:tcW w:w="6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срок до 30.04.2025 г. 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гражданскими</w:t>
            </w:r>
          </w:p>
        </w:tc>
      </w:tr>
    </w:tbl>
    <w:p w:rsidR="00B87666" w:rsidRPr="00B87666" w:rsidRDefault="00B87666" w:rsidP="00B87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B87666" w:rsidRPr="00B87666" w:rsidRDefault="00B87666" w:rsidP="00B87666">
      <w:pPr>
        <w:spacing w:before="100" w:beforeAutospacing="1" w:after="100" w:afterAutospacing="1" w:line="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1529"/>
        <w:gridCol w:w="1329"/>
        <w:gridCol w:w="3409"/>
      </w:tblGrid>
      <w:tr w:rsidR="00B87666" w:rsidRPr="00B87666" w:rsidTr="00B87666">
        <w:trPr>
          <w:trHeight w:val="1930"/>
        </w:trPr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расходах, об имуществе и обязательствах имущественного характера государственных гражданских служащих Советского районного суда г. Уфы Республики Башкортостан, обязанных представлять такие сведения, а также их супругов и несовершеннолетних детей за период с 1 января по 31 декабря 2024 года.</w:t>
            </w:r>
            <w:proofErr w:type="gramEnd"/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1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служащими суда, обязанными предоставлять сведения о доходах, расходах, об имуществе и обязательствах имущественного характера, а также их супругов и несовершеннолетних детей, за период с 01.01.2024 г. по 31.12.2024 г., были предоставлены указанные сведения.</w:t>
            </w:r>
          </w:p>
        </w:tc>
      </w:tr>
      <w:tr w:rsidR="00B87666" w:rsidRPr="00B87666" w:rsidTr="00B87666">
        <w:trPr>
          <w:trHeight w:val="2755"/>
        </w:trPr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3.3. 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и разместить на официальном сайте Советского районного суда г. Уфы Республики Башкортостан сведения о доходах, расходах, об имуществе и обязательствах имущественного характера государственных гражданских служащих суда Республики Башкортостан, обязанных представлять такие сведения, а также их супругов и несовершеннолетних детей за период с 1 января по 31 декабря 2024 года.</w:t>
            </w:r>
            <w:proofErr w:type="gramEnd"/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Багаутдинова</w:t>
            </w:r>
            <w:proofErr w:type="spell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23.05.2025</w:t>
            </w:r>
          </w:p>
        </w:tc>
        <w:tc>
          <w:tcPr>
            <w:tcW w:w="61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размещались в соответствии с указом Президента Российской Федерации от 29.12.2022 №968.</w:t>
            </w:r>
          </w:p>
        </w:tc>
      </w:tr>
      <w:tr w:rsidR="00B87666" w:rsidRPr="00B87666" w:rsidTr="00B87666">
        <w:trPr>
          <w:trHeight w:val="3014"/>
        </w:trPr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3.4.Обобщить и провести анализ сведений о доходах, расходах, об имуществе и обязательствах имущественного характера государственных гражданских служащих суда, обязанных представлять такие сведения, а также их супругов и несовершеннолетних детей с 01.01.2024 г. по 31.12.2024 г. По результатам анализа подготовить докладную записку председателю суда. Собранные сведения передать для приобщения к личным делам государственных гражданских служащих.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Т.А.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30.06.2025</w:t>
            </w:r>
          </w:p>
        </w:tc>
        <w:tc>
          <w:tcPr>
            <w:tcW w:w="61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Предоставленные государственным гражданскими служащими сведения обобщены, проведён их анализ, о чём доложено председателю суда.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Собранные сведения переданы в общий отдел для приобщения к личным делам государственных гражданских служащих.</w:t>
            </w:r>
          </w:p>
        </w:tc>
      </w:tr>
      <w:tr w:rsidR="00B87666" w:rsidRPr="00B87666" w:rsidTr="00B87666">
        <w:trPr>
          <w:trHeight w:val="2203"/>
        </w:trPr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3.5.Осуществлять в соответствии с Указом Президента России от 21.09.2009 г. №1065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</w:t>
            </w: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служащими</w:t>
            </w:r>
            <w:proofErr w:type="gramEnd"/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Ильичева Т.А.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осуществляется в плановом порядке в течени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как с государственными гражданскими служащими и гражданами претендующими на замещение должностей государственной гражданской службы.</w:t>
            </w:r>
          </w:p>
        </w:tc>
      </w:tr>
    </w:tbl>
    <w:p w:rsidR="00B87666" w:rsidRPr="00B87666" w:rsidRDefault="00B87666" w:rsidP="00B87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 w:type="textWrapping" w:clear="all"/>
      </w:r>
    </w:p>
    <w:p w:rsidR="00B87666" w:rsidRPr="00B87666" w:rsidRDefault="00B87666" w:rsidP="00B87666">
      <w:pPr>
        <w:spacing w:before="100" w:beforeAutospacing="1" w:after="100" w:afterAutospacing="1" w:line="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5"/>
        <w:gridCol w:w="1270"/>
        <w:gridCol w:w="1354"/>
        <w:gridCol w:w="3536"/>
      </w:tblGrid>
      <w:tr w:rsidR="00B87666" w:rsidRPr="00B87666" w:rsidTr="00B87666">
        <w:trPr>
          <w:trHeight w:val="3038"/>
        </w:trPr>
        <w:tc>
          <w:tcPr>
            <w:tcW w:w="52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к служебному поведению" проверку достоверности и полноты сведений о доходах, расходах, об имуществе и обязательствах имущественного характера, предоставляемые гражданами, претендующими на замещение должностей государственной гражданской службы, и государственными гражданскими служащими, а также сведений, предоставляемых указанными гражданами в соответствии с нормативно-правовыми актами Российской Федерации</w:t>
            </w:r>
            <w:proofErr w:type="gramEnd"/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1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B87666" w:rsidRPr="00B87666" w:rsidTr="00B87666">
        <w:trPr>
          <w:trHeight w:val="2472"/>
        </w:trPr>
        <w:tc>
          <w:tcPr>
            <w:tcW w:w="52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З.б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существлять</w:t>
            </w:r>
            <w:proofErr w:type="spell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ФЗ от 03.12.2012 №23О-Ф3 «О контроле за соответствием расходов лиц, замещающих государственные должности, и иных лиц их доходам» контроль за расходами лиц, замещающими должности государственной гражданской службы в суде, а также за расходами их супругов и несовершеннолетних детей.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Т.А.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1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осуществляется в плановом порядке в течени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как с государственными гражданскими служащими и гражданами претендующими на замещение должностей государственной гражданской службы.</w:t>
            </w:r>
          </w:p>
        </w:tc>
      </w:tr>
      <w:tr w:rsidR="00B87666" w:rsidRPr="00B87666" w:rsidTr="00B87666">
        <w:trPr>
          <w:trHeight w:val="4421"/>
        </w:trPr>
        <w:tc>
          <w:tcPr>
            <w:tcW w:w="5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3.7. 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Положением о порядке проверки достоверности и полноты сведений о доходах, расходах, </w:t>
            </w:r>
            <w:proofErr w:type="spell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  <w:proofErr w:type="spell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имуществе обязательствах имущественного характера судьи суда общей юрисдикции, военного и арбитражного суда, мирового судьи, его супруга (супруги) и несовершеннолетних детей», утвержденного постановлением Президиума Верховного Суда-Российской Федерации от 14.06.2017 года организовать сбор сведений о доходах, расходах, об имуществе обязательствах имущественного характера судей соответствующего суда Республики Башкортостан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 позднее 7 рабочих дней 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истечение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месяца, сведения судей передать секретарю комиссии по проверке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Т.А.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30.04.2025</w:t>
            </w:r>
          </w:p>
        </w:tc>
        <w:tc>
          <w:tcPr>
            <w:tcW w:w="6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after="2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№30 от 02.06.2025 г. утверждена Комиссия Советского районного суда </w:t>
            </w:r>
            <w:proofErr w:type="spell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фы</w:t>
            </w:r>
            <w:proofErr w:type="spell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проверке полноты и достоверности сведений о доходах, расходах, об имуществе и обязательствах имущественного характера судьи, его (</w:t>
            </w:r>
            <w:proofErr w:type="spell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ёё</w:t>
            </w:r>
            <w:proofErr w:type="spell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супруги (супруга) и несовершеннолетних детей.</w:t>
            </w:r>
          </w:p>
          <w:p w:rsidR="00B87666" w:rsidRPr="00B87666" w:rsidRDefault="00B87666" w:rsidP="00B87666">
            <w:pPr>
              <w:spacing w:after="2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от всех судей суда, мировых судей по Советскому району предоставлены в срок. Указанные сведения переданы в Управление Судебного департамента в Республике Башкортостан.</w:t>
            </w:r>
          </w:p>
          <w:p w:rsidR="00B87666" w:rsidRPr="00B87666" w:rsidRDefault="00B87666" w:rsidP="00B87666">
            <w:pPr>
              <w:spacing w:after="2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28.06.2025 г. состоялось заседание комиссии Советского районного суда </w:t>
            </w:r>
            <w:proofErr w:type="spell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фы</w:t>
            </w:r>
            <w:proofErr w:type="spell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проверке полноты и достоверности сведений о доходах, расходах, об имуществе и обязательствах имущественного характера</w:t>
            </w:r>
          </w:p>
        </w:tc>
      </w:tr>
    </w:tbl>
    <w:p w:rsidR="00B87666" w:rsidRPr="00B87666" w:rsidRDefault="00B87666" w:rsidP="00B87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B87666" w:rsidRPr="00B87666" w:rsidRDefault="00B87666" w:rsidP="00B87666">
      <w:pPr>
        <w:spacing w:before="100" w:beforeAutospacing="1" w:after="100" w:afterAutospacing="1" w:line="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1284"/>
        <w:gridCol w:w="1204"/>
        <w:gridCol w:w="3617"/>
      </w:tblGrid>
      <w:tr w:rsidR="00B87666" w:rsidRPr="00B87666" w:rsidTr="00B87666">
        <w:trPr>
          <w:trHeight w:val="1411"/>
        </w:trPr>
        <w:tc>
          <w:tcPr>
            <w:tcW w:w="52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полноты и достоверности сведений о доходах, расходах, об имуществе и обязательствах имущественного характера судей суда общей юрисдикции, мировых судей, их супруго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супруг) и несовершеннолетних детей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судьи, его (</w:t>
            </w:r>
            <w:proofErr w:type="spell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ёё</w:t>
            </w:r>
            <w:proofErr w:type="spell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супруги (супруга) и несовершеннолетних детей, в 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ходе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 обсуждались выявленные по результатам анализа сведений недостатки.</w:t>
            </w:r>
          </w:p>
        </w:tc>
      </w:tr>
      <w:tr w:rsidR="00B87666" w:rsidRPr="00B87666" w:rsidTr="00B87666">
        <w:trPr>
          <w:trHeight w:val="3317"/>
        </w:trPr>
        <w:tc>
          <w:tcPr>
            <w:tcW w:w="52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3.8. 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использование специального программного обеспечения «Справки БК», размещенного на официальном сайте Президента Российской Федерации, при заполнении судьями и федеральными государственными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своих супруги (супруга) и несовершеннолетних детей</w:t>
            </w:r>
            <w:proofErr w:type="gramEnd"/>
          </w:p>
        </w:tc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Т.А.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2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подразделе официального сайта суда «Формы документов, связанных с противодействие коррупции, для заполнения» раздела «Противодействие коррупции» размещены ссылки для скачивания для скачивания программного обеспечения «Справка БК» с официального сайта Президента Российской Федерации. Сведения, предоставленные судьями, вносились в предусмотренную форму с использованием данного программного обеспечения.</w:t>
            </w:r>
          </w:p>
        </w:tc>
      </w:tr>
      <w:tr w:rsidR="00B87666" w:rsidRPr="00B87666" w:rsidTr="00B87666">
        <w:trPr>
          <w:trHeight w:val="4118"/>
        </w:trPr>
        <w:tc>
          <w:tcPr>
            <w:tcW w:w="52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3.9. 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работу по выявлению случаев возникновения конфликтов интересов и принятию мер по предотвращению и урегулированию конфликта интересов, с рассмотрением данных вопросов на Комиссии по соблюдению требований к служебному поведению федеральных государственных гражданских служащих аппаратов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суда.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Судебного департамента в Республике Башкортостан и урегулированию конфликта интересов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Т.А.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2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проводилась в плановом порядке в течени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 Основная работа проводилась в связи с необходимостью предоставления сведений по установленной форме (таблице) до 1 декабря 2025 г. в адрес Управления Судебного департамента в Республике Башкортостан. Сведения были направлены в Управление Судебного департамента в Республике Башкортостан в предусмотренный срок.</w:t>
            </w:r>
          </w:p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отчётный период не выявлено случаев возникновения конфликтов интересов и необходимости в принятии мер по предотвращению и урегулированию конфликта интересов, с рассмотрением данных вопросов на Комиссии по соблюдению требований к служебному поведению федеральных государственных гражданских служащих.</w:t>
            </w:r>
            <w:proofErr w:type="gramEnd"/>
          </w:p>
        </w:tc>
      </w:tr>
      <w:tr w:rsidR="00B87666" w:rsidRPr="00B87666" w:rsidTr="00B87666">
        <w:trPr>
          <w:trHeight w:val="1123"/>
        </w:trPr>
        <w:tc>
          <w:tcPr>
            <w:tcW w:w="5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 Обеспечить реализацию государственными гражданскими служащими обязанности по уведомлению руководителей суда, органов прокуратуры и иных федеральных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Т.А.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работа велась в плановом порядке. Регулярно на оперативных совещаниях с аппаратом суда проводились мероприятия по разъяснению запретов, ограничений и по исполнению обязанностей,</w:t>
            </w:r>
          </w:p>
        </w:tc>
      </w:tr>
    </w:tbl>
    <w:p w:rsidR="00B87666" w:rsidRPr="00B87666" w:rsidRDefault="00B87666" w:rsidP="00B87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 w:type="textWrapping" w:clear="all"/>
      </w:r>
    </w:p>
    <w:p w:rsidR="00B87666" w:rsidRPr="00B87666" w:rsidRDefault="00B87666" w:rsidP="00B87666">
      <w:pPr>
        <w:spacing w:before="100" w:beforeAutospacing="1" w:after="100" w:afterAutospacing="1" w:line="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1315"/>
        <w:gridCol w:w="1239"/>
        <w:gridCol w:w="3601"/>
      </w:tblGrid>
      <w:tr w:rsidR="00B87666" w:rsidRPr="00B87666" w:rsidTr="00B87666">
        <w:trPr>
          <w:trHeight w:val="3307"/>
        </w:trPr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государственных органов 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 всех случаях обращения к ним каких-либо лиц в целях склонения их к совершению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коррупционных и иных правонарушений.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1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установленных в целях противодействия коррупции, в том числе о необходимости уведомления председателя суда, Управления Судебного департамента в Республике Башкортостан, органов прокуратуры обо всех случаях обращения к ним каких-либо лиц в целях склонения их к совершению коррупционных и иных правонарушений.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подразделе официального сайта суда «Формы документов, связанных с противодействие коррупции, для заполнения» раздела «Противодействие коррупции» размещена форма «Уведомления о фактах обращения в целях склонения служащего (работника) к совершению коррупционных правонарушений.</w:t>
            </w:r>
          </w:p>
        </w:tc>
      </w:tr>
      <w:tr w:rsidR="00B87666" w:rsidRPr="00B87666" w:rsidTr="00B87666">
        <w:trPr>
          <w:trHeight w:val="1646"/>
        </w:trPr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3.11. 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проверки по каждому случаю несоблюдения ограничений, запретов и неисполнение обязанностей установленных в целях противодействия коррупции и применение соответствующих мер юридической ответственности.</w:t>
            </w:r>
            <w:proofErr w:type="gramEnd"/>
          </w:p>
        </w:tc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Т.А.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1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случаев несоблюдения ограничений, запретов и неисполнение обязанностей установленных в целях противодействия коррупции не выявлено, проверок не проводилось.</w:t>
            </w:r>
          </w:p>
        </w:tc>
      </w:tr>
      <w:tr w:rsidR="00B87666" w:rsidRPr="00B87666" w:rsidTr="00B87666">
        <w:trPr>
          <w:trHeight w:val="3806"/>
        </w:trPr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3.12. Обеспечить принятие мер по повышению кадровой работы, в части, касающейся ведения личных дел федеральных государственных гражданских служащих межрайонных, районных, городских судов Республики Башкортостан. Уфимского гарнизонного военного суда, в том числе 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</w:t>
            </w: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государственную гражданскую службу в суд, об их родственниках и свойственниках в целях выявления возможного конфликта интересов</w:t>
            </w:r>
          </w:p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Ильичева Т.А.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1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1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актуализации сведений содержащихся в анкетах, предоставляемых при поступлении на федеральную государственную гражданскую службу в суд в течени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до 08.12.2025 со всех служащих были отобраны новые анкеты, которые были проверены на предмет выявления возможного конфликта интересов.</w:t>
            </w:r>
          </w:p>
        </w:tc>
      </w:tr>
      <w:tr w:rsidR="00B87666" w:rsidRPr="00B87666" w:rsidTr="00B87666">
        <w:trPr>
          <w:trHeight w:val="283"/>
        </w:trPr>
        <w:tc>
          <w:tcPr>
            <w:tcW w:w="1504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Антикоррупционное образование</w:t>
            </w:r>
          </w:p>
        </w:tc>
      </w:tr>
      <w:tr w:rsidR="00B87666" w:rsidRPr="00B87666" w:rsidTr="00B87666">
        <w:trPr>
          <w:trHeight w:val="840"/>
        </w:trPr>
        <w:tc>
          <w:tcPr>
            <w:tcW w:w="5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Обеспечить проведение с государственными гражданскими служащими аппарата суда занятий на тему «Профилактика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Т.А.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работа велась в плановом порядке. Регулярно на оперативных совещаниях с аппаратом суда проводились мероприятия по разъяснению запретов,</w:t>
            </w:r>
          </w:p>
        </w:tc>
      </w:tr>
    </w:tbl>
    <w:p w:rsidR="00B87666" w:rsidRPr="00B87666" w:rsidRDefault="00B87666" w:rsidP="00B87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B87666" w:rsidRPr="00B87666" w:rsidRDefault="00B87666" w:rsidP="00B87666">
      <w:pPr>
        <w:spacing w:before="100" w:beforeAutospacing="1" w:after="100" w:afterAutospacing="1" w:line="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7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6"/>
        <w:gridCol w:w="1345"/>
        <w:gridCol w:w="1240"/>
        <w:gridCol w:w="3554"/>
      </w:tblGrid>
      <w:tr w:rsidR="00B87666" w:rsidRPr="00B87666" w:rsidTr="00B87666">
        <w:trPr>
          <w:trHeight w:val="576"/>
        </w:trPr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2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коррупции и иных правонарушений в судебной системе»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6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1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3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ограничений и по исполнению обязанностей, установленных в целях противодействия коррупции.</w:t>
            </w:r>
          </w:p>
        </w:tc>
      </w:tr>
      <w:tr w:rsidR="00B87666" w:rsidRPr="00B87666" w:rsidTr="00B87666">
        <w:trPr>
          <w:trHeight w:val="3840"/>
        </w:trPr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4.2. </w:t>
            </w:r>
            <w:proofErr w:type="gramStart"/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Доводить до сведения государственных гражданских служащих аппаратов судов Республики Башкортостан положения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предоставляемых указанными лицами в </w:t>
            </w:r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соответствии с законодательством</w:t>
            </w:r>
            <w:proofErr w:type="gramEnd"/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РФ о противодействии коррупции</w:t>
            </w:r>
          </w:p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Ильичева Т.А.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1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 работа велась в плановом порядке. </w:t>
            </w:r>
            <w:proofErr w:type="gramStart"/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Регулярно на оперативных совещаниях с аппаратом суда проводились мероприятия по разъяснению запретов, ограничений и по исполнению обязанностей, установленных в целях противодействия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предоставляемых указанными</w:t>
            </w:r>
            <w:proofErr w:type="gramEnd"/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лицами в соответствии с </w:t>
            </w:r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законодательством РФ о противодействии коррупции.</w:t>
            </w:r>
          </w:p>
        </w:tc>
      </w:tr>
      <w:tr w:rsidR="00B87666" w:rsidRPr="00B87666" w:rsidTr="00B87666">
        <w:trPr>
          <w:trHeight w:val="278"/>
        </w:trPr>
        <w:tc>
          <w:tcPr>
            <w:tcW w:w="1504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 Обеспечение доступ граждан и организации к информации о деятельности судов Республики Башкортостан</w:t>
            </w:r>
          </w:p>
        </w:tc>
      </w:tr>
      <w:tr w:rsidR="00B87666" w:rsidRPr="00B87666" w:rsidTr="00B87666">
        <w:trPr>
          <w:trHeight w:val="1118"/>
        </w:trPr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5.1. Осуществлять размещение на официальном сайте информацию об антикоррупционной деятельности Советского районного суда </w:t>
            </w:r>
            <w:proofErr w:type="gramStart"/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End"/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Уфы Республики Башкортостан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Ильичева Т.А.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87666" w:rsidRPr="00B87666" w:rsidRDefault="00B87666" w:rsidP="00B87666">
            <w:pPr>
              <w:spacing w:before="100" w:beforeAutospacing="1" w:after="100" w:afterAutospacing="1" w:line="23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осуществлялась в течени</w:t>
            </w:r>
            <w:proofErr w:type="gramStart"/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proofErr w:type="gramEnd"/>
            <w:r w:rsidRPr="00B876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 в плановом порядке и по запросам Управления Судебного департамента в Республике Башкортостан.</w:t>
            </w:r>
          </w:p>
        </w:tc>
      </w:tr>
    </w:tbl>
    <w:p w:rsidR="00B87666" w:rsidRPr="00B87666" w:rsidRDefault="00B87666" w:rsidP="00B87666">
      <w:pPr>
        <w:spacing w:before="100" w:beforeAutospacing="1" w:after="100" w:afterAutospacing="1" w:line="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7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87666" w:rsidRPr="00B87666" w:rsidRDefault="00B87666" w:rsidP="00B87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7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bookmarkStart w:id="0" w:name="_GoBack"/>
      <w:bookmarkEnd w:id="0"/>
    </w:p>
    <w:p w:rsidR="00B87666" w:rsidRPr="00B87666" w:rsidRDefault="00B87666" w:rsidP="00B87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7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Ильичева Т.А.                                      08.12.2025 г.</w:t>
      </w:r>
    </w:p>
    <w:p w:rsidR="00B87666" w:rsidRPr="00B87666" w:rsidRDefault="00B87666" w:rsidP="00B87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7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87666" w:rsidRPr="00B87666" w:rsidRDefault="00B87666" w:rsidP="00B87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7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87666" w:rsidRPr="00B87666" w:rsidRDefault="00B87666" w:rsidP="00B87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7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87666" w:rsidRPr="00B87666" w:rsidRDefault="00B87666" w:rsidP="00B876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7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855C8" w:rsidRDefault="007855C8"/>
    <w:sectPr w:rsidR="0078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929"/>
    <w:rsid w:val="007855C8"/>
    <w:rsid w:val="00B87666"/>
    <w:rsid w:val="00EA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0">
    <w:name w:val="a1"/>
    <w:basedOn w:val="a"/>
    <w:rsid w:val="00B8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a"/>
    <w:basedOn w:val="a0"/>
    <w:rsid w:val="00B87666"/>
  </w:style>
  <w:style w:type="paragraph" w:customStyle="1" w:styleId="a20">
    <w:name w:val="a2"/>
    <w:basedOn w:val="a"/>
    <w:rsid w:val="00B8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B87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0">
    <w:name w:val="a1"/>
    <w:basedOn w:val="a"/>
    <w:rsid w:val="00B8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a"/>
    <w:basedOn w:val="a0"/>
    <w:rsid w:val="00B87666"/>
  </w:style>
  <w:style w:type="paragraph" w:customStyle="1" w:styleId="a20">
    <w:name w:val="a2"/>
    <w:basedOn w:val="a"/>
    <w:rsid w:val="00B8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B87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2425</Words>
  <Characters>13826</Characters>
  <Application>Microsoft Office Word</Application>
  <DocSecurity>0</DocSecurity>
  <Lines>115</Lines>
  <Paragraphs>32</Paragraphs>
  <ScaleCrop>false</ScaleCrop>
  <Company/>
  <LinksUpToDate>false</LinksUpToDate>
  <CharactersWithSpaces>16219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universal</dc:creator>
  <cp:keywords/>
  <dc:description/>
  <cp:lastModifiedBy>universal</cp:lastModifiedBy>
  <cp:revision>2</cp:revision>
  <dcterms:created xsi:type="dcterms:W3CDTF">2026-04-12T06:23:00Z</dcterms:created>
  <dcterms:modified xsi:type="dcterms:W3CDTF">2026-04-12T06:25:00Z</dcterms:modified>
</cp:coreProperties>
</file>