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7" w:rsidRDefault="00754C27" w:rsidP="00754C27">
      <w:pPr>
        <w:ind w:left="1977" w:firstLine="5103"/>
      </w:pPr>
      <w:r>
        <w:t>Приложение 1</w:t>
      </w:r>
    </w:p>
    <w:p w:rsidR="00754C27" w:rsidRDefault="00754C27" w:rsidP="00754C27">
      <w:pPr>
        <w:ind w:firstLine="5103"/>
      </w:pPr>
    </w:p>
    <w:p w:rsidR="00754C27" w:rsidRDefault="00754C27" w:rsidP="00754C27">
      <w:pPr>
        <w:ind w:firstLine="5103"/>
      </w:pPr>
    </w:p>
    <w:p w:rsidR="00754C27" w:rsidRDefault="00754C27" w:rsidP="00754C27">
      <w:pPr>
        <w:ind w:firstLine="5103"/>
      </w:pPr>
      <w:r>
        <w:t>УТВЕРЖДЕН</w:t>
      </w:r>
    </w:p>
    <w:p w:rsidR="00754C27" w:rsidRDefault="00754C27" w:rsidP="00754C27">
      <w:pPr>
        <w:ind w:firstLine="5103"/>
      </w:pPr>
      <w:r>
        <w:t>Приказом председателя</w:t>
      </w:r>
    </w:p>
    <w:p w:rsidR="00754C27" w:rsidRDefault="00754C27" w:rsidP="00754C27">
      <w:pPr>
        <w:ind w:firstLine="5103"/>
      </w:pPr>
      <w:proofErr w:type="spellStart"/>
      <w:r>
        <w:t>Бердюжского</w:t>
      </w:r>
      <w:proofErr w:type="spellEnd"/>
      <w:r>
        <w:t xml:space="preserve"> районного суда </w:t>
      </w:r>
    </w:p>
    <w:p w:rsidR="00754C27" w:rsidRDefault="00754C27" w:rsidP="00754C27">
      <w:pPr>
        <w:ind w:firstLine="5103"/>
      </w:pPr>
      <w:r>
        <w:t>Тюменской области</w:t>
      </w:r>
    </w:p>
    <w:p w:rsidR="00754C27" w:rsidRDefault="00754C27" w:rsidP="00754C27">
      <w:pPr>
        <w:ind w:firstLine="5103"/>
      </w:pPr>
      <w:r>
        <w:t>№ 1</w:t>
      </w:r>
      <w:r w:rsidR="00B57542">
        <w:t>1</w:t>
      </w:r>
      <w:r>
        <w:t xml:space="preserve"> от </w:t>
      </w:r>
      <w:r w:rsidR="00B57542">
        <w:t xml:space="preserve">22 апреля </w:t>
      </w:r>
      <w:r>
        <w:t>2025 года</w:t>
      </w:r>
    </w:p>
    <w:p w:rsidR="00754C27" w:rsidRDefault="00754C27" w:rsidP="00754C27">
      <w:pPr>
        <w:ind w:firstLine="5103"/>
      </w:pPr>
    </w:p>
    <w:p w:rsidR="00754C27" w:rsidRDefault="00754C27" w:rsidP="00754C27">
      <w:pPr>
        <w:ind w:firstLine="0"/>
        <w:jc w:val="center"/>
      </w:pPr>
    </w:p>
    <w:p w:rsidR="00754C27" w:rsidRDefault="00754C27" w:rsidP="00754C27">
      <w:pPr>
        <w:ind w:firstLine="0"/>
        <w:jc w:val="center"/>
      </w:pPr>
    </w:p>
    <w:p w:rsidR="00754C27" w:rsidRDefault="00754C27" w:rsidP="00754C27">
      <w:pPr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754C27" w:rsidRDefault="00754C27" w:rsidP="00754C27">
      <w:pPr>
        <w:ind w:firstLine="0"/>
        <w:jc w:val="center"/>
        <w:rPr>
          <w:b/>
        </w:rPr>
      </w:pPr>
      <w:r>
        <w:rPr>
          <w:b/>
        </w:rPr>
        <w:t xml:space="preserve">занятий с судьями </w:t>
      </w:r>
      <w:proofErr w:type="spellStart"/>
      <w:r>
        <w:rPr>
          <w:b/>
        </w:rPr>
        <w:t>Бердюжского</w:t>
      </w:r>
      <w:proofErr w:type="spellEnd"/>
      <w:r>
        <w:rPr>
          <w:b/>
        </w:rPr>
        <w:t xml:space="preserve"> районного суда</w:t>
      </w:r>
    </w:p>
    <w:p w:rsidR="00754C27" w:rsidRDefault="00754C27" w:rsidP="00754C27">
      <w:pPr>
        <w:ind w:firstLine="0"/>
        <w:jc w:val="center"/>
        <w:rPr>
          <w:b/>
        </w:rPr>
      </w:pPr>
      <w:r>
        <w:rPr>
          <w:b/>
        </w:rPr>
        <w:t>на 2 квартал 2025 года</w:t>
      </w:r>
    </w:p>
    <w:p w:rsidR="00754C27" w:rsidRDefault="00754C27" w:rsidP="00754C27">
      <w:pPr>
        <w:ind w:firstLine="0"/>
        <w:jc w:val="center"/>
        <w:rPr>
          <w:b/>
        </w:rPr>
      </w:pPr>
    </w:p>
    <w:p w:rsidR="00754C27" w:rsidRDefault="00754C27" w:rsidP="00754C27">
      <w:pPr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09"/>
        <w:gridCol w:w="1882"/>
        <w:gridCol w:w="2138"/>
        <w:gridCol w:w="1808"/>
      </w:tblGrid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 w:rsidP="00D31850">
            <w:pPr>
              <w:shd w:val="clear" w:color="auto" w:fill="FFFFFF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1850">
              <w:rPr>
                <w:rFonts w:eastAsiaTheme="minorHAnsi"/>
                <w:sz w:val="24"/>
                <w:szCs w:val="24"/>
                <w:lang w:eastAsia="en-US"/>
              </w:rPr>
              <w:t xml:space="preserve">  Постановление Конституционного Суда Российской Федерации от 27.03.2025 г. № 14-П</w:t>
            </w:r>
          </w:p>
          <w:p w:rsidR="00D31850" w:rsidRDefault="00D31850" w:rsidP="00D31850">
            <w:pPr>
              <w:shd w:val="clear" w:color="auto" w:fill="FFFFFF"/>
              <w:ind w:firstLine="0"/>
              <w:rPr>
                <w:sz w:val="24"/>
                <w:szCs w:val="24"/>
                <w:lang w:eastAsia="en-US"/>
              </w:rPr>
            </w:pPr>
          </w:p>
          <w:p w:rsidR="00D31850" w:rsidRDefault="00D31850" w:rsidP="00D31850">
            <w:pPr>
              <w:shd w:val="clear" w:color="auto" w:fill="FFFFFF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Конституционного Суда РФ от 12.02.2025 № 7-П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Журавлева Е.Н. </w:t>
            </w:r>
          </w:p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 w:rsidP="00D318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31850">
              <w:rPr>
                <w:sz w:val="24"/>
                <w:szCs w:val="24"/>
                <w:lang w:eastAsia="en-US"/>
              </w:rPr>
              <w:t>Обзор судебной практики по гражданским делам по спорам о взыскании компенсации морального вреда в связи с причинением вреда жизни и здоровью граждан</w:t>
            </w:r>
          </w:p>
          <w:p w:rsidR="00D31850" w:rsidRDefault="00D31850" w:rsidP="00D31850">
            <w:pPr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Е.Н.</w:t>
            </w:r>
          </w:p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 w:rsidP="00D318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B57542">
              <w:rPr>
                <w:sz w:val="24"/>
                <w:szCs w:val="24"/>
                <w:lang w:eastAsia="en-US"/>
              </w:rPr>
              <w:t xml:space="preserve"> </w:t>
            </w:r>
            <w:r w:rsidR="00D31850">
              <w:rPr>
                <w:sz w:val="24"/>
                <w:szCs w:val="24"/>
                <w:lang w:eastAsia="en-US"/>
              </w:rPr>
              <w:t>Определение Верховного Суда РФ от 03.02.2025 года № 89-КГ24-13-К7</w:t>
            </w:r>
          </w:p>
          <w:p w:rsidR="00D31850" w:rsidRDefault="00D31850" w:rsidP="00D3185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D31850" w:rsidRDefault="00D31850" w:rsidP="00D3185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Применение положений ст. 53.1 УПК РФ </w:t>
            </w:r>
          </w:p>
          <w:p w:rsidR="00D31850" w:rsidRDefault="00D31850" w:rsidP="00D31850">
            <w:pPr>
              <w:ind w:firstLine="0"/>
              <w:rPr>
                <w:sz w:val="24"/>
                <w:szCs w:val="24"/>
                <w:lang w:eastAsia="en-US"/>
              </w:rPr>
            </w:pPr>
          </w:p>
          <w:p w:rsidR="00D31850" w:rsidRDefault="00D31850" w:rsidP="00D31850">
            <w:pPr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Применения норм об освобождении от уголовной ответственности и от наказания (часть 1 ст. 78.1, части 1 и 2 статьи 80.2 УК РФ, ст. 28.2 УПК РФ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 w:rsidP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</w:t>
            </w:r>
            <w:r w:rsidR="00754C2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Тарасова Ю.С. </w:t>
            </w: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Е.Н.</w:t>
            </w: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D31850" w:rsidRDefault="00D31850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Е.Н.</w:t>
            </w:r>
          </w:p>
          <w:p w:rsidR="00754C27" w:rsidRDefault="00754C27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754C27" w:rsidRDefault="00754C27" w:rsidP="00754C27">
      <w:pPr>
        <w:ind w:left="6371"/>
        <w:rPr>
          <w:sz w:val="24"/>
          <w:szCs w:val="24"/>
        </w:rPr>
      </w:pPr>
    </w:p>
    <w:p w:rsidR="00754C27" w:rsidRDefault="00754C27" w:rsidP="00754C27">
      <w:pPr>
        <w:ind w:left="6371"/>
        <w:rPr>
          <w:sz w:val="24"/>
          <w:szCs w:val="24"/>
        </w:rPr>
      </w:pPr>
    </w:p>
    <w:p w:rsidR="00754C27" w:rsidRDefault="00754C27" w:rsidP="00754C27">
      <w:pPr>
        <w:ind w:left="6371"/>
      </w:pPr>
      <w:bookmarkStart w:id="0" w:name="_GoBack"/>
      <w:bookmarkEnd w:id="0"/>
      <w:r>
        <w:lastRenderedPageBreak/>
        <w:t>Приложение 2</w:t>
      </w:r>
    </w:p>
    <w:p w:rsidR="00754C27" w:rsidRDefault="00754C27" w:rsidP="00754C27"/>
    <w:p w:rsidR="00754C27" w:rsidRDefault="00754C27" w:rsidP="00754C27"/>
    <w:p w:rsidR="00754C27" w:rsidRDefault="00754C27" w:rsidP="00754C27">
      <w:pPr>
        <w:ind w:firstLine="5245"/>
      </w:pPr>
      <w:r>
        <w:t>УТВЕРЖДЕН</w:t>
      </w:r>
    </w:p>
    <w:p w:rsidR="00754C27" w:rsidRDefault="00754C27" w:rsidP="00754C27">
      <w:pPr>
        <w:ind w:firstLine="5245"/>
      </w:pPr>
      <w:r>
        <w:t>Приказом председателя</w:t>
      </w:r>
    </w:p>
    <w:p w:rsidR="00754C27" w:rsidRDefault="00754C27" w:rsidP="00754C27">
      <w:pPr>
        <w:ind w:firstLine="5245"/>
      </w:pPr>
      <w:proofErr w:type="spellStart"/>
      <w:r>
        <w:t>Бердюжского</w:t>
      </w:r>
      <w:proofErr w:type="spellEnd"/>
      <w:r>
        <w:t xml:space="preserve"> районного суда </w:t>
      </w:r>
    </w:p>
    <w:p w:rsidR="00754C27" w:rsidRDefault="00754C27" w:rsidP="00754C27">
      <w:pPr>
        <w:ind w:firstLine="5245"/>
      </w:pPr>
      <w:r>
        <w:t>Тюменской области</w:t>
      </w:r>
    </w:p>
    <w:p w:rsidR="00754C27" w:rsidRDefault="00B57542" w:rsidP="00754C27">
      <w:pPr>
        <w:ind w:firstLine="5245"/>
      </w:pPr>
      <w:r>
        <w:t>№ 11</w:t>
      </w:r>
      <w:r w:rsidR="00754C27">
        <w:t xml:space="preserve">  от </w:t>
      </w:r>
      <w:r>
        <w:t>22</w:t>
      </w:r>
      <w:r w:rsidR="00754C27">
        <w:t xml:space="preserve"> </w:t>
      </w:r>
      <w:r>
        <w:t xml:space="preserve">апреля </w:t>
      </w:r>
      <w:r w:rsidR="00754C27">
        <w:t xml:space="preserve"> 2025 года</w:t>
      </w:r>
    </w:p>
    <w:p w:rsidR="00754C27" w:rsidRDefault="00754C27" w:rsidP="00754C27"/>
    <w:p w:rsidR="00754C27" w:rsidRDefault="00754C27" w:rsidP="00754C27"/>
    <w:p w:rsidR="00754C27" w:rsidRDefault="00754C27" w:rsidP="00754C27"/>
    <w:p w:rsidR="00754C27" w:rsidRDefault="00754C27" w:rsidP="00754C27"/>
    <w:p w:rsidR="00754C27" w:rsidRDefault="00754C27" w:rsidP="00754C2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754C27" w:rsidRDefault="00754C27" w:rsidP="00754C27">
      <w:pPr>
        <w:jc w:val="center"/>
        <w:rPr>
          <w:b/>
        </w:rPr>
      </w:pPr>
      <w:r>
        <w:rPr>
          <w:b/>
        </w:rPr>
        <w:t xml:space="preserve">занятий с судьями и работниками    </w:t>
      </w:r>
      <w:proofErr w:type="spellStart"/>
      <w:r>
        <w:rPr>
          <w:b/>
        </w:rPr>
        <w:t>Бердюжского</w:t>
      </w:r>
      <w:proofErr w:type="spellEnd"/>
      <w:r>
        <w:rPr>
          <w:b/>
        </w:rPr>
        <w:t xml:space="preserve"> районного суда</w:t>
      </w:r>
    </w:p>
    <w:p w:rsidR="00754C27" w:rsidRDefault="00754C27" w:rsidP="00754C27">
      <w:pPr>
        <w:jc w:val="center"/>
        <w:rPr>
          <w:b/>
        </w:rPr>
      </w:pPr>
      <w:r>
        <w:rPr>
          <w:b/>
        </w:rPr>
        <w:t>на 2 квартал 2025 года</w:t>
      </w:r>
    </w:p>
    <w:p w:rsidR="00754C27" w:rsidRDefault="00754C27" w:rsidP="00754C27">
      <w:pPr>
        <w:rPr>
          <w:b/>
        </w:rPr>
      </w:pPr>
    </w:p>
    <w:p w:rsidR="00754C27" w:rsidRDefault="00754C27" w:rsidP="00754C2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1560"/>
        <w:gridCol w:w="1842"/>
        <w:gridCol w:w="1525"/>
      </w:tblGrid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инструкции по судебному делопроизводству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Доронина Г.А.</w:t>
            </w:r>
          </w:p>
          <w:p w:rsidR="00B57542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Журавлева М.Ю.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 w:rsidP="00B57542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57542">
              <w:rPr>
                <w:rFonts w:eastAsiaTheme="minorHAnsi"/>
                <w:sz w:val="24"/>
                <w:szCs w:val="24"/>
                <w:lang w:eastAsia="en-US"/>
              </w:rPr>
              <w:t xml:space="preserve">Предотвращение или урегулирование конфликта интересов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Ограничения, запреты и обязанности государственных служащих </w:t>
            </w:r>
            <w:r w:rsidR="00754C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54C27" w:rsidTr="00754C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right="-189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B57542">
            <w:pPr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Коррупционные правонарушения и преступления </w:t>
            </w:r>
          </w:p>
          <w:p w:rsidR="00754C27" w:rsidRDefault="00754C27">
            <w:pPr>
              <w:spacing w:line="276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B5754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27" w:rsidRDefault="00754C27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27" w:rsidRDefault="00754C2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754C27" w:rsidRDefault="00754C27" w:rsidP="00754C27"/>
    <w:p w:rsidR="00754C27" w:rsidRDefault="00754C27" w:rsidP="00754C27"/>
    <w:p w:rsidR="00FA24D1" w:rsidRDefault="00FA24D1"/>
    <w:sectPr w:rsidR="00FA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AC"/>
    <w:rsid w:val="000820AC"/>
    <w:rsid w:val="00754C27"/>
    <w:rsid w:val="00B57542"/>
    <w:rsid w:val="00D31850"/>
    <w:rsid w:val="00F578A7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2025-05-07T04:10:00Z</cp:lastPrinted>
  <dcterms:created xsi:type="dcterms:W3CDTF">2025-05-07T04:15:00Z</dcterms:created>
  <dcterms:modified xsi:type="dcterms:W3CDTF">2025-05-07T04:15:00Z</dcterms:modified>
</cp:coreProperties>
</file>