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6F" w:rsidRDefault="001C2D57">
      <w:pPr>
        <w:pStyle w:val="1"/>
        <w:shd w:val="clear" w:color="auto" w:fill="auto"/>
        <w:spacing w:after="800" w:line="240" w:lineRule="auto"/>
        <w:ind w:firstLine="0"/>
        <w:jc w:val="center"/>
      </w:pPr>
      <w:r>
        <w:rPr>
          <w:b/>
          <w:bCs/>
        </w:rPr>
        <w:t>Информация о консультировании судей</w:t>
      </w:r>
    </w:p>
    <w:p w:rsidR="00E43A6F" w:rsidRDefault="001C2D57">
      <w:pPr>
        <w:pStyle w:val="1"/>
        <w:shd w:val="clear" w:color="auto" w:fill="auto"/>
        <w:jc w:val="both"/>
      </w:pPr>
      <w:proofErr w:type="gramStart"/>
      <w:r>
        <w:t xml:space="preserve">Консультирование судей </w:t>
      </w:r>
      <w:proofErr w:type="spellStart"/>
      <w:r w:rsidR="00C0275E">
        <w:t>Бердюжского</w:t>
      </w:r>
      <w:proofErr w:type="spellEnd"/>
      <w:r w:rsidR="00C0275E">
        <w:t xml:space="preserve"> районного суда </w:t>
      </w:r>
      <w:r>
        <w:t xml:space="preserve">Тюменской области по вопросам, связанным с предотвращением конфликта интересов и соблюдением этических требований, осуществляет Совет судей Тюменской </w:t>
      </w:r>
      <w:r>
        <w:t xml:space="preserve">области, а по вопросам, связанным с заполнением справок о доходах, расходах, об имуществе и обязательствах имущественного характера и получением подарков, - </w:t>
      </w:r>
      <w:r w:rsidR="00C0275E">
        <w:t xml:space="preserve">помощник судьи </w:t>
      </w:r>
      <w:proofErr w:type="spellStart"/>
      <w:r w:rsidR="00C0275E">
        <w:t>Бердюжского</w:t>
      </w:r>
      <w:proofErr w:type="spellEnd"/>
      <w:r w:rsidR="00C0275E">
        <w:t xml:space="preserve"> районного суда Тюменской области </w:t>
      </w:r>
      <w:proofErr w:type="spellStart"/>
      <w:r w:rsidR="00C0275E">
        <w:t>Пузынина</w:t>
      </w:r>
      <w:proofErr w:type="spellEnd"/>
      <w:r w:rsidR="00C0275E">
        <w:t xml:space="preserve"> Надежда Валерьевна, </w:t>
      </w:r>
      <w:r>
        <w:t xml:space="preserve"> по адресу:</w:t>
      </w:r>
      <w:proofErr w:type="gramEnd"/>
      <w:r>
        <w:t xml:space="preserve"> </w:t>
      </w:r>
      <w:r w:rsidR="00C0275E">
        <w:t xml:space="preserve"> Тюменская область, </w:t>
      </w:r>
      <w:proofErr w:type="spellStart"/>
      <w:r w:rsidR="00C0275E">
        <w:t>Бердюжский</w:t>
      </w:r>
      <w:proofErr w:type="spellEnd"/>
      <w:r w:rsidR="00C0275E">
        <w:t xml:space="preserve"> район, с. Бердюжье, ул. Ленина, 37</w:t>
      </w:r>
      <w:r>
        <w:t>,</w:t>
      </w:r>
      <w:r>
        <w:t xml:space="preserve"> (тел. 8 (345</w:t>
      </w:r>
      <w:r w:rsidR="00C0275E">
        <w:t>54</w:t>
      </w:r>
      <w:r>
        <w:t xml:space="preserve">) </w:t>
      </w:r>
      <w:r w:rsidR="00C0275E">
        <w:t>2-13-78</w:t>
      </w:r>
      <w:r>
        <w:t>).</w:t>
      </w:r>
      <w:bookmarkStart w:id="0" w:name="_GoBack"/>
      <w:bookmarkEnd w:id="0"/>
    </w:p>
    <w:sectPr w:rsidR="00E43A6F">
      <w:pgSz w:w="11900" w:h="16840"/>
      <w:pgMar w:top="1114" w:right="521" w:bottom="1114" w:left="1084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D57" w:rsidRDefault="001C2D57">
      <w:r>
        <w:separator/>
      </w:r>
    </w:p>
  </w:endnote>
  <w:endnote w:type="continuationSeparator" w:id="0">
    <w:p w:rsidR="001C2D57" w:rsidRDefault="001C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D57" w:rsidRDefault="001C2D57"/>
  </w:footnote>
  <w:footnote w:type="continuationSeparator" w:id="0">
    <w:p w:rsidR="001C2D57" w:rsidRDefault="001C2D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43A6F"/>
    <w:rsid w:val="001C2D57"/>
    <w:rsid w:val="00C0275E"/>
    <w:rsid w:val="00E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cp:lastModifiedBy>User</cp:lastModifiedBy>
  <cp:revision>3</cp:revision>
  <dcterms:created xsi:type="dcterms:W3CDTF">2025-12-23T04:29:00Z</dcterms:created>
  <dcterms:modified xsi:type="dcterms:W3CDTF">2025-12-23T04:32:00Z</dcterms:modified>
</cp:coreProperties>
</file>