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11" w:rsidRDefault="00A07311" w:rsidP="00A07311">
      <w:pPr>
        <w:pStyle w:val="ConsPlusNormal"/>
        <w:spacing w:before="280"/>
        <w:ind w:left="2832"/>
      </w:pPr>
      <w:bookmarkStart w:id="0" w:name="_GoBack"/>
      <w:r>
        <w:t xml:space="preserve">В </w:t>
      </w:r>
      <w:proofErr w:type="spellStart"/>
      <w:r>
        <w:t>Сорский</w:t>
      </w:r>
      <w:proofErr w:type="spellEnd"/>
      <w:r>
        <w:t xml:space="preserve"> районный суд Республики Хакасия </w:t>
      </w:r>
      <w:hyperlink w:anchor="P82">
        <w:r>
          <w:rPr>
            <w:color w:val="0000FF"/>
          </w:rPr>
          <w:t>&lt;1&gt;</w:t>
        </w:r>
      </w:hyperlink>
    </w:p>
    <w:p w:rsidR="00A07311" w:rsidRDefault="00A07311" w:rsidP="00A07311">
      <w:pPr>
        <w:pStyle w:val="ConsPlusNormal"/>
        <w:ind w:left="2832" w:firstLine="540"/>
      </w:pPr>
    </w:p>
    <w:p w:rsidR="00A07311" w:rsidRDefault="00A07311" w:rsidP="00A07311">
      <w:pPr>
        <w:pStyle w:val="ConsPlusNormal"/>
        <w:ind w:left="2832"/>
      </w:pPr>
      <w:r>
        <w:t>Дело N _____________________________________________________</w:t>
      </w:r>
    </w:p>
    <w:p w:rsidR="00A07311" w:rsidRDefault="00A07311" w:rsidP="00A07311">
      <w:pPr>
        <w:pStyle w:val="ConsPlusNormal"/>
        <w:ind w:left="2832" w:firstLine="540"/>
      </w:pPr>
    </w:p>
    <w:p w:rsidR="00A07311" w:rsidRDefault="00A07311" w:rsidP="00A07311">
      <w:pPr>
        <w:pStyle w:val="ConsPlusNormal"/>
        <w:ind w:left="2832"/>
      </w:pPr>
      <w:r>
        <w:t>Гражданский истец: _______________ (Ф.И.О. или наименование)</w:t>
      </w:r>
    </w:p>
    <w:p w:rsidR="00A07311" w:rsidRDefault="00A07311" w:rsidP="00A07311">
      <w:pPr>
        <w:pStyle w:val="ConsPlusNormal"/>
        <w:ind w:left="2832"/>
      </w:pPr>
      <w:r>
        <w:t>адрес: ____________________________________________________,</w:t>
      </w:r>
    </w:p>
    <w:p w:rsidR="00A07311" w:rsidRDefault="00A07311" w:rsidP="00A07311">
      <w:pPr>
        <w:pStyle w:val="ConsPlusNormal"/>
        <w:ind w:left="2832"/>
      </w:pPr>
      <w:r>
        <w:t>телефон: ____________________, факс: ______________________,</w:t>
      </w:r>
    </w:p>
    <w:p w:rsidR="00A07311" w:rsidRDefault="00A07311" w:rsidP="00A07311">
      <w:pPr>
        <w:pStyle w:val="ConsPlusNormal"/>
        <w:ind w:left="2832"/>
      </w:pPr>
      <w:r>
        <w:t>адрес электронной почты: ___________________________________</w:t>
      </w:r>
    </w:p>
    <w:p w:rsidR="00A07311" w:rsidRDefault="00A07311" w:rsidP="00A07311">
      <w:pPr>
        <w:pStyle w:val="ConsPlusNormal"/>
        <w:ind w:left="2832" w:firstLine="540"/>
      </w:pPr>
    </w:p>
    <w:p w:rsidR="00A07311" w:rsidRDefault="00A07311" w:rsidP="00A07311">
      <w:pPr>
        <w:pStyle w:val="ConsPlusNormal"/>
        <w:ind w:left="2832"/>
      </w:pPr>
      <w:r>
        <w:t>Вариант для гражданского истца - гражданина:</w:t>
      </w:r>
    </w:p>
    <w:p w:rsidR="00A07311" w:rsidRDefault="00A07311" w:rsidP="00A07311">
      <w:pPr>
        <w:pStyle w:val="ConsPlusNormal"/>
        <w:ind w:left="2832"/>
      </w:pPr>
      <w:r>
        <w:t>дата и место рождения: ____________________________________,</w:t>
      </w:r>
    </w:p>
    <w:p w:rsidR="00A07311" w:rsidRDefault="00A07311" w:rsidP="00A07311">
      <w:pPr>
        <w:pStyle w:val="ConsPlusNormal"/>
        <w:ind w:left="2832"/>
      </w:pPr>
      <w:r>
        <w:t>идентификатор гражданина: __________________________________</w:t>
      </w:r>
    </w:p>
    <w:p w:rsidR="00A07311" w:rsidRDefault="00A07311" w:rsidP="00A07311">
      <w:pPr>
        <w:pStyle w:val="ConsPlusNormal"/>
        <w:ind w:left="2832" w:firstLine="540"/>
      </w:pPr>
    </w:p>
    <w:p w:rsidR="00A07311" w:rsidRDefault="00A07311" w:rsidP="00A07311">
      <w:pPr>
        <w:pStyle w:val="ConsPlusNormal"/>
        <w:ind w:left="2832"/>
      </w:pPr>
      <w:r>
        <w:t>Вариант для гражданского истца - организации:</w:t>
      </w:r>
    </w:p>
    <w:p w:rsidR="00A07311" w:rsidRDefault="00A07311" w:rsidP="00A07311">
      <w:pPr>
        <w:pStyle w:val="ConsPlusNormal"/>
        <w:ind w:left="2832"/>
      </w:pPr>
      <w:r>
        <w:t>ИНН: _________________________, ОГРН: ______________________</w:t>
      </w:r>
    </w:p>
    <w:p w:rsidR="00A07311" w:rsidRDefault="00A07311" w:rsidP="00A07311">
      <w:pPr>
        <w:pStyle w:val="ConsPlusNormal"/>
        <w:ind w:left="2832" w:firstLine="540"/>
      </w:pPr>
    </w:p>
    <w:p w:rsidR="00A07311" w:rsidRDefault="00A07311" w:rsidP="00A07311">
      <w:pPr>
        <w:pStyle w:val="ConsPlusNormal"/>
        <w:ind w:left="2832"/>
      </w:pPr>
      <w:r>
        <w:t>Представитель гражданского истца: __________________________</w:t>
      </w:r>
    </w:p>
    <w:p w:rsidR="00A07311" w:rsidRDefault="00A07311" w:rsidP="00A07311">
      <w:pPr>
        <w:pStyle w:val="ConsPlusNormal"/>
        <w:ind w:left="2832"/>
      </w:pP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45</w:t>
        </w:r>
      </w:hyperlink>
      <w:proofErr w:type="gramEnd"/>
    </w:p>
    <w:p w:rsidR="00A07311" w:rsidRDefault="00A07311" w:rsidP="00A07311">
      <w:pPr>
        <w:pStyle w:val="ConsPlusNormal"/>
        <w:ind w:left="2832"/>
      </w:pPr>
      <w:r>
        <w:t>Уголовно-процессуального кодекса Российской Федерации)</w:t>
      </w:r>
    </w:p>
    <w:p w:rsidR="00A07311" w:rsidRDefault="00A07311" w:rsidP="00A07311">
      <w:pPr>
        <w:pStyle w:val="ConsPlusNormal"/>
        <w:ind w:left="2832"/>
      </w:pPr>
      <w:r>
        <w:t>адрес: ____________________________________________________,</w:t>
      </w:r>
    </w:p>
    <w:p w:rsidR="00A07311" w:rsidRDefault="00A07311" w:rsidP="00A07311">
      <w:pPr>
        <w:pStyle w:val="ConsPlusNormal"/>
        <w:ind w:left="2832"/>
      </w:pPr>
      <w:r>
        <w:t>телефон: ____________________, факс: ______________________,</w:t>
      </w:r>
    </w:p>
    <w:p w:rsidR="00A07311" w:rsidRDefault="00A07311" w:rsidP="00A07311">
      <w:pPr>
        <w:pStyle w:val="ConsPlusNormal"/>
        <w:ind w:left="2832"/>
      </w:pPr>
      <w:r>
        <w:t>адрес электронной почты: __________________________________,</w:t>
      </w:r>
    </w:p>
    <w:p w:rsidR="00A07311" w:rsidRDefault="00A07311" w:rsidP="00A07311">
      <w:pPr>
        <w:pStyle w:val="ConsPlusNormal"/>
        <w:ind w:left="2832"/>
      </w:pPr>
      <w:r>
        <w:t>идентификатор гражданина: __________________________________</w:t>
      </w:r>
    </w:p>
    <w:p w:rsidR="00A07311" w:rsidRDefault="00A07311" w:rsidP="00A07311">
      <w:pPr>
        <w:pStyle w:val="ConsPlusNormal"/>
        <w:ind w:left="2832" w:firstLine="540"/>
      </w:pPr>
    </w:p>
    <w:p w:rsidR="00A07311" w:rsidRDefault="00A07311" w:rsidP="00A07311">
      <w:pPr>
        <w:pStyle w:val="ConsPlusNormal"/>
        <w:ind w:left="2832"/>
      </w:pPr>
      <w:r>
        <w:t xml:space="preserve">Гражданский ответчик: ________ (Ф.И.О. или наименование) </w:t>
      </w:r>
      <w:hyperlink w:anchor="P83">
        <w:r>
          <w:rPr>
            <w:color w:val="0000FF"/>
          </w:rPr>
          <w:t>&lt;2&gt;</w:t>
        </w:r>
      </w:hyperlink>
    </w:p>
    <w:p w:rsidR="00A07311" w:rsidRDefault="00A07311" w:rsidP="00A07311">
      <w:pPr>
        <w:pStyle w:val="ConsPlusNormal"/>
        <w:ind w:left="2832"/>
      </w:pPr>
      <w:r>
        <w:t>адрес: ____________________________________________________,</w:t>
      </w:r>
    </w:p>
    <w:p w:rsidR="00A07311" w:rsidRDefault="00A07311" w:rsidP="00A07311">
      <w:pPr>
        <w:pStyle w:val="ConsPlusNormal"/>
        <w:ind w:left="2832"/>
      </w:pPr>
      <w:r>
        <w:t>телефон: ____________________, факс: ______________________,</w:t>
      </w:r>
    </w:p>
    <w:p w:rsidR="00A07311" w:rsidRDefault="00A07311" w:rsidP="00A07311">
      <w:pPr>
        <w:pStyle w:val="ConsPlusNormal"/>
        <w:ind w:left="2832"/>
      </w:pPr>
      <w:r>
        <w:t>адрес электронной почты: ___________________________________</w:t>
      </w:r>
    </w:p>
    <w:p w:rsidR="00A07311" w:rsidRDefault="00A07311" w:rsidP="00A07311">
      <w:pPr>
        <w:pStyle w:val="ConsPlusNormal"/>
        <w:ind w:left="2832" w:firstLine="540"/>
      </w:pPr>
    </w:p>
    <w:p w:rsidR="00A07311" w:rsidRDefault="00A07311" w:rsidP="00A07311">
      <w:pPr>
        <w:pStyle w:val="ConsPlusNormal"/>
        <w:ind w:left="2832"/>
      </w:pPr>
      <w:r>
        <w:t>Вариант для ответчика-гражданина:</w:t>
      </w:r>
    </w:p>
    <w:p w:rsidR="00A07311" w:rsidRDefault="00A07311" w:rsidP="00A07311">
      <w:pPr>
        <w:pStyle w:val="ConsPlusNormal"/>
        <w:ind w:left="2832"/>
      </w:pPr>
      <w:r>
        <w:t>дата и место рождения: _____________________ (если известны)</w:t>
      </w:r>
    </w:p>
    <w:p w:rsidR="00A07311" w:rsidRDefault="00A07311" w:rsidP="00A07311">
      <w:pPr>
        <w:pStyle w:val="ConsPlusNormal"/>
        <w:ind w:left="2832"/>
      </w:pPr>
      <w:r>
        <w:t>(вариант: дата и место рождения ответчика неизвестны),</w:t>
      </w:r>
    </w:p>
    <w:p w:rsidR="00A07311" w:rsidRDefault="00A07311" w:rsidP="00A07311">
      <w:pPr>
        <w:pStyle w:val="ConsPlusNormal"/>
        <w:ind w:left="2832"/>
      </w:pPr>
      <w:r>
        <w:t>место работы: ______________________________ (если известно),</w:t>
      </w:r>
    </w:p>
    <w:p w:rsidR="00A07311" w:rsidRDefault="00A07311" w:rsidP="00A07311">
      <w:pPr>
        <w:pStyle w:val="ConsPlusNormal"/>
        <w:ind w:left="2832"/>
      </w:pPr>
      <w:r>
        <w:t>идентификатор гражданина: __________________ (если известен)</w:t>
      </w:r>
    </w:p>
    <w:p w:rsidR="00A07311" w:rsidRDefault="00A07311" w:rsidP="00A07311">
      <w:pPr>
        <w:pStyle w:val="ConsPlusNormal"/>
        <w:ind w:left="2832"/>
      </w:pPr>
      <w:r>
        <w:t>(вариант: идентификатор ответчика неизвестен)</w:t>
      </w:r>
    </w:p>
    <w:p w:rsidR="00A07311" w:rsidRDefault="00A07311" w:rsidP="00A07311">
      <w:pPr>
        <w:pStyle w:val="ConsPlusNormal"/>
        <w:ind w:left="2832" w:firstLine="540"/>
      </w:pPr>
    </w:p>
    <w:p w:rsidR="00A07311" w:rsidRDefault="00A07311" w:rsidP="00A07311">
      <w:pPr>
        <w:pStyle w:val="ConsPlusNormal"/>
        <w:ind w:left="2832"/>
      </w:pPr>
      <w:r>
        <w:t>Вариант для ответчика-организации:</w:t>
      </w:r>
    </w:p>
    <w:p w:rsidR="00A07311" w:rsidRDefault="00A07311" w:rsidP="00A07311">
      <w:pPr>
        <w:pStyle w:val="ConsPlusNormal"/>
        <w:ind w:left="2832"/>
      </w:pPr>
      <w:r>
        <w:t>ИНН: __________________, ОГРН: _____________ (если известны)</w:t>
      </w:r>
    </w:p>
    <w:p w:rsidR="00A07311" w:rsidRDefault="00A07311" w:rsidP="00A07311">
      <w:pPr>
        <w:pStyle w:val="ConsPlusNormal"/>
        <w:ind w:left="2832" w:firstLine="540"/>
      </w:pPr>
    </w:p>
    <w:p w:rsidR="00A07311" w:rsidRDefault="00A07311" w:rsidP="00A07311">
      <w:pPr>
        <w:pStyle w:val="ConsPlusNormal"/>
        <w:ind w:left="2832"/>
      </w:pPr>
      <w:r>
        <w:t>Цена иска: ___________________________ рублей</w:t>
      </w:r>
    </w:p>
    <w:bookmarkEnd w:id="0"/>
    <w:p w:rsidR="00A07311" w:rsidRDefault="00A07311">
      <w:pPr>
        <w:pStyle w:val="ConsPlusNormal"/>
        <w:ind w:firstLine="540"/>
        <w:jc w:val="both"/>
      </w:pPr>
    </w:p>
    <w:p w:rsidR="00A07311" w:rsidRDefault="00A07311">
      <w:pPr>
        <w:pStyle w:val="ConsPlusNormal"/>
        <w:jc w:val="center"/>
      </w:pPr>
      <w:r>
        <w:t xml:space="preserve">Исковое заявление </w:t>
      </w:r>
      <w:hyperlink w:anchor="P84">
        <w:r>
          <w:rPr>
            <w:color w:val="0000FF"/>
          </w:rPr>
          <w:t>&lt;3&gt;</w:t>
        </w:r>
      </w:hyperlink>
    </w:p>
    <w:p w:rsidR="00A07311" w:rsidRDefault="00A07311">
      <w:pPr>
        <w:pStyle w:val="ConsPlusNormal"/>
        <w:jc w:val="center"/>
      </w:pPr>
      <w:r>
        <w:t>о возмещении вреда, причиненного преступлением</w:t>
      </w:r>
    </w:p>
    <w:p w:rsidR="00A07311" w:rsidRDefault="00A07311">
      <w:pPr>
        <w:pStyle w:val="ConsPlusNormal"/>
        <w:jc w:val="center"/>
      </w:pPr>
      <w:r>
        <w:t>(гражданский иск в рамках уголовного дела)</w:t>
      </w:r>
    </w:p>
    <w:p w:rsidR="00A07311" w:rsidRDefault="00A07311">
      <w:pPr>
        <w:pStyle w:val="ConsPlusNormal"/>
        <w:ind w:firstLine="540"/>
        <w:jc w:val="both"/>
      </w:pPr>
    </w:p>
    <w:p w:rsidR="00A07311" w:rsidRDefault="00A07311">
      <w:pPr>
        <w:pStyle w:val="ConsPlusNormal"/>
        <w:ind w:firstLine="540"/>
        <w:jc w:val="both"/>
      </w:pPr>
      <w:r>
        <w:t>В производстве ________________________________________________________ (наименование следственного или судебного органа) находится уголовное дело N ____ по обвинению ______________________________ (Ф.И.О. обвиняемог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 xml:space="preserve">)) в совершении преступления, предусмотренного ч. _____ ст. _____ Уголовного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A07311" w:rsidRDefault="00A07311">
      <w:pPr>
        <w:pStyle w:val="ConsPlusNormal"/>
        <w:spacing w:before="220"/>
        <w:ind w:firstLine="540"/>
        <w:jc w:val="both"/>
      </w:pPr>
      <w:r>
        <w:t>Данным преступлением __________________________________________________ (Ф.И.О. или наименование гражданского истца) причинен имущественный ущерб в сумме</w:t>
      </w:r>
      <w:proofErr w:type="gramStart"/>
      <w:r>
        <w:t xml:space="preserve"> ______ </w:t>
      </w:r>
      <w:r>
        <w:lastRenderedPageBreak/>
        <w:t xml:space="preserve">(_____________) </w:t>
      </w:r>
      <w:proofErr w:type="gramEnd"/>
      <w:r>
        <w:t>рублей, который исчисляется из следующего: __________________________________________________________________________________________________________________________ (привести соответствующий расчет имущественного ущерба с подтверждающими документами).</w:t>
      </w:r>
    </w:p>
    <w:p w:rsidR="00A07311" w:rsidRDefault="00A07311">
      <w:pPr>
        <w:pStyle w:val="ConsPlusNormal"/>
        <w:spacing w:before="220"/>
        <w:ind w:firstLine="540"/>
        <w:jc w:val="both"/>
      </w:pPr>
      <w:r>
        <w:t>Вариант, если гражданский истец - гражданин. Также данным преступлением ____________________________________________ (Ф.И.О. гражданского истца) причинены физические и нравственные страдания, а именно: _________________________________________________________________________, что подтверждается _______________________________________________________.</w:t>
      </w:r>
    </w:p>
    <w:p w:rsidR="00A07311" w:rsidRDefault="00A07311">
      <w:pPr>
        <w:pStyle w:val="ConsPlusNormal"/>
        <w:ind w:firstLine="540"/>
        <w:jc w:val="both"/>
      </w:pPr>
    </w:p>
    <w:p w:rsidR="00A07311" w:rsidRDefault="00A07311">
      <w:pPr>
        <w:pStyle w:val="ConsPlusNormal"/>
        <w:ind w:firstLine="540"/>
        <w:jc w:val="both"/>
      </w:pPr>
      <w:r>
        <w:t xml:space="preserve">Определением суда (постановлением судьи, прокурора, следователя, дознавателя) в соответствии с </w:t>
      </w:r>
      <w:hyperlink r:id="rId7">
        <w:r>
          <w:rPr>
            <w:color w:val="0000FF"/>
          </w:rPr>
          <w:t>ч. 1 ст. 44</w:t>
        </w:r>
      </w:hyperlink>
      <w:r>
        <w:t xml:space="preserve"> Уголовно-процессуального кодекса Российской Федерации ______________________________________________ (Ф.И.О. гражданского истца) </w:t>
      </w:r>
      <w:proofErr w:type="gramStart"/>
      <w:r>
        <w:t>признан</w:t>
      </w:r>
      <w:proofErr w:type="gramEnd"/>
      <w:r>
        <w:t xml:space="preserve"> гражданским истцом.</w:t>
      </w:r>
    </w:p>
    <w:p w:rsidR="00A07311" w:rsidRDefault="00A07311">
      <w:pPr>
        <w:pStyle w:val="ConsPlusNormal"/>
        <w:spacing w:before="220"/>
        <w:ind w:firstLine="540"/>
        <w:jc w:val="both"/>
      </w:pPr>
      <w:r>
        <w:t xml:space="preserve">Определением суда (постановлением судьи, прокурора, следователя, дознавателя) в соответствии с </w:t>
      </w:r>
      <w:hyperlink r:id="rId8">
        <w:r>
          <w:rPr>
            <w:color w:val="0000FF"/>
          </w:rPr>
          <w:t>ч. 1 ст. 54</w:t>
        </w:r>
      </w:hyperlink>
      <w:r>
        <w:t xml:space="preserve"> Уголовно-процессуального кодекса Российской Федерации ______________________________________________ (Ф.И.О. или наименование гражданского ответчика) </w:t>
      </w:r>
      <w:proofErr w:type="gramStart"/>
      <w:r>
        <w:t>признан</w:t>
      </w:r>
      <w:proofErr w:type="gramEnd"/>
      <w:r>
        <w:t xml:space="preserve"> гражданским ответчиком.</w:t>
      </w:r>
    </w:p>
    <w:p w:rsidR="00A07311" w:rsidRDefault="00A0731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ч. 1 ст. 44</w:t>
        </w:r>
      </w:hyperlink>
      <w:r>
        <w:t xml:space="preserve"> Уголовно-процессуального кодекса Российской Федерации гражданским истцом является физическое или юридическое лицо, предъявившее требование о возмещении имущественного вреда, при наличии оснований полагать, что данный вред причинен ему непосредственно преступлением. Решение о признании гражданским истцом оформляется определением суда или постановлением судьи, следователя, дознавателя. Гражданский истец может предъявить гражданский иск и для имущественной компенсации морального вреда.</w:t>
      </w:r>
    </w:p>
    <w:p w:rsidR="00A07311" w:rsidRDefault="00A0731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1064</w:t>
        </w:r>
      </w:hyperlink>
      <w: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A07311" w:rsidRDefault="00A07311">
      <w:pPr>
        <w:pStyle w:val="ConsPlusNormal"/>
        <w:ind w:firstLine="540"/>
        <w:jc w:val="both"/>
      </w:pPr>
    </w:p>
    <w:p w:rsidR="00A07311" w:rsidRDefault="00A07311">
      <w:pPr>
        <w:pStyle w:val="ConsPlusNormal"/>
        <w:ind w:firstLine="540"/>
        <w:jc w:val="both"/>
      </w:pPr>
      <w:r>
        <w:t xml:space="preserve">Вариант, если гражданский истец - гражданин. В соответствии со </w:t>
      </w:r>
      <w:hyperlink r:id="rId11">
        <w:r>
          <w:rPr>
            <w:color w:val="0000FF"/>
          </w:rPr>
          <w:t>ст. 151</w:t>
        </w:r>
      </w:hyperlink>
      <w:r>
        <w:t xml:space="preserve"> Гражданского кодекса Российской </w:t>
      </w:r>
      <w:proofErr w:type="gramStart"/>
      <w:r>
        <w:t>Федерации</w:t>
      </w:r>
      <w:proofErr w:type="gramEnd"/>
      <w:r>
        <w:t xml:space="preserve">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A07311" w:rsidRDefault="00A07311">
      <w:pPr>
        <w:pStyle w:val="ConsPlusNormal"/>
        <w:spacing w:before="220"/>
        <w:ind w:firstLine="540"/>
        <w:jc w:val="both"/>
      </w:pPr>
      <w:r>
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</w:t>
      </w:r>
    </w:p>
    <w:p w:rsidR="00A07311" w:rsidRDefault="00A0731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2">
        <w:r>
          <w:rPr>
            <w:color w:val="0000FF"/>
          </w:rPr>
          <w:t>ст. 1101</w:t>
        </w:r>
      </w:hyperlink>
      <w:r>
        <w:t xml:space="preserve"> Гражданского кодекса Российской Федерации 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proofErr w:type="spellStart"/>
      <w:r>
        <w:t>причинителя</w:t>
      </w:r>
      <w:proofErr w:type="spellEnd"/>
      <w:r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</w:t>
      </w:r>
    </w:p>
    <w:p w:rsidR="00A07311" w:rsidRDefault="00A07311">
      <w:pPr>
        <w:pStyle w:val="ConsPlusNormal"/>
        <w:spacing w:before="220"/>
        <w:ind w:firstLine="540"/>
        <w:jc w:val="both"/>
      </w:pPr>
      <w:r>
        <w:t>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:rsidR="00A07311" w:rsidRDefault="00A07311">
      <w:pPr>
        <w:pStyle w:val="ConsPlusNormal"/>
        <w:ind w:firstLine="540"/>
        <w:jc w:val="both"/>
      </w:pPr>
    </w:p>
    <w:p w:rsidR="00A07311" w:rsidRDefault="00A07311">
      <w:pPr>
        <w:pStyle w:val="ConsPlusNormal"/>
        <w:ind w:firstLine="540"/>
        <w:jc w:val="both"/>
      </w:pPr>
      <w:r>
        <w:lastRenderedPageBreak/>
        <w:t xml:space="preserve">На основании вышеизложенного и руководствуясь </w:t>
      </w:r>
      <w:hyperlink r:id="rId13">
        <w:r>
          <w:rPr>
            <w:color w:val="0000FF"/>
          </w:rPr>
          <w:t>ст. 1064</w:t>
        </w:r>
      </w:hyperlink>
      <w:r>
        <w:t xml:space="preserve"> (</w:t>
      </w:r>
      <w:hyperlink r:id="rId14">
        <w:r>
          <w:rPr>
            <w:color w:val="0000FF"/>
          </w:rPr>
          <w:t>ст. ст. 151</w:t>
        </w:r>
      </w:hyperlink>
      <w:r>
        <w:t xml:space="preserve">, </w:t>
      </w:r>
      <w:hyperlink r:id="rId15">
        <w:r>
          <w:rPr>
            <w:color w:val="0000FF"/>
          </w:rPr>
          <w:t>1101</w:t>
        </w:r>
      </w:hyperlink>
      <w:r>
        <w:t xml:space="preserve">) Гражданского кодекса Российской Федерации, </w:t>
      </w:r>
      <w:hyperlink r:id="rId16">
        <w:r>
          <w:rPr>
            <w:color w:val="0000FF"/>
          </w:rPr>
          <w:t>ст. 44</w:t>
        </w:r>
      </w:hyperlink>
      <w:r>
        <w:t xml:space="preserve"> Уголовно-процессуального кодекса Российской Федерации, прошу:</w:t>
      </w:r>
    </w:p>
    <w:p w:rsidR="00A07311" w:rsidRDefault="00A07311">
      <w:pPr>
        <w:pStyle w:val="ConsPlusNormal"/>
        <w:ind w:firstLine="540"/>
        <w:jc w:val="both"/>
      </w:pPr>
    </w:p>
    <w:p w:rsidR="00A07311" w:rsidRDefault="00A07311">
      <w:pPr>
        <w:pStyle w:val="ConsPlusNormal"/>
        <w:ind w:firstLine="540"/>
        <w:jc w:val="both"/>
      </w:pPr>
      <w:r>
        <w:t>1. Взыскать с гражданского ответчика в пользу гражданского истца сумму возмещения имущественного вреда, причиненного преступлением, в размере</w:t>
      </w:r>
      <w:proofErr w:type="gramStart"/>
      <w:r>
        <w:t xml:space="preserve"> ______ (______________) </w:t>
      </w:r>
      <w:proofErr w:type="gramEnd"/>
      <w:r>
        <w:t>рублей.</w:t>
      </w:r>
    </w:p>
    <w:p w:rsidR="00A07311" w:rsidRDefault="00A07311">
      <w:pPr>
        <w:pStyle w:val="ConsPlusNormal"/>
        <w:ind w:firstLine="540"/>
        <w:jc w:val="both"/>
      </w:pPr>
    </w:p>
    <w:p w:rsidR="00A07311" w:rsidRDefault="00A07311">
      <w:pPr>
        <w:pStyle w:val="ConsPlusNormal"/>
        <w:ind w:firstLine="540"/>
        <w:jc w:val="both"/>
      </w:pPr>
      <w:r>
        <w:t>Вариант, если гражданский истец - гражданин. 2. Взыскать с гражданского ответчика в пользу гражданского истца в счет компенсации морального вреда, причиненного преступлением</w:t>
      </w:r>
      <w:proofErr w:type="gramStart"/>
      <w:r>
        <w:t xml:space="preserve">, ______ (______________) </w:t>
      </w:r>
      <w:proofErr w:type="gramEnd"/>
      <w:r>
        <w:t xml:space="preserve">рублей </w:t>
      </w:r>
      <w:hyperlink w:anchor="P85">
        <w:r>
          <w:rPr>
            <w:color w:val="0000FF"/>
          </w:rPr>
          <w:t>&lt;4&gt;</w:t>
        </w:r>
      </w:hyperlink>
      <w:r>
        <w:t>.</w:t>
      </w:r>
    </w:p>
    <w:p w:rsidR="00A07311" w:rsidRDefault="00A07311">
      <w:pPr>
        <w:pStyle w:val="ConsPlusNormal"/>
        <w:ind w:firstLine="540"/>
        <w:jc w:val="both"/>
      </w:pPr>
    </w:p>
    <w:p w:rsidR="00A07311" w:rsidRDefault="00A07311">
      <w:pPr>
        <w:pStyle w:val="ConsPlusNormal"/>
        <w:ind w:firstLine="540"/>
        <w:jc w:val="both"/>
      </w:pPr>
      <w:r>
        <w:t>Приложение:</w:t>
      </w:r>
    </w:p>
    <w:p w:rsidR="00A07311" w:rsidRDefault="00A07311">
      <w:pPr>
        <w:pStyle w:val="ConsPlusNormal"/>
        <w:spacing w:before="220"/>
        <w:ind w:firstLine="540"/>
        <w:jc w:val="both"/>
      </w:pPr>
      <w:r>
        <w:t>1. Доказательства, подтверждающие факт причинения истцу ущерба (морального вреда).</w:t>
      </w:r>
    </w:p>
    <w:p w:rsidR="00A07311" w:rsidRDefault="00A07311">
      <w:pPr>
        <w:pStyle w:val="ConsPlusNormal"/>
        <w:spacing w:before="220"/>
        <w:ind w:firstLine="540"/>
        <w:jc w:val="both"/>
      </w:pPr>
      <w:r>
        <w:t>Вариант. 2. Ордер адвоката на исполнение поручения N ____________.</w:t>
      </w:r>
    </w:p>
    <w:p w:rsidR="00A07311" w:rsidRDefault="00A07311">
      <w:pPr>
        <w:pStyle w:val="ConsPlusNormal"/>
        <w:ind w:firstLine="540"/>
        <w:jc w:val="both"/>
      </w:pPr>
    </w:p>
    <w:p w:rsidR="00A07311" w:rsidRDefault="00A07311">
      <w:pPr>
        <w:pStyle w:val="ConsPlusNormal"/>
        <w:ind w:firstLine="540"/>
        <w:jc w:val="both"/>
      </w:pPr>
      <w:r>
        <w:t>3. Уведомление о вручении или иные документы, подтверждающие направление гражданскому ответчику копий искового заявления и приложенных к нему документов, которые у него отсутствуют.</w:t>
      </w:r>
    </w:p>
    <w:p w:rsidR="00A07311" w:rsidRDefault="00A07311">
      <w:pPr>
        <w:pStyle w:val="ConsPlusNormal"/>
        <w:spacing w:before="220"/>
        <w:ind w:firstLine="540"/>
        <w:jc w:val="both"/>
      </w:pPr>
      <w:r>
        <w:t>4.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гражданского истца).</w:t>
      </w:r>
    </w:p>
    <w:p w:rsidR="00A07311" w:rsidRDefault="00A07311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гражданский истец основывает свои требования.</w:t>
      </w:r>
    </w:p>
    <w:p w:rsidR="00A07311" w:rsidRDefault="00A07311">
      <w:pPr>
        <w:pStyle w:val="ConsPlusNormal"/>
        <w:ind w:firstLine="540"/>
        <w:jc w:val="both"/>
      </w:pPr>
    </w:p>
    <w:p w:rsidR="00A07311" w:rsidRDefault="00A07311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A07311" w:rsidRDefault="00A07311">
      <w:pPr>
        <w:pStyle w:val="ConsPlusNormal"/>
        <w:ind w:firstLine="540"/>
        <w:jc w:val="both"/>
      </w:pPr>
    </w:p>
    <w:p w:rsidR="00A07311" w:rsidRDefault="00A07311">
      <w:pPr>
        <w:pStyle w:val="ConsPlusNormal"/>
        <w:ind w:firstLine="540"/>
        <w:jc w:val="both"/>
      </w:pPr>
      <w:r>
        <w:t>Гражданский истец (представитель):</w:t>
      </w:r>
    </w:p>
    <w:p w:rsidR="00A07311" w:rsidRDefault="00A07311">
      <w:pPr>
        <w:pStyle w:val="ConsPlusNormal"/>
        <w:spacing w:before="220"/>
        <w:ind w:firstLine="540"/>
        <w:jc w:val="both"/>
      </w:pPr>
      <w:r>
        <w:t>___________________ (подпись) / ___________________ (Ф.И.О.)</w:t>
      </w:r>
    </w:p>
    <w:p w:rsidR="00A07311" w:rsidRDefault="00A07311">
      <w:pPr>
        <w:pStyle w:val="ConsPlusNormal"/>
        <w:ind w:firstLine="540"/>
        <w:jc w:val="both"/>
      </w:pPr>
    </w:p>
    <w:p w:rsidR="00A07311" w:rsidRDefault="00A07311">
      <w:pPr>
        <w:pStyle w:val="ConsPlusNormal"/>
        <w:ind w:firstLine="540"/>
        <w:jc w:val="both"/>
      </w:pPr>
      <w:r>
        <w:t>--------------------------------</w:t>
      </w:r>
    </w:p>
    <w:p w:rsidR="00A07311" w:rsidRDefault="00A07311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A07311" w:rsidRDefault="00A07311">
      <w:pPr>
        <w:pStyle w:val="ConsPlusNormal"/>
        <w:spacing w:before="220"/>
        <w:ind w:firstLine="540"/>
        <w:jc w:val="both"/>
      </w:pPr>
      <w:bookmarkStart w:id="1" w:name="P82"/>
      <w:bookmarkEnd w:id="1"/>
      <w:r>
        <w:t>&lt;1&gt; 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 (</w:t>
      </w:r>
      <w:hyperlink r:id="rId17">
        <w:r>
          <w:rPr>
            <w:color w:val="0000FF"/>
          </w:rPr>
          <w:t>ч. 2 ст. 44</w:t>
        </w:r>
      </w:hyperlink>
      <w:r>
        <w:t xml:space="preserve"> Уголовно-процессуального кодекса Российской Федерации).</w:t>
      </w:r>
    </w:p>
    <w:p w:rsidR="00A07311" w:rsidRDefault="00A07311">
      <w:pPr>
        <w:pStyle w:val="ConsPlusNormal"/>
        <w:spacing w:before="220"/>
        <w:ind w:firstLine="540"/>
        <w:jc w:val="both"/>
      </w:pPr>
      <w:bookmarkStart w:id="2" w:name="P83"/>
      <w:bookmarkEnd w:id="2"/>
      <w:r>
        <w:t>&lt;2</w:t>
      </w:r>
      <w:proofErr w:type="gramStart"/>
      <w:r>
        <w:t>&gt; В</w:t>
      </w:r>
      <w:proofErr w:type="gramEnd"/>
      <w:r>
        <w:t xml:space="preserve"> качестве гражданского ответчика может быть привлечено физическое или юридическое лицо, которое в соответствии с Гражданским </w:t>
      </w:r>
      <w:hyperlink r:id="rId18">
        <w:r>
          <w:rPr>
            <w:color w:val="0000FF"/>
          </w:rPr>
          <w:t>кодексом</w:t>
        </w:r>
      </w:hyperlink>
      <w:r>
        <w:t xml:space="preserve"> Российской Федерации несет ответственность за вред, причиненный преступлением. О привлечении физического или юридического лица в качестве гражданского ответчика дознаватель, следователь или судья выносит постановление, а суд - определение (</w:t>
      </w:r>
      <w:hyperlink r:id="rId19">
        <w:r>
          <w:rPr>
            <w:color w:val="0000FF"/>
          </w:rPr>
          <w:t>ч. 1 ст. 54</w:t>
        </w:r>
      </w:hyperlink>
      <w:r>
        <w:t xml:space="preserve"> Уголовно-процессуального кодекса Российской Федерации).</w:t>
      </w:r>
    </w:p>
    <w:p w:rsidR="00A07311" w:rsidRDefault="00A07311">
      <w:pPr>
        <w:pStyle w:val="ConsPlusNormal"/>
        <w:spacing w:before="220"/>
        <w:ind w:firstLine="540"/>
        <w:jc w:val="both"/>
      </w:pPr>
      <w:bookmarkStart w:id="3" w:name="P84"/>
      <w:bookmarkEnd w:id="3"/>
      <w:r>
        <w:t>&lt;3</w:t>
      </w:r>
      <w:proofErr w:type="gramStart"/>
      <w:r>
        <w:t>&gt; П</w:t>
      </w:r>
      <w:proofErr w:type="gramEnd"/>
      <w:r>
        <w:t>ри предъявлении гражданского иска гражданский истец освобождается от уплаты государственной пошлины (</w:t>
      </w:r>
      <w:hyperlink r:id="rId20">
        <w:r>
          <w:rPr>
            <w:color w:val="0000FF"/>
          </w:rPr>
          <w:t>ч. 2 ст. 44</w:t>
        </w:r>
      </w:hyperlink>
      <w:r>
        <w:t xml:space="preserve"> Уголовно-процессуального кодекса Российской Федерации).</w:t>
      </w:r>
    </w:p>
    <w:p w:rsidR="00A07311" w:rsidRDefault="00A07311">
      <w:pPr>
        <w:pStyle w:val="ConsPlusNormal"/>
        <w:spacing w:before="220"/>
        <w:ind w:firstLine="540"/>
        <w:jc w:val="both"/>
      </w:pPr>
      <w:bookmarkStart w:id="4" w:name="P85"/>
      <w:bookmarkEnd w:id="4"/>
      <w:r>
        <w:t>&lt;4</w:t>
      </w:r>
      <w:proofErr w:type="gramStart"/>
      <w:r>
        <w:t>&gt; В</w:t>
      </w:r>
      <w:proofErr w:type="gramEnd"/>
      <w:r>
        <w:t xml:space="preserve"> соответствии с </w:t>
      </w:r>
      <w:hyperlink r:id="rId21">
        <w:r>
          <w:rPr>
            <w:color w:val="0000FF"/>
          </w:rPr>
          <w:t>ч. 2 ст. 309</w:t>
        </w:r>
      </w:hyperlink>
      <w:r>
        <w:t xml:space="preserve"> Уголовно-процессуального кодекса Российской Федерации при необходимости произвести дополнительные расчеты, связанные с гражданским иском, требующие отложения судебного разбирательства, суд может признать за гражданским истцом </w:t>
      </w:r>
      <w:r>
        <w:lastRenderedPageBreak/>
        <w:t>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судопроизводства.</w:t>
      </w:r>
    </w:p>
    <w:p w:rsidR="00A07311" w:rsidRDefault="00A07311">
      <w:pPr>
        <w:pStyle w:val="ConsPlusNormal"/>
        <w:ind w:firstLine="540"/>
        <w:jc w:val="both"/>
      </w:pPr>
    </w:p>
    <w:sectPr w:rsidR="00A07311" w:rsidSect="00EC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11"/>
    <w:rsid w:val="00A07311"/>
    <w:rsid w:val="00CA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3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073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3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073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33&amp;dst=87" TargetMode="External"/><Relationship Id="rId13" Type="http://schemas.openxmlformats.org/officeDocument/2006/relationships/hyperlink" Target="https://login.consultant.ru/link/?req=doc&amp;base=LAW&amp;n=449455&amp;dst=102606" TargetMode="External"/><Relationship Id="rId18" Type="http://schemas.openxmlformats.org/officeDocument/2006/relationships/hyperlink" Target="https://login.consultant.ru/link/?req=doc&amp;base=LAW&amp;n=4826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6833&amp;dst=102145" TargetMode="External"/><Relationship Id="rId7" Type="http://schemas.openxmlformats.org/officeDocument/2006/relationships/hyperlink" Target="https://login.consultant.ru/link/?req=doc&amp;base=LAW&amp;n=466833&amp;dst=79" TargetMode="External"/><Relationship Id="rId12" Type="http://schemas.openxmlformats.org/officeDocument/2006/relationships/hyperlink" Target="https://login.consultant.ru/link/?req=doc&amp;base=LAW&amp;n=449455&amp;dst=102766" TargetMode="External"/><Relationship Id="rId17" Type="http://schemas.openxmlformats.org/officeDocument/2006/relationships/hyperlink" Target="https://login.consultant.ru/link/?req=doc&amp;base=LAW&amp;n=466833&amp;dst=10325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6833&amp;dst=100372" TargetMode="External"/><Relationship Id="rId20" Type="http://schemas.openxmlformats.org/officeDocument/2006/relationships/hyperlink" Target="https://login.consultant.ru/link/?req=doc&amp;base=LAW&amp;n=466833&amp;dst=10325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463" TargetMode="External"/><Relationship Id="rId11" Type="http://schemas.openxmlformats.org/officeDocument/2006/relationships/hyperlink" Target="https://login.consultant.ru/link/?req=doc&amp;base=LAW&amp;n=482692&amp;dst=100875" TargetMode="External"/><Relationship Id="rId5" Type="http://schemas.openxmlformats.org/officeDocument/2006/relationships/hyperlink" Target="https://login.consultant.ru/link/?req=doc&amp;base=LAW&amp;n=466833&amp;dst=100399" TargetMode="External"/><Relationship Id="rId15" Type="http://schemas.openxmlformats.org/officeDocument/2006/relationships/hyperlink" Target="https://login.consultant.ru/link/?req=doc&amp;base=LAW&amp;n=449455&amp;dst=10276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9455&amp;dst=102607" TargetMode="External"/><Relationship Id="rId19" Type="http://schemas.openxmlformats.org/officeDocument/2006/relationships/hyperlink" Target="https://login.consultant.ru/link/?req=doc&amp;base=LAW&amp;n=466833&amp;dst=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833&amp;dst=79" TargetMode="External"/><Relationship Id="rId14" Type="http://schemas.openxmlformats.org/officeDocument/2006/relationships/hyperlink" Target="https://login.consultant.ru/link/?req=doc&amp;base=LAW&amp;n=482692&amp;dst=10087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2024-09-11T03:52:00Z</dcterms:created>
  <dcterms:modified xsi:type="dcterms:W3CDTF">2024-09-11T03:53:00Z</dcterms:modified>
</cp:coreProperties>
</file>