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74" w:rsidRDefault="00EB4074">
      <w:pPr>
        <w:pStyle w:val="ConsPlusNonformat"/>
        <w:spacing w:before="260"/>
        <w:jc w:val="both"/>
      </w:pPr>
      <w:r>
        <w:t xml:space="preserve">                                  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  <w:bookmarkStart w:id="0" w:name="_GoBack"/>
      <w:bookmarkEnd w:id="0"/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EB4074" w:rsidRDefault="00EB4074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(наименование или Ф.И.О.,</w:t>
      </w:r>
      <w:proofErr w:type="gramEnd"/>
    </w:p>
    <w:p w:rsidR="00EB4074" w:rsidRDefault="00EB4074">
      <w:pPr>
        <w:pStyle w:val="ConsPlusNonformat"/>
        <w:jc w:val="both"/>
      </w:pPr>
      <w:r>
        <w:t xml:space="preserve">                                                 процессуальное положение)</w:t>
      </w:r>
    </w:p>
    <w:p w:rsidR="00EB4074" w:rsidRDefault="00EB4074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        Вариант для заявителя-гражданина:</w:t>
      </w:r>
    </w:p>
    <w:p w:rsidR="00EB4074" w:rsidRDefault="00EB4074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Вариант для заявителя-организации:</w:t>
      </w:r>
    </w:p>
    <w:p w:rsidR="00EB4074" w:rsidRDefault="00EB4074">
      <w:pPr>
        <w:pStyle w:val="ConsPlusNonformat"/>
        <w:jc w:val="both"/>
      </w:pPr>
      <w:r>
        <w:t xml:space="preserve">                                  ИНН: _____________, ОГРН: _______________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EB4074" w:rsidRDefault="00EB4074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телефон: ____________, факс: 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Заинтересованное лицо: 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или Ф.И.О.,</w:t>
      </w:r>
      <w:proofErr w:type="gramEnd"/>
    </w:p>
    <w:p w:rsidR="00EB4074" w:rsidRDefault="00EB4074">
      <w:pPr>
        <w:pStyle w:val="ConsPlusNonformat"/>
        <w:jc w:val="both"/>
      </w:pPr>
      <w:r>
        <w:t xml:space="preserve">                                                  процессуальное положение)</w:t>
      </w:r>
    </w:p>
    <w:p w:rsidR="00EB4074" w:rsidRDefault="00EB4074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                                  Вариант</w:t>
      </w:r>
    </w:p>
    <w:p w:rsidR="00EB4074" w:rsidRDefault="00EB4074">
      <w:pPr>
        <w:pStyle w:val="ConsPlusNonformat"/>
        <w:jc w:val="both"/>
      </w:pPr>
      <w:r>
        <w:t xml:space="preserve">                                  для  заинтересованного   лица-гражданина:</w:t>
      </w:r>
    </w:p>
    <w:p w:rsidR="00EB4074" w:rsidRDefault="00EB4074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                          (если известны)</w:t>
      </w:r>
    </w:p>
    <w:p w:rsidR="00EB4074" w:rsidRDefault="00EB4074">
      <w:pPr>
        <w:pStyle w:val="ConsPlusNonformat"/>
        <w:jc w:val="both"/>
      </w:pPr>
      <w:r>
        <w:t xml:space="preserve">                                  </w:t>
      </w:r>
      <w:proofErr w:type="gramStart"/>
      <w:r>
        <w:t>(Вариант:</w:t>
      </w:r>
      <w:proofErr w:type="gramEnd"/>
      <w:r>
        <w:t xml:space="preserve">   Дата   и   место   рождения</w:t>
      </w:r>
    </w:p>
    <w:p w:rsidR="00EB4074" w:rsidRDefault="00EB4074">
      <w:pPr>
        <w:pStyle w:val="ConsPlusNonformat"/>
        <w:jc w:val="both"/>
      </w:pPr>
      <w:r>
        <w:t xml:space="preserve">                                  </w:t>
      </w:r>
      <w:proofErr w:type="gramStart"/>
      <w:r>
        <w:t>заинтересованного лица неизвестны)</w:t>
      </w:r>
      <w:proofErr w:type="gramEnd"/>
    </w:p>
    <w:p w:rsidR="00EB4074" w:rsidRDefault="00EB4074">
      <w:pPr>
        <w:pStyle w:val="ConsPlusNonformat"/>
        <w:jc w:val="both"/>
      </w:pPr>
      <w:r>
        <w:t xml:space="preserve">                                  место работы: __________________________,</w:t>
      </w:r>
    </w:p>
    <w:p w:rsidR="00EB4074" w:rsidRDefault="00EB4074">
      <w:pPr>
        <w:pStyle w:val="ConsPlusNonformat"/>
        <w:jc w:val="both"/>
      </w:pPr>
      <w:r>
        <w:t xml:space="preserve">                                                            (если известно)</w:t>
      </w:r>
    </w:p>
    <w:p w:rsidR="00EB4074" w:rsidRDefault="00EB4074">
      <w:pPr>
        <w:pStyle w:val="ConsPlusNonformat"/>
        <w:jc w:val="both"/>
      </w:pPr>
      <w:r>
        <w:t xml:space="preserve">                                  идентификатор гражданина: ____________</w:t>
      </w:r>
    </w:p>
    <w:p w:rsidR="00EB4074" w:rsidRDefault="00EB4074">
      <w:pPr>
        <w:pStyle w:val="ConsPlusNonformat"/>
        <w:jc w:val="both"/>
      </w:pPr>
      <w:r>
        <w:t xml:space="preserve">                                                            (если известно)</w:t>
      </w:r>
    </w:p>
    <w:p w:rsidR="00EB4074" w:rsidRDefault="00EB4074">
      <w:pPr>
        <w:pStyle w:val="ConsPlusNonformat"/>
        <w:jc w:val="both"/>
      </w:pPr>
      <w:r>
        <w:t xml:space="preserve">                                  </w:t>
      </w:r>
      <w:proofErr w:type="gramStart"/>
      <w:r>
        <w:t>(Вариант:</w:t>
      </w:r>
      <w:proofErr w:type="gramEnd"/>
      <w:r>
        <w:t xml:space="preserve"> Идентификатор </w:t>
      </w:r>
      <w:proofErr w:type="gramStart"/>
      <w:r>
        <w:t>заинтересованного</w:t>
      </w:r>
      <w:proofErr w:type="gramEnd"/>
    </w:p>
    <w:p w:rsidR="00EB4074" w:rsidRDefault="00EB4074">
      <w:pPr>
        <w:pStyle w:val="ConsPlusNonformat"/>
        <w:jc w:val="both"/>
      </w:pPr>
      <w:r>
        <w:t xml:space="preserve">                                  лица </w:t>
      </w:r>
      <w:proofErr w:type="gramStart"/>
      <w:r>
        <w:t>неизвестен</w:t>
      </w:r>
      <w:proofErr w:type="gramEnd"/>
      <w:r>
        <w:t>)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Вариант для </w:t>
      </w:r>
      <w:proofErr w:type="gramStart"/>
      <w:r>
        <w:t>заинтересованного</w:t>
      </w:r>
      <w:proofErr w:type="gramEnd"/>
    </w:p>
    <w:p w:rsidR="00EB4074" w:rsidRDefault="00EB4074">
      <w:pPr>
        <w:pStyle w:val="ConsPlusNonformat"/>
        <w:jc w:val="both"/>
      </w:pPr>
      <w:r>
        <w:t xml:space="preserve">                                  лица-организации:</w:t>
      </w:r>
    </w:p>
    <w:p w:rsidR="00EB4074" w:rsidRDefault="00EB4074">
      <w:pPr>
        <w:pStyle w:val="ConsPlusNonformat"/>
        <w:jc w:val="both"/>
      </w:pPr>
      <w:r>
        <w:t xml:space="preserve">                                  ИНН: _____________, ОГРН: _______________</w:t>
      </w:r>
    </w:p>
    <w:p w:rsidR="00EB4074" w:rsidRDefault="00EB4074">
      <w:pPr>
        <w:pStyle w:val="ConsPlusNonformat"/>
        <w:jc w:val="both"/>
      </w:pPr>
      <w:r>
        <w:t xml:space="preserve">                                                            (если известны)</w:t>
      </w:r>
    </w:p>
    <w:p w:rsidR="00EB4074" w:rsidRDefault="00EB4074">
      <w:pPr>
        <w:pStyle w:val="ConsPlusNonformat"/>
        <w:jc w:val="both"/>
      </w:pPr>
    </w:p>
    <w:p w:rsidR="00EB4074" w:rsidRDefault="00EB4074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jc w:val="center"/>
      </w:pPr>
      <w:r>
        <w:t xml:space="preserve">Заявление </w:t>
      </w:r>
      <w:hyperlink w:anchor="P79">
        <w:r>
          <w:rPr>
            <w:color w:val="0000FF"/>
          </w:rPr>
          <w:t>&lt;1&gt;</w:t>
        </w:r>
      </w:hyperlink>
    </w:p>
    <w:p w:rsidR="00EB4074" w:rsidRDefault="00EB4074">
      <w:pPr>
        <w:pStyle w:val="ConsPlusNormal"/>
        <w:jc w:val="center"/>
      </w:pPr>
      <w:r>
        <w:t>о пересмотре решения по гражданскому делу</w:t>
      </w:r>
    </w:p>
    <w:p w:rsidR="00EB4074" w:rsidRDefault="00EB4074">
      <w:pPr>
        <w:pStyle w:val="ConsPlusNormal"/>
        <w:jc w:val="center"/>
      </w:pPr>
      <w:r>
        <w:t>по вновь открывшимся обстоятельствам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ind w:firstLine="540"/>
        <w:jc w:val="both"/>
      </w:pPr>
      <w:r>
        <w:t xml:space="preserve">В производстве ______________________________ районного суда находилось гражданское дело по иску __________________________________________________ </w:t>
      </w:r>
      <w:proofErr w:type="gramStart"/>
      <w:r>
        <w:t>к</w:t>
      </w:r>
      <w:proofErr w:type="gramEnd"/>
      <w:r>
        <w:t xml:space="preserve"> __________________________________ (наименование или Ф.И.О. ответчика) о ___________________________________ (предмет спора).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 xml:space="preserve">Решением суда от "__"__________ ____ г. заявленные требования _______________________________ (были удовлетворены, в удовлетворении было отказано, </w:t>
      </w:r>
      <w:r>
        <w:lastRenderedPageBreak/>
        <w:t xml:space="preserve">указать сущность принятого судом решения). Решение ______________ районного суда вступило в законную силу "__"__________ ____ </w:t>
      </w:r>
      <w:proofErr w:type="gramStart"/>
      <w:r>
        <w:t>г</w:t>
      </w:r>
      <w:proofErr w:type="gramEnd"/>
      <w:r>
        <w:t>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 xml:space="preserve">Данное решение подлежит пересмотру в связи с вновь открывшимися обстоятельствами </w:t>
      </w:r>
      <w:hyperlink w:anchor="P80">
        <w:r>
          <w:rPr>
            <w:color w:val="0000FF"/>
          </w:rPr>
          <w:t>&lt;2&gt;</w:t>
        </w:r>
      </w:hyperlink>
      <w:r>
        <w:t xml:space="preserve">: ____________________________________________________ (указать, в чем они заключаются, в соответствии со </w:t>
      </w:r>
      <w:hyperlink r:id="rId5">
        <w:r>
          <w:rPr>
            <w:color w:val="0000FF"/>
          </w:rPr>
          <w:t>ст. 392</w:t>
        </w:r>
      </w:hyperlink>
      <w:r>
        <w:t xml:space="preserve"> Гражданского процессуального кодекса Российской Федерации), что подтверждается _______________________________________________________.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6">
        <w:r>
          <w:rPr>
            <w:color w:val="0000FF"/>
          </w:rPr>
          <w:t>ст. ст. 392</w:t>
        </w:r>
      </w:hyperlink>
      <w:r>
        <w:t xml:space="preserve"> - </w:t>
      </w:r>
      <w:hyperlink r:id="rId7">
        <w:r>
          <w:rPr>
            <w:color w:val="0000FF"/>
          </w:rPr>
          <w:t>394</w:t>
        </w:r>
      </w:hyperlink>
      <w:r>
        <w:t xml:space="preserve"> Гражданского процессуального кодекса Российской Федерации, прошу: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ind w:firstLine="540"/>
        <w:jc w:val="both"/>
      </w:pPr>
      <w:r>
        <w:t xml:space="preserve">пересмотреть решение ________________________________ районного суда от "__"__________ ____ г. </w:t>
      </w:r>
      <w:proofErr w:type="gramStart"/>
      <w:r>
        <w:t>о</w:t>
      </w:r>
      <w:proofErr w:type="gramEnd"/>
      <w:r>
        <w:t xml:space="preserve"> __________________________________________________ по вновь открывшимся обстоятельствам;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вызвать в суд и допросить в качестве свидетелей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____________________________________________________________ (Ф.И.О., адрес),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____________________________________________________________ (Ф.И.О., адрес).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ind w:firstLine="540"/>
        <w:jc w:val="both"/>
      </w:pPr>
      <w:r>
        <w:t>Приложение: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1. Копия решения суда от "__"__________ ____ г. N _____.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2. Имеющиеся доказательства, о которых не знал и не мог знать заявитель.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4.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ind w:firstLine="540"/>
        <w:jc w:val="both"/>
      </w:pPr>
      <w:r>
        <w:t>Заявитель (представитель):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________________ (подпись) / _______________________________ (Ф.И.О.)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ind w:firstLine="540"/>
        <w:jc w:val="both"/>
      </w:pPr>
      <w:r>
        <w:t>--------------------------------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B4074" w:rsidRDefault="00EB4074">
      <w:pPr>
        <w:pStyle w:val="ConsPlusNormal"/>
        <w:spacing w:before="220"/>
        <w:ind w:firstLine="540"/>
        <w:jc w:val="both"/>
      </w:pPr>
      <w:bookmarkStart w:id="1" w:name="P79"/>
      <w:bookmarkEnd w:id="1"/>
      <w:proofErr w:type="gramStart"/>
      <w:r>
        <w:t xml:space="preserve">&lt;1&gt; Согласно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2 </w:t>
        </w:r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333.36</w:t>
        </w:r>
      </w:hyperlink>
      <w:r>
        <w:t xml:space="preserve"> Налогового кодекса Российской Федерации при подаче в суд заявлений об отсрочке (рассрочке) исполнения решений, об изменении способа или порядка исполнения решений, о повороте исполнения решения, восстановлении пропущенных сроков, пересмотре решения, определения или постановления суда по вновь открывшимся обстоятельствам, о пересмотре заочного решения судом, вынесшим это решение организации и физические лица</w:t>
      </w:r>
      <w:proofErr w:type="gramEnd"/>
      <w:r>
        <w:t xml:space="preserve"> освобождаются от уплаты государственной пошлины.</w:t>
      </w:r>
    </w:p>
    <w:p w:rsidR="00EB4074" w:rsidRDefault="00EB4074">
      <w:pPr>
        <w:pStyle w:val="ConsPlusNormal"/>
        <w:spacing w:before="220"/>
        <w:ind w:firstLine="540"/>
        <w:jc w:val="both"/>
      </w:pPr>
      <w:bookmarkStart w:id="2" w:name="P80"/>
      <w:bookmarkEnd w:id="2"/>
      <w:proofErr w:type="gramStart"/>
      <w:r>
        <w:t xml:space="preserve">&lt;2&gt; Согласно </w:t>
      </w:r>
      <w:hyperlink r:id="rId9">
        <w:r>
          <w:rPr>
            <w:color w:val="0000FF"/>
          </w:rPr>
          <w:t>п. 1 ч. 2 ст. 392</w:t>
        </w:r>
      </w:hyperlink>
      <w:r>
        <w:t xml:space="preserve"> Гражданского процессуального кодекса Российской Федерации </w:t>
      </w:r>
      <w:r>
        <w:lastRenderedPageBreak/>
        <w:t xml:space="preserve">основаниями для пересмотра вступивших в законную силу судебных постановлений являются вновь открывшиеся обстоятельства, указанные в </w:t>
      </w:r>
      <w:hyperlink r:id="rId10">
        <w:r>
          <w:rPr>
            <w:color w:val="0000FF"/>
          </w:rPr>
          <w:t>ч. 3 ст. 392</w:t>
        </w:r>
      </w:hyperlink>
      <w:r>
        <w:t xml:space="preserve"> Гражданского процессуального кодекса Российской Федерации и существовавшие на момент принятия судебного постановления существенные для дела обстоятельства.</w:t>
      </w:r>
      <w:proofErr w:type="gramEnd"/>
    </w:p>
    <w:p w:rsidR="00EB4074" w:rsidRDefault="00EB407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ч. 3 ст. 392</w:t>
        </w:r>
      </w:hyperlink>
      <w:r>
        <w:t xml:space="preserve"> Гражданского процессуального кодекса Российской Федерации к вновь открывшимся обстоятельствам относятся: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1) существенные для дела обстоятельства, которые не были и не могли быть известны заявителю;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2)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EB4074" w:rsidRDefault="00EB4074">
      <w:pPr>
        <w:pStyle w:val="ConsPlusNormal"/>
        <w:spacing w:before="220"/>
        <w:ind w:firstLine="540"/>
        <w:jc w:val="both"/>
      </w:pPr>
      <w:r>
        <w:t>3)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p w:rsidR="00EB4074" w:rsidRDefault="00EB4074">
      <w:pPr>
        <w:pStyle w:val="ConsPlusNormal"/>
        <w:jc w:val="both"/>
      </w:pPr>
    </w:p>
    <w:p w:rsidR="00EB4074" w:rsidRDefault="00EB4074">
      <w:pPr>
        <w:pStyle w:val="ConsPlusNormal"/>
        <w:jc w:val="both"/>
      </w:pPr>
    </w:p>
    <w:sectPr w:rsidR="00EB4074" w:rsidSect="00E5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74"/>
    <w:rsid w:val="00B8266A"/>
    <w:rsid w:val="00E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4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40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4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B40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1&amp;dst=12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5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524" TargetMode="External"/><Relationship Id="rId11" Type="http://schemas.openxmlformats.org/officeDocument/2006/relationships/hyperlink" Target="https://login.consultant.ru/link/?req=doc&amp;base=LAW&amp;n=478601&amp;dst=529" TargetMode="External"/><Relationship Id="rId5" Type="http://schemas.openxmlformats.org/officeDocument/2006/relationships/hyperlink" Target="https://login.consultant.ru/link/?req=doc&amp;base=LAW&amp;n=478601&amp;dst=524" TargetMode="External"/><Relationship Id="rId10" Type="http://schemas.openxmlformats.org/officeDocument/2006/relationships/hyperlink" Target="https://login.consultant.ru/link/?req=doc&amp;base=LAW&amp;n=478601&amp;dst=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2024-09-10T01:31:00Z</dcterms:created>
  <dcterms:modified xsi:type="dcterms:W3CDTF">2024-09-10T01:32:00Z</dcterms:modified>
</cp:coreProperties>
</file>