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2A" w:rsidRPr="00877BBE" w:rsidRDefault="007A332A" w:rsidP="007A332A">
      <w:pPr>
        <w:pStyle w:val="ConsPlusNormal"/>
        <w:spacing w:before="280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В </w:t>
      </w:r>
      <w:proofErr w:type="spellStart"/>
      <w:r w:rsidRPr="00877BBE">
        <w:rPr>
          <w:rFonts w:ascii="Times New Roman" w:hAnsi="Times New Roman" w:cs="Times New Roman"/>
        </w:rPr>
        <w:t>Сорский</w:t>
      </w:r>
      <w:proofErr w:type="spellEnd"/>
      <w:r w:rsidRPr="00877BBE">
        <w:rPr>
          <w:rFonts w:ascii="Times New Roman" w:hAnsi="Times New Roman" w:cs="Times New Roman"/>
        </w:rPr>
        <w:t xml:space="preserve"> районный суд Республик</w:t>
      </w:r>
      <w:bookmarkStart w:id="0" w:name="_GoBack"/>
      <w:bookmarkEnd w:id="0"/>
      <w:r w:rsidRPr="00877BBE">
        <w:rPr>
          <w:rFonts w:ascii="Times New Roman" w:hAnsi="Times New Roman" w:cs="Times New Roman"/>
        </w:rPr>
        <w:t>и Хакасия</w:t>
      </w:r>
      <w:hyperlink w:anchor="P82">
        <w:r w:rsidRPr="00877BBE">
          <w:rPr>
            <w:rFonts w:ascii="Times New Roman" w:hAnsi="Times New Roman" w:cs="Times New Roman"/>
            <w:color w:val="0000FF"/>
          </w:rPr>
          <w:t>&lt;1&gt;</w:t>
        </w:r>
      </w:hyperlink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Истец: ___________________________________________ (Ф.И.О.) </w:t>
      </w:r>
      <w:hyperlink w:anchor="P83">
        <w:r w:rsidRPr="00877BBE">
          <w:rPr>
            <w:rFonts w:ascii="Times New Roman" w:hAnsi="Times New Roman" w:cs="Times New Roman"/>
            <w:color w:val="0000FF"/>
          </w:rPr>
          <w:t>&lt;2&gt;</w:t>
        </w:r>
      </w:hyperlink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адрес: _______________________________________________________,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телефон: _____________________, факс: ________________________,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адрес электронной почты: _____________________________________,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дата и место рождения: _______________________________________,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идентификатор гражданина: _____________________________________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Представитель истца: ______________________________________ </w:t>
      </w:r>
      <w:hyperlink w:anchor="P84">
        <w:r w:rsidRPr="00877BBE">
          <w:rPr>
            <w:rFonts w:ascii="Times New Roman" w:hAnsi="Times New Roman" w:cs="Times New Roman"/>
            <w:color w:val="0000FF"/>
          </w:rPr>
          <w:t>&lt;3&gt;</w:t>
        </w:r>
      </w:hyperlink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адрес: _______________________________________________________,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телефон: _____________________, факс: ________________________,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адрес электронной почты: _____________________________________,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идентификатор гражданина: _____________________________________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Ответчик: _________________________ (Ф.И.О. наследник</w:t>
      </w:r>
      <w:proofErr w:type="gramStart"/>
      <w:r w:rsidRPr="00877BBE">
        <w:rPr>
          <w:rFonts w:ascii="Times New Roman" w:hAnsi="Times New Roman" w:cs="Times New Roman"/>
        </w:rPr>
        <w:t>а(</w:t>
      </w:r>
      <w:proofErr w:type="spellStart"/>
      <w:proofErr w:type="gramEnd"/>
      <w:r w:rsidRPr="00877BBE">
        <w:rPr>
          <w:rFonts w:ascii="Times New Roman" w:hAnsi="Times New Roman" w:cs="Times New Roman"/>
        </w:rPr>
        <w:t>ов</w:t>
      </w:r>
      <w:proofErr w:type="spellEnd"/>
      <w:r w:rsidRPr="00877BBE">
        <w:rPr>
          <w:rFonts w:ascii="Times New Roman" w:hAnsi="Times New Roman" w:cs="Times New Roman"/>
        </w:rPr>
        <w:t xml:space="preserve">)) </w:t>
      </w:r>
      <w:hyperlink w:anchor="P83">
        <w:r w:rsidRPr="00877BBE">
          <w:rPr>
            <w:rFonts w:ascii="Times New Roman" w:hAnsi="Times New Roman" w:cs="Times New Roman"/>
            <w:color w:val="0000FF"/>
          </w:rPr>
          <w:t>&lt;2&gt;</w:t>
        </w:r>
      </w:hyperlink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адрес: _______________________________________________________,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телефон: _____________________, факс: ________________________,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адрес электронной почты: _____________________________________,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дата и место рождения: ________________________ (если известны)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(вариант: дата и место рождения ответчика неизвестны),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место работы: ________________________________ (если известно),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идентификатор гражданина: _____________________ (если известен)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(вариант: идентификатор ответчика неизвестен)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Третье лицо: _______________________________ (Ф.И.О. нотариуса)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адрес: _______________________________________________________,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телефон: _____________________, факс: ________________________,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адрес электронной почты: ______________________________________</w:t>
      </w: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Цена иска: __________________________ рублей </w:t>
      </w:r>
      <w:hyperlink w:anchor="P85">
        <w:r w:rsidRPr="00877BBE">
          <w:rPr>
            <w:rFonts w:ascii="Times New Roman" w:hAnsi="Times New Roman" w:cs="Times New Roman"/>
            <w:color w:val="0000FF"/>
          </w:rPr>
          <w:t>&lt;4&gt;</w:t>
        </w:r>
      </w:hyperlink>
    </w:p>
    <w:p w:rsidR="007A332A" w:rsidRPr="00877BBE" w:rsidRDefault="007A332A" w:rsidP="007A332A">
      <w:pPr>
        <w:pStyle w:val="ConsPlusNormal"/>
        <w:ind w:left="2124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Госпошлина: _________________________ рублей </w:t>
      </w:r>
      <w:hyperlink w:anchor="P86">
        <w:r w:rsidRPr="00877BBE">
          <w:rPr>
            <w:rFonts w:ascii="Times New Roman" w:hAnsi="Times New Roman" w:cs="Times New Roman"/>
            <w:color w:val="0000FF"/>
          </w:rPr>
          <w:t>&lt;5&gt;</w:t>
        </w:r>
      </w:hyperlink>
    </w:p>
    <w:p w:rsidR="007A332A" w:rsidRDefault="007A332A">
      <w:pPr>
        <w:pStyle w:val="ConsPlusNormal"/>
        <w:jc w:val="both"/>
      </w:pPr>
    </w:p>
    <w:p w:rsidR="007A332A" w:rsidRPr="00877BBE" w:rsidRDefault="007A332A">
      <w:pPr>
        <w:pStyle w:val="ConsPlusNormal"/>
        <w:jc w:val="center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Исковое заявление </w:t>
      </w:r>
      <w:hyperlink w:anchor="P92">
        <w:r w:rsidRPr="00877BBE">
          <w:rPr>
            <w:rFonts w:ascii="Times New Roman" w:hAnsi="Times New Roman" w:cs="Times New Roman"/>
            <w:color w:val="0000FF"/>
          </w:rPr>
          <w:t>&lt;6&gt;</w:t>
        </w:r>
      </w:hyperlink>
    </w:p>
    <w:p w:rsidR="007A332A" w:rsidRPr="00877BBE" w:rsidRDefault="007A332A">
      <w:pPr>
        <w:pStyle w:val="ConsPlusNormal"/>
        <w:jc w:val="center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о восстановлении срока для принятия наследства, признании</w:t>
      </w:r>
    </w:p>
    <w:p w:rsidR="007A332A" w:rsidRPr="00877BBE" w:rsidRDefault="007A332A">
      <w:pPr>
        <w:pStyle w:val="ConsPlusNormal"/>
        <w:jc w:val="center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наследника принявшим наследство, </w:t>
      </w:r>
      <w:proofErr w:type="gramStart"/>
      <w:r w:rsidRPr="00877BBE">
        <w:rPr>
          <w:rFonts w:ascii="Times New Roman" w:hAnsi="Times New Roman" w:cs="Times New Roman"/>
        </w:rPr>
        <w:t>признании</w:t>
      </w:r>
      <w:proofErr w:type="gramEnd"/>
    </w:p>
    <w:p w:rsidR="007A332A" w:rsidRPr="00877BBE" w:rsidRDefault="007A332A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877BBE">
        <w:rPr>
          <w:rFonts w:ascii="Times New Roman" w:hAnsi="Times New Roman" w:cs="Times New Roman"/>
        </w:rPr>
        <w:t>недействительными</w:t>
      </w:r>
      <w:proofErr w:type="gramEnd"/>
      <w:r w:rsidRPr="00877BBE">
        <w:rPr>
          <w:rFonts w:ascii="Times New Roman" w:hAnsi="Times New Roman" w:cs="Times New Roman"/>
        </w:rPr>
        <w:t xml:space="preserve"> ранее выданных свидетельств о праве</w:t>
      </w:r>
    </w:p>
    <w:p w:rsidR="007A332A" w:rsidRPr="00877BBE" w:rsidRDefault="007A332A">
      <w:pPr>
        <w:pStyle w:val="ConsPlusNormal"/>
        <w:jc w:val="center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на наследство и </w:t>
      </w:r>
      <w:proofErr w:type="gramStart"/>
      <w:r w:rsidRPr="00877BBE">
        <w:rPr>
          <w:rFonts w:ascii="Times New Roman" w:hAnsi="Times New Roman" w:cs="Times New Roman"/>
        </w:rPr>
        <w:t>определении</w:t>
      </w:r>
      <w:proofErr w:type="gramEnd"/>
      <w:r w:rsidRPr="00877BBE">
        <w:rPr>
          <w:rFonts w:ascii="Times New Roman" w:hAnsi="Times New Roman" w:cs="Times New Roman"/>
        </w:rPr>
        <w:t xml:space="preserve"> долей в наследственном имуществе</w:t>
      </w:r>
    </w:p>
    <w:p w:rsidR="007A332A" w:rsidRPr="00877BBE" w:rsidRDefault="007A332A">
      <w:pPr>
        <w:pStyle w:val="ConsPlusNormal"/>
        <w:jc w:val="both"/>
        <w:rPr>
          <w:rFonts w:ascii="Times New Roman" w:hAnsi="Times New Roman" w:cs="Times New Roman"/>
        </w:rPr>
      </w:pPr>
    </w:p>
    <w:p w:rsidR="007A332A" w:rsidRPr="00877BBE" w:rsidRDefault="007A332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"___"__________ ____ г. умер (умерла) ___________________________________________________________ (Ф.И.О. наследодателя, адрес), что подтверждается свидетельством о смерти от "__"__________ ____ г. N ___, которы</w:t>
      </w:r>
      <w:proofErr w:type="gramStart"/>
      <w:r w:rsidRPr="00877BBE">
        <w:rPr>
          <w:rFonts w:ascii="Times New Roman" w:hAnsi="Times New Roman" w:cs="Times New Roman"/>
        </w:rPr>
        <w:t>й(</w:t>
      </w:r>
      <w:proofErr w:type="spellStart"/>
      <w:proofErr w:type="gramEnd"/>
      <w:r w:rsidRPr="00877BBE">
        <w:rPr>
          <w:rFonts w:ascii="Times New Roman" w:hAnsi="Times New Roman" w:cs="Times New Roman"/>
        </w:rPr>
        <w:t>ая</w:t>
      </w:r>
      <w:proofErr w:type="spellEnd"/>
      <w:r w:rsidRPr="00877BBE">
        <w:rPr>
          <w:rFonts w:ascii="Times New Roman" w:hAnsi="Times New Roman" w:cs="Times New Roman"/>
        </w:rPr>
        <w:t>) являлся (являлась) ________________________ (степень родства) истца, что подтверждается ____________________________________________.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После смерти __________________________ (Ф.И.О. наследодателя) открылось наследство, состоящее </w:t>
      </w:r>
      <w:proofErr w:type="gramStart"/>
      <w:r w:rsidRPr="00877BBE">
        <w:rPr>
          <w:rFonts w:ascii="Times New Roman" w:hAnsi="Times New Roman" w:cs="Times New Roman"/>
        </w:rPr>
        <w:t>из</w:t>
      </w:r>
      <w:proofErr w:type="gramEnd"/>
      <w:r w:rsidRPr="00877BBE">
        <w:rPr>
          <w:rFonts w:ascii="Times New Roman" w:hAnsi="Times New Roman" w:cs="Times New Roman"/>
        </w:rPr>
        <w:t xml:space="preserve">: ______________________________________________________ (перечислить </w:t>
      </w:r>
      <w:proofErr w:type="gramStart"/>
      <w:r w:rsidRPr="00877BBE">
        <w:rPr>
          <w:rFonts w:ascii="Times New Roman" w:hAnsi="Times New Roman" w:cs="Times New Roman"/>
        </w:rPr>
        <w:t>имущество</w:t>
      </w:r>
      <w:proofErr w:type="gramEnd"/>
      <w:r w:rsidRPr="00877BBE">
        <w:rPr>
          <w:rFonts w:ascii="Times New Roman" w:hAnsi="Times New Roman" w:cs="Times New Roman"/>
        </w:rPr>
        <w:t>) и принадлежащее ___________________________________ (Ф.И.О. наследодателя) на праве собственности, что подтверждается _______________________________________________________ (перечислить правоустанавливающие документы).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Завещание на наследственное имущество не составлялось. Стоимость наследственного имущества составляет ___________ рублей, что подтверждается __________________________________________.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lastRenderedPageBreak/>
        <w:t xml:space="preserve">Истец по закону является наследником ___________ очереди в соответствии со ст. _____ </w:t>
      </w:r>
      <w:hyperlink w:anchor="P93">
        <w:r w:rsidRPr="00877BBE">
          <w:rPr>
            <w:rFonts w:ascii="Times New Roman" w:hAnsi="Times New Roman" w:cs="Times New Roman"/>
            <w:color w:val="0000FF"/>
          </w:rPr>
          <w:t>&lt;7&gt;</w:t>
        </w:r>
      </w:hyperlink>
      <w:r w:rsidRPr="00877BBE">
        <w:rPr>
          <w:rFonts w:ascii="Times New Roman" w:hAnsi="Times New Roman" w:cs="Times New Roman"/>
        </w:rPr>
        <w:t xml:space="preserve"> Гражданского </w:t>
      </w:r>
      <w:hyperlink r:id="rId7">
        <w:r w:rsidRPr="00877BBE">
          <w:rPr>
            <w:rFonts w:ascii="Times New Roman" w:hAnsi="Times New Roman" w:cs="Times New Roman"/>
            <w:color w:val="0000FF"/>
          </w:rPr>
          <w:t>кодекса</w:t>
        </w:r>
      </w:hyperlink>
      <w:r w:rsidRPr="00877BBE">
        <w:rPr>
          <w:rFonts w:ascii="Times New Roman" w:hAnsi="Times New Roman" w:cs="Times New Roman"/>
        </w:rPr>
        <w:t xml:space="preserve"> Российской Федерации, который не смог до настоящего времени принять наследство на указанное имущество в связи с ________________________, что подтверждается _____________________________.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Причины пропуска срока принятия наследства отпали "___"___________ г. в связи с _____________________, что подтверждается ________________________.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Кроме истца, наследниками по закону, принявшими наследство, является ответчик.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Вариант. Ответчики: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1. _____________________________________________________ (Ф.И.О., дата рождения, место жительства), свидетельство о праве на наследство от "___"__________ г., N ______, выдано _________________________________________ (Ф.И.О. нотариуса);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2. _____________________________________________________ (Ф.И.О., дата рождения, место жительства), свидетельство о праве на наследство от "___"__________ г., N ______, выдано _________________________________________ (Ф.И.О. нотариуса);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3. _____________________________________________________ (Ф.И.О., дата рождения, место жительства), свидетельство о праве на наследство от "___"__________ г., N ______, выдано _________________________________________ (Ф.И.О. нотариуса).</w:t>
      </w:r>
    </w:p>
    <w:p w:rsidR="007A332A" w:rsidRPr="00877BBE" w:rsidRDefault="007A33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332A" w:rsidRPr="00877BBE" w:rsidRDefault="007A332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77BBE">
        <w:rPr>
          <w:rFonts w:ascii="Times New Roman" w:hAnsi="Times New Roman" w:cs="Times New Roman"/>
        </w:rPr>
        <w:t xml:space="preserve">В соответствии с </w:t>
      </w:r>
      <w:hyperlink r:id="rId8">
        <w:r w:rsidRPr="00877BBE">
          <w:rPr>
            <w:rFonts w:ascii="Times New Roman" w:hAnsi="Times New Roman" w:cs="Times New Roman"/>
            <w:color w:val="0000FF"/>
          </w:rPr>
          <w:t>п. 1 ст. 1155</w:t>
        </w:r>
      </w:hyperlink>
      <w:r w:rsidRPr="00877BBE">
        <w:rPr>
          <w:rFonts w:ascii="Times New Roman" w:hAnsi="Times New Roman" w:cs="Times New Roman"/>
        </w:rPr>
        <w:t xml:space="preserve"> Гражданского кодекса Российской Федерации по заявлению наследника, пропустившего срок, установленный для принятия наследства (</w:t>
      </w:r>
      <w:hyperlink r:id="rId9">
        <w:r w:rsidRPr="00877BBE">
          <w:rPr>
            <w:rFonts w:ascii="Times New Roman" w:hAnsi="Times New Roman" w:cs="Times New Roman"/>
            <w:color w:val="0000FF"/>
          </w:rPr>
          <w:t>ст. 1154</w:t>
        </w:r>
      </w:hyperlink>
      <w:r w:rsidRPr="00877BBE">
        <w:rPr>
          <w:rFonts w:ascii="Times New Roman" w:hAnsi="Times New Roman" w:cs="Times New Roman"/>
        </w:rPr>
        <w:t xml:space="preserve"> Гражданского кодекса Российской Федерации), суд может восстановить этот срок и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</w:t>
      </w:r>
      <w:proofErr w:type="gramEnd"/>
      <w:r w:rsidRPr="00877BBE">
        <w:rPr>
          <w:rFonts w:ascii="Times New Roman" w:hAnsi="Times New Roman" w:cs="Times New Roman"/>
        </w:rPr>
        <w:t xml:space="preserve"> наследник, пропустивший срок, установленный для принятия наследства, обратился в суд в течение шести месяцев после того, как причины пропуска этого срока отпали.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</w:t>
      </w:r>
      <w:proofErr w:type="gramStart"/>
      <w:r w:rsidRPr="00877BBE">
        <w:rPr>
          <w:rFonts w:ascii="Times New Roman" w:hAnsi="Times New Roman" w:cs="Times New Roman"/>
        </w:rPr>
        <w:t>наследника</w:t>
      </w:r>
      <w:proofErr w:type="gramEnd"/>
      <w:r w:rsidRPr="00877BBE">
        <w:rPr>
          <w:rFonts w:ascii="Times New Roman" w:hAnsi="Times New Roman" w:cs="Times New Roman"/>
        </w:rPr>
        <w:t xml:space="preserve"> на получение причитающейся ему доли наследства (</w:t>
      </w:r>
      <w:hyperlink r:id="rId10">
        <w:r w:rsidRPr="00877BBE">
          <w:rPr>
            <w:rFonts w:ascii="Times New Roman" w:hAnsi="Times New Roman" w:cs="Times New Roman"/>
            <w:color w:val="0000FF"/>
          </w:rPr>
          <w:t>п. 3 ст. 1155</w:t>
        </w:r>
      </w:hyperlink>
      <w:r w:rsidRPr="00877BBE">
        <w:rPr>
          <w:rFonts w:ascii="Times New Roman" w:hAnsi="Times New Roman" w:cs="Times New Roman"/>
        </w:rPr>
        <w:t xml:space="preserve"> Гражданского кодекса Российской Федерации).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Ранее выданные свидетельства о праве на наследство признаются судом недействительными.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В соответствии с </w:t>
      </w:r>
      <w:hyperlink r:id="rId11">
        <w:r w:rsidRPr="00877BBE">
          <w:rPr>
            <w:rFonts w:ascii="Times New Roman" w:hAnsi="Times New Roman" w:cs="Times New Roman"/>
            <w:color w:val="0000FF"/>
          </w:rPr>
          <w:t>п. 2 ст. 1141</w:t>
        </w:r>
      </w:hyperlink>
      <w:r w:rsidRPr="00877BBE">
        <w:rPr>
          <w:rFonts w:ascii="Times New Roman" w:hAnsi="Times New Roman" w:cs="Times New Roman"/>
        </w:rPr>
        <w:t xml:space="preserve"> Гражданского кодекса Российской Федерации наследники одной очереди наследуют в равных долях, за исключением наследников, наследующих по праву представления.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Таким образом, доли истца и ответчиков в наследственном имуществе должны составить по _______ доли.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12">
        <w:r w:rsidRPr="00877BBE">
          <w:rPr>
            <w:rFonts w:ascii="Times New Roman" w:hAnsi="Times New Roman" w:cs="Times New Roman"/>
            <w:color w:val="0000FF"/>
          </w:rPr>
          <w:t>п. 2 ст. 1141</w:t>
        </w:r>
      </w:hyperlink>
      <w:r w:rsidRPr="00877BBE">
        <w:rPr>
          <w:rFonts w:ascii="Times New Roman" w:hAnsi="Times New Roman" w:cs="Times New Roman"/>
        </w:rPr>
        <w:t xml:space="preserve">, </w:t>
      </w:r>
      <w:hyperlink r:id="rId13">
        <w:r w:rsidRPr="00877BBE">
          <w:rPr>
            <w:rFonts w:ascii="Times New Roman" w:hAnsi="Times New Roman" w:cs="Times New Roman"/>
            <w:color w:val="0000FF"/>
          </w:rPr>
          <w:t>1142</w:t>
        </w:r>
      </w:hyperlink>
      <w:r w:rsidRPr="00877BBE">
        <w:rPr>
          <w:rFonts w:ascii="Times New Roman" w:hAnsi="Times New Roman" w:cs="Times New Roman"/>
        </w:rPr>
        <w:t xml:space="preserve"> - </w:t>
      </w:r>
      <w:hyperlink r:id="rId14">
        <w:r w:rsidRPr="00877BBE">
          <w:rPr>
            <w:rFonts w:ascii="Times New Roman" w:hAnsi="Times New Roman" w:cs="Times New Roman"/>
            <w:color w:val="0000FF"/>
          </w:rPr>
          <w:t>1145</w:t>
        </w:r>
      </w:hyperlink>
      <w:r w:rsidRPr="00877BBE">
        <w:rPr>
          <w:rFonts w:ascii="Times New Roman" w:hAnsi="Times New Roman" w:cs="Times New Roman"/>
        </w:rPr>
        <w:t xml:space="preserve">, </w:t>
      </w:r>
      <w:hyperlink r:id="rId15">
        <w:r w:rsidRPr="00877BBE">
          <w:rPr>
            <w:rFonts w:ascii="Times New Roman" w:hAnsi="Times New Roman" w:cs="Times New Roman"/>
            <w:color w:val="0000FF"/>
          </w:rPr>
          <w:t>1148</w:t>
        </w:r>
      </w:hyperlink>
      <w:r w:rsidRPr="00877BBE">
        <w:rPr>
          <w:rFonts w:ascii="Times New Roman" w:hAnsi="Times New Roman" w:cs="Times New Roman"/>
        </w:rPr>
        <w:t xml:space="preserve"> (выбрать </w:t>
      </w:r>
      <w:proofErr w:type="gramStart"/>
      <w:r w:rsidRPr="00877BBE">
        <w:rPr>
          <w:rFonts w:ascii="Times New Roman" w:hAnsi="Times New Roman" w:cs="Times New Roman"/>
        </w:rPr>
        <w:t>нужное</w:t>
      </w:r>
      <w:proofErr w:type="gramEnd"/>
      <w:r w:rsidRPr="00877BBE">
        <w:rPr>
          <w:rFonts w:ascii="Times New Roman" w:hAnsi="Times New Roman" w:cs="Times New Roman"/>
        </w:rPr>
        <w:t xml:space="preserve">) и </w:t>
      </w:r>
      <w:hyperlink r:id="rId16">
        <w:r w:rsidRPr="00877BBE">
          <w:rPr>
            <w:rFonts w:ascii="Times New Roman" w:hAnsi="Times New Roman" w:cs="Times New Roman"/>
            <w:color w:val="0000FF"/>
          </w:rPr>
          <w:t>1155</w:t>
        </w:r>
      </w:hyperlink>
      <w:r w:rsidRPr="00877BBE">
        <w:rPr>
          <w:rFonts w:ascii="Times New Roman" w:hAnsi="Times New Roman" w:cs="Times New Roman"/>
        </w:rPr>
        <w:t xml:space="preserve"> Гражданского кодекса Российской Федерации, </w:t>
      </w:r>
      <w:hyperlink r:id="rId17">
        <w:r w:rsidRPr="00877BBE">
          <w:rPr>
            <w:rFonts w:ascii="Times New Roman" w:hAnsi="Times New Roman" w:cs="Times New Roman"/>
            <w:color w:val="0000FF"/>
          </w:rPr>
          <w:t>ст. ст. 131</w:t>
        </w:r>
      </w:hyperlink>
      <w:r w:rsidRPr="00877BBE">
        <w:rPr>
          <w:rFonts w:ascii="Times New Roman" w:hAnsi="Times New Roman" w:cs="Times New Roman"/>
        </w:rPr>
        <w:t xml:space="preserve"> - </w:t>
      </w:r>
      <w:hyperlink r:id="rId18">
        <w:r w:rsidRPr="00877BBE">
          <w:rPr>
            <w:rFonts w:ascii="Times New Roman" w:hAnsi="Times New Roman" w:cs="Times New Roman"/>
            <w:color w:val="0000FF"/>
          </w:rPr>
          <w:t>132</w:t>
        </w:r>
      </w:hyperlink>
      <w:r w:rsidRPr="00877BBE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7A332A" w:rsidRPr="00877BBE" w:rsidRDefault="007A332A">
      <w:pPr>
        <w:pStyle w:val="ConsPlusNormal"/>
        <w:jc w:val="both"/>
        <w:rPr>
          <w:rFonts w:ascii="Times New Roman" w:hAnsi="Times New Roman" w:cs="Times New Roman"/>
        </w:rPr>
      </w:pPr>
    </w:p>
    <w:p w:rsidR="007A332A" w:rsidRPr="00877BBE" w:rsidRDefault="007A332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1. Восстановить истцу срок для принятия наследства, состоящего </w:t>
      </w:r>
      <w:proofErr w:type="gramStart"/>
      <w:r w:rsidRPr="00877BBE">
        <w:rPr>
          <w:rFonts w:ascii="Times New Roman" w:hAnsi="Times New Roman" w:cs="Times New Roman"/>
        </w:rPr>
        <w:t>из</w:t>
      </w:r>
      <w:proofErr w:type="gramEnd"/>
      <w:r w:rsidRPr="00877BBE">
        <w:rPr>
          <w:rFonts w:ascii="Times New Roman" w:hAnsi="Times New Roman" w:cs="Times New Roman"/>
        </w:rPr>
        <w:t xml:space="preserve"> ________________________________________________ (перечислить </w:t>
      </w:r>
      <w:proofErr w:type="gramStart"/>
      <w:r w:rsidRPr="00877BBE">
        <w:rPr>
          <w:rFonts w:ascii="Times New Roman" w:hAnsi="Times New Roman" w:cs="Times New Roman"/>
        </w:rPr>
        <w:t>имущество</w:t>
      </w:r>
      <w:proofErr w:type="gramEnd"/>
      <w:r w:rsidRPr="00877BBE">
        <w:rPr>
          <w:rFonts w:ascii="Times New Roman" w:hAnsi="Times New Roman" w:cs="Times New Roman"/>
        </w:rPr>
        <w:t>), после смерти ____________________________ (Ф.И.О. наследодателя).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2. Признать истца принявшим наследство.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3. Признать недействительным свидетельство о праве на наследство от "___"_______ ____ г., N _____, выданное ___________________ (Ф.И.О. ответчика) (вариант: свидетельство о праве на наследство от "___"__________ _____ г., N _______, выданное __________________ (Ф.И.О. </w:t>
      </w:r>
      <w:r w:rsidRPr="00877BBE">
        <w:rPr>
          <w:rFonts w:ascii="Times New Roman" w:hAnsi="Times New Roman" w:cs="Times New Roman"/>
        </w:rPr>
        <w:lastRenderedPageBreak/>
        <w:t>ответчика), свидетельство о праве на наследство от "___"_______ _____ г., N __, выданное _________________ (Ф.И.О. ответчика)).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4. Определить доли истца и ответчиков в наследственном имуществе, признав (вариант: за каждым) по __________ доли в следующем имуществе: _________________________________.</w:t>
      </w:r>
    </w:p>
    <w:p w:rsidR="007A332A" w:rsidRPr="00877BBE" w:rsidRDefault="007A332A">
      <w:pPr>
        <w:pStyle w:val="ConsPlusNormal"/>
        <w:jc w:val="both"/>
        <w:rPr>
          <w:rFonts w:ascii="Times New Roman" w:hAnsi="Times New Roman" w:cs="Times New Roman"/>
        </w:rPr>
      </w:pPr>
    </w:p>
    <w:p w:rsidR="007A332A" w:rsidRPr="00877BBE" w:rsidRDefault="007A332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Приложение: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1. Копия свидетельства о смерти от "__"___________ ____ г. N _____.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2. Документы, подтверждающие родство истца и __________________________ (Ф.И.О. наследодателя) (свидетельство о рождении, справка о составе семьи наследодателя).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3. Документы, подтверждающие право собственности ______________________ (Ф.И.О. наследодателя) на имущество, передаваемое по наследству.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4. Документы, подтверждающие стоимость наследственного имущества.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5. Доказательства уважительных </w:t>
      </w:r>
      <w:proofErr w:type="gramStart"/>
      <w:r w:rsidRPr="00877BBE">
        <w:rPr>
          <w:rFonts w:ascii="Times New Roman" w:hAnsi="Times New Roman" w:cs="Times New Roman"/>
        </w:rPr>
        <w:t>причин пропуска срока принятия наследства</w:t>
      </w:r>
      <w:proofErr w:type="gramEnd"/>
      <w:r w:rsidRPr="00877BBE">
        <w:rPr>
          <w:rFonts w:ascii="Times New Roman" w:hAnsi="Times New Roman" w:cs="Times New Roman"/>
        </w:rPr>
        <w:t>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6.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7.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8. Доверенность представителя (или иные документы, подтверждающие полномочия представителя) от "___"______ ____ г. N ___ (если исковое заявление подписывается представителем истца) </w:t>
      </w:r>
      <w:hyperlink w:anchor="P84">
        <w:r w:rsidRPr="00877BBE">
          <w:rPr>
            <w:rFonts w:ascii="Times New Roman" w:hAnsi="Times New Roman" w:cs="Times New Roman"/>
            <w:color w:val="0000FF"/>
          </w:rPr>
          <w:t>&lt;3&gt;</w:t>
        </w:r>
      </w:hyperlink>
      <w:r w:rsidRPr="00877BBE">
        <w:rPr>
          <w:rFonts w:ascii="Times New Roman" w:hAnsi="Times New Roman" w:cs="Times New Roman"/>
        </w:rPr>
        <w:t>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9. Иные документы, подтверждающие обстоятельства, на которых истец основывает свои требования.</w:t>
      </w:r>
    </w:p>
    <w:p w:rsidR="007A332A" w:rsidRPr="00877BBE" w:rsidRDefault="007A332A">
      <w:pPr>
        <w:pStyle w:val="ConsPlusNormal"/>
        <w:jc w:val="both"/>
        <w:rPr>
          <w:rFonts w:ascii="Times New Roman" w:hAnsi="Times New Roman" w:cs="Times New Roman"/>
        </w:rPr>
      </w:pPr>
    </w:p>
    <w:p w:rsidR="007A332A" w:rsidRPr="00877BBE" w:rsidRDefault="007A332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"__"___________ ____ </w:t>
      </w:r>
      <w:proofErr w:type="gramStart"/>
      <w:r w:rsidRPr="00877BBE">
        <w:rPr>
          <w:rFonts w:ascii="Times New Roman" w:hAnsi="Times New Roman" w:cs="Times New Roman"/>
        </w:rPr>
        <w:t>г</w:t>
      </w:r>
      <w:proofErr w:type="gramEnd"/>
      <w:r w:rsidRPr="00877BBE">
        <w:rPr>
          <w:rFonts w:ascii="Times New Roman" w:hAnsi="Times New Roman" w:cs="Times New Roman"/>
        </w:rPr>
        <w:t>.</w:t>
      </w:r>
    </w:p>
    <w:p w:rsidR="007A332A" w:rsidRPr="00877BBE" w:rsidRDefault="007A332A">
      <w:pPr>
        <w:pStyle w:val="ConsPlusNormal"/>
        <w:jc w:val="both"/>
        <w:rPr>
          <w:rFonts w:ascii="Times New Roman" w:hAnsi="Times New Roman" w:cs="Times New Roman"/>
        </w:rPr>
      </w:pPr>
    </w:p>
    <w:p w:rsidR="007A332A" w:rsidRPr="00877BBE" w:rsidRDefault="007A332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Истец (представитель):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_____________ (подпись) / ____________________________ (Ф.И.О.)</w:t>
      </w:r>
    </w:p>
    <w:p w:rsidR="007A332A" w:rsidRPr="00877BBE" w:rsidRDefault="007A332A">
      <w:pPr>
        <w:pStyle w:val="ConsPlusNormal"/>
        <w:jc w:val="both"/>
        <w:rPr>
          <w:rFonts w:ascii="Times New Roman" w:hAnsi="Times New Roman" w:cs="Times New Roman"/>
        </w:rPr>
      </w:pPr>
    </w:p>
    <w:p w:rsidR="007A332A" w:rsidRPr="00877BBE" w:rsidRDefault="007A332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--------------------------------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>Информация для сведения: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82"/>
      <w:bookmarkEnd w:id="1"/>
      <w:r w:rsidRPr="00877BBE">
        <w:rPr>
          <w:rFonts w:ascii="Times New Roman" w:hAnsi="Times New Roman" w:cs="Times New Roman"/>
        </w:rPr>
        <w:t>&lt;1</w:t>
      </w:r>
      <w:proofErr w:type="gramStart"/>
      <w:r w:rsidRPr="00877BBE">
        <w:rPr>
          <w:rFonts w:ascii="Times New Roman" w:hAnsi="Times New Roman" w:cs="Times New Roman"/>
        </w:rPr>
        <w:t>&gt; П</w:t>
      </w:r>
      <w:proofErr w:type="gramEnd"/>
      <w:r w:rsidRPr="00877BBE">
        <w:rPr>
          <w:rFonts w:ascii="Times New Roman" w:hAnsi="Times New Roman" w:cs="Times New Roman"/>
        </w:rPr>
        <w:t xml:space="preserve">о смыслу </w:t>
      </w:r>
      <w:hyperlink r:id="rId19">
        <w:r w:rsidRPr="00877BBE">
          <w:rPr>
            <w:rFonts w:ascii="Times New Roman" w:hAnsi="Times New Roman" w:cs="Times New Roman"/>
            <w:color w:val="0000FF"/>
          </w:rPr>
          <w:t>п. 4 ч. 1 ст. 23</w:t>
        </w:r>
      </w:hyperlink>
      <w:r w:rsidRPr="00877BBE">
        <w:rPr>
          <w:rFonts w:ascii="Times New Roman" w:hAnsi="Times New Roman" w:cs="Times New Roman"/>
        </w:rPr>
        <w:t xml:space="preserve">, </w:t>
      </w:r>
      <w:hyperlink r:id="rId20">
        <w:r w:rsidRPr="00877BBE">
          <w:rPr>
            <w:rFonts w:ascii="Times New Roman" w:hAnsi="Times New Roman" w:cs="Times New Roman"/>
            <w:color w:val="0000FF"/>
          </w:rPr>
          <w:t>ст. 24</w:t>
        </w:r>
      </w:hyperlink>
      <w:r w:rsidRPr="00877BBE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дела о наследовании рассматривает по первой инстанции районный суд.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83"/>
      <w:bookmarkEnd w:id="2"/>
      <w:r w:rsidRPr="00877BBE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1">
        <w:r w:rsidRPr="00877BBE">
          <w:rPr>
            <w:rFonts w:ascii="Times New Roman" w:hAnsi="Times New Roman" w:cs="Times New Roman"/>
            <w:color w:val="0000FF"/>
          </w:rPr>
          <w:t>ч. 2 ст. 131</w:t>
        </w:r>
      </w:hyperlink>
      <w:r w:rsidRPr="00877BBE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84"/>
      <w:bookmarkEnd w:id="3"/>
      <w:r w:rsidRPr="00877BBE">
        <w:rPr>
          <w:rFonts w:ascii="Times New Roman" w:hAnsi="Times New Roman" w:cs="Times New Roman"/>
        </w:rPr>
        <w:t>&lt;3</w:t>
      </w:r>
      <w:proofErr w:type="gramStart"/>
      <w:r w:rsidRPr="00877BBE">
        <w:rPr>
          <w:rFonts w:ascii="Times New Roman" w:hAnsi="Times New Roman" w:cs="Times New Roman"/>
        </w:rPr>
        <w:t>&gt; О</w:t>
      </w:r>
      <w:proofErr w:type="gramEnd"/>
      <w:r w:rsidRPr="00877BBE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2">
        <w:r w:rsidRPr="00877BBE">
          <w:rPr>
            <w:rFonts w:ascii="Times New Roman" w:hAnsi="Times New Roman" w:cs="Times New Roman"/>
            <w:color w:val="0000FF"/>
          </w:rPr>
          <w:t>ст. ст. 49</w:t>
        </w:r>
      </w:hyperlink>
      <w:r w:rsidRPr="00877BBE">
        <w:rPr>
          <w:rFonts w:ascii="Times New Roman" w:hAnsi="Times New Roman" w:cs="Times New Roman"/>
        </w:rPr>
        <w:t xml:space="preserve"> - </w:t>
      </w:r>
      <w:hyperlink r:id="rId23">
        <w:r w:rsidRPr="00877BBE">
          <w:rPr>
            <w:rFonts w:ascii="Times New Roman" w:hAnsi="Times New Roman" w:cs="Times New Roman"/>
            <w:color w:val="0000FF"/>
          </w:rPr>
          <w:t>54</w:t>
        </w:r>
      </w:hyperlink>
      <w:r w:rsidRPr="00877BBE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85"/>
      <w:bookmarkEnd w:id="4"/>
      <w:proofErr w:type="gramStart"/>
      <w:r w:rsidRPr="00877BBE">
        <w:rPr>
          <w:rFonts w:ascii="Times New Roman" w:hAnsi="Times New Roman" w:cs="Times New Roman"/>
        </w:rPr>
        <w:t xml:space="preserve">&lt;4&gt; Цена иска о праве собственности на объект недвижимого имущества, принадлежащий гражданину на праве собственности, согласно </w:t>
      </w:r>
      <w:hyperlink r:id="rId24">
        <w:r w:rsidRPr="00877BBE">
          <w:rPr>
            <w:rFonts w:ascii="Times New Roman" w:hAnsi="Times New Roman" w:cs="Times New Roman"/>
            <w:color w:val="0000FF"/>
          </w:rPr>
          <w:t>п. 9 ч. 1 ст. 91</w:t>
        </w:r>
      </w:hyperlink>
      <w:r w:rsidRPr="00877BBE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стоимости объекта, но не ниже его </w:t>
      </w:r>
      <w:r w:rsidRPr="00877BBE">
        <w:rPr>
          <w:rFonts w:ascii="Times New Roman" w:hAnsi="Times New Roman" w:cs="Times New Roman"/>
        </w:rPr>
        <w:lastRenderedPageBreak/>
        <w:t>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 балансовой оценки</w:t>
      </w:r>
      <w:proofErr w:type="gramEnd"/>
      <w:r w:rsidRPr="00877BBE">
        <w:rPr>
          <w:rFonts w:ascii="Times New Roman" w:hAnsi="Times New Roman" w:cs="Times New Roman"/>
        </w:rPr>
        <w:t xml:space="preserve"> объекта.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86"/>
      <w:bookmarkEnd w:id="5"/>
      <w:r w:rsidRPr="00877BBE">
        <w:rPr>
          <w:rFonts w:ascii="Times New Roman" w:hAnsi="Times New Roman" w:cs="Times New Roman"/>
        </w:rPr>
        <w:t xml:space="preserve">&lt;5&gt; Госпошлина при подаче искового заявления имущественного характера, не подлежащего оценке, а также искового заявления неимущественного характера, определяется согласно </w:t>
      </w:r>
      <w:hyperlink r:id="rId25">
        <w:proofErr w:type="spellStart"/>
        <w:r w:rsidRPr="00877BBE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877BBE">
          <w:rPr>
            <w:rFonts w:ascii="Times New Roman" w:hAnsi="Times New Roman" w:cs="Times New Roman"/>
            <w:color w:val="0000FF"/>
          </w:rPr>
          <w:t>. 3 п. 1 ст. 333.19</w:t>
        </w:r>
      </w:hyperlink>
      <w:r w:rsidRPr="00877BBE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Согласно </w:t>
      </w:r>
      <w:hyperlink r:id="rId26">
        <w:proofErr w:type="spellStart"/>
        <w:r w:rsidRPr="00877BBE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877BBE">
          <w:rPr>
            <w:rFonts w:ascii="Times New Roman" w:hAnsi="Times New Roman" w:cs="Times New Roman"/>
            <w:color w:val="0000FF"/>
          </w:rPr>
          <w:t>. 3 п. 1 ст. 333.20</w:t>
        </w:r>
      </w:hyperlink>
      <w:r w:rsidRPr="00877BBE">
        <w:rPr>
          <w:rFonts w:ascii="Times New Roman" w:hAnsi="Times New Roman" w:cs="Times New Roman"/>
        </w:rPr>
        <w:t xml:space="preserve"> Налогового кодекса Российской Федерации госпошлина при подаче исковых заявлений о разделе имущества, находящегося в общей собственности, а также при подаче исковых заявлений о выделе доли из указанного имущества, о признании права на долю в имуществе размер государственной пошлины исчисляется в следующем порядке: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если спор о признании права собственности истца (истцов) на это имущество ранее не решался судом - в соответствии с </w:t>
      </w:r>
      <w:hyperlink r:id="rId27">
        <w:proofErr w:type="spellStart"/>
        <w:r w:rsidRPr="00877BBE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877BBE">
          <w:rPr>
            <w:rFonts w:ascii="Times New Roman" w:hAnsi="Times New Roman" w:cs="Times New Roman"/>
            <w:color w:val="0000FF"/>
          </w:rPr>
          <w:t>. 1 п. 1 ст. 333.19</w:t>
        </w:r>
      </w:hyperlink>
      <w:r w:rsidRPr="00877BBE">
        <w:rPr>
          <w:rFonts w:ascii="Times New Roman" w:hAnsi="Times New Roman" w:cs="Times New Roman"/>
        </w:rPr>
        <w:t xml:space="preserve"> Налогового кодекса Российской Федерации;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если ранее суд вынес решение о признании права собственности истца (истцов) на указанное имущество - в соответствии с </w:t>
      </w:r>
      <w:hyperlink r:id="rId28">
        <w:proofErr w:type="spellStart"/>
        <w:r w:rsidRPr="00877BBE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877BBE">
          <w:rPr>
            <w:rFonts w:ascii="Times New Roman" w:hAnsi="Times New Roman" w:cs="Times New Roman"/>
            <w:color w:val="0000FF"/>
          </w:rPr>
          <w:t>. 3 п. 1 ст. 333.19</w:t>
        </w:r>
      </w:hyperlink>
      <w:r w:rsidRPr="00877BBE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77BBE">
        <w:rPr>
          <w:rFonts w:ascii="Times New Roman" w:hAnsi="Times New Roman" w:cs="Times New Roman"/>
        </w:rPr>
        <w:t xml:space="preserve">По вопросу уплаты государственной пошлины при предъявлении в суд исков о восстановлении срока для принятия наследства, признании наследника принявшим его и признании права на долю в наследственном имуществе см. также </w:t>
      </w:r>
      <w:hyperlink r:id="rId29">
        <w:r w:rsidRPr="00877BBE">
          <w:rPr>
            <w:rFonts w:ascii="Times New Roman" w:hAnsi="Times New Roman" w:cs="Times New Roman"/>
            <w:color w:val="0000FF"/>
          </w:rPr>
          <w:t>Письмо</w:t>
        </w:r>
      </w:hyperlink>
      <w:r w:rsidRPr="00877BBE">
        <w:rPr>
          <w:rFonts w:ascii="Times New Roman" w:hAnsi="Times New Roman" w:cs="Times New Roman"/>
        </w:rPr>
        <w:t xml:space="preserve"> Минфина Российской Федерации от 11.06.2010 N 03-05-06-03/79.</w:t>
      </w:r>
      <w:proofErr w:type="gramEnd"/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7BBE">
        <w:rPr>
          <w:rFonts w:ascii="Times New Roman" w:hAnsi="Times New Roman" w:cs="Times New Roman"/>
        </w:rPr>
        <w:t xml:space="preserve">Согласно </w:t>
      </w:r>
      <w:hyperlink r:id="rId30">
        <w:proofErr w:type="spellStart"/>
        <w:r w:rsidRPr="00877BBE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877BBE">
          <w:rPr>
            <w:rFonts w:ascii="Times New Roman" w:hAnsi="Times New Roman" w:cs="Times New Roman"/>
            <w:color w:val="0000FF"/>
          </w:rPr>
          <w:t>. 1 п. 1 ст. 333.20</w:t>
        </w:r>
      </w:hyperlink>
      <w:r w:rsidRPr="00877BBE">
        <w:rPr>
          <w:rFonts w:ascii="Times New Roman" w:hAnsi="Times New Roman" w:cs="Times New Roman"/>
        </w:rPr>
        <w:t xml:space="preserve"> Налогового кодекса Российской Федерации при подаче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92"/>
      <w:bookmarkEnd w:id="6"/>
      <w:r w:rsidRPr="00877BBE">
        <w:rPr>
          <w:rFonts w:ascii="Times New Roman" w:hAnsi="Times New Roman" w:cs="Times New Roman"/>
        </w:rPr>
        <w:t>&lt;6</w:t>
      </w:r>
      <w:proofErr w:type="gramStart"/>
      <w:r w:rsidRPr="00877BBE">
        <w:rPr>
          <w:rFonts w:ascii="Times New Roman" w:hAnsi="Times New Roman" w:cs="Times New Roman"/>
        </w:rPr>
        <w:t>&gt; П</w:t>
      </w:r>
      <w:proofErr w:type="gramEnd"/>
      <w:r w:rsidRPr="00877BBE">
        <w:rPr>
          <w:rFonts w:ascii="Times New Roman" w:hAnsi="Times New Roman" w:cs="Times New Roman"/>
        </w:rPr>
        <w:t xml:space="preserve">оскольку в данном случае восстановление установленного законом срока связано с признанием за наследником права на имущество, дела указанной категории, исходя из </w:t>
      </w:r>
      <w:hyperlink r:id="rId31">
        <w:r w:rsidRPr="00877BBE">
          <w:rPr>
            <w:rFonts w:ascii="Times New Roman" w:hAnsi="Times New Roman" w:cs="Times New Roman"/>
            <w:color w:val="0000FF"/>
          </w:rPr>
          <w:t>п. 1 ч. 1 ст. 22</w:t>
        </w:r>
      </w:hyperlink>
      <w:r w:rsidRPr="00877BBE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подлежат рассмотрению судами в порядке искового производства.</w:t>
      </w:r>
    </w:p>
    <w:p w:rsidR="007A332A" w:rsidRPr="00877BBE" w:rsidRDefault="007A3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93"/>
      <w:bookmarkEnd w:id="7"/>
      <w:r w:rsidRPr="00877BBE">
        <w:rPr>
          <w:rFonts w:ascii="Times New Roman" w:hAnsi="Times New Roman" w:cs="Times New Roman"/>
        </w:rPr>
        <w:t xml:space="preserve">&lt;7&gt; Наследники по закону призываются к наследованию в порядке очередности, предусмотренной </w:t>
      </w:r>
      <w:hyperlink r:id="rId32">
        <w:r w:rsidRPr="00877BBE">
          <w:rPr>
            <w:rFonts w:ascii="Times New Roman" w:hAnsi="Times New Roman" w:cs="Times New Roman"/>
            <w:color w:val="0000FF"/>
          </w:rPr>
          <w:t>ст. ст. 1142</w:t>
        </w:r>
      </w:hyperlink>
      <w:r w:rsidRPr="00877BBE">
        <w:rPr>
          <w:rFonts w:ascii="Times New Roman" w:hAnsi="Times New Roman" w:cs="Times New Roman"/>
        </w:rPr>
        <w:t xml:space="preserve"> - </w:t>
      </w:r>
      <w:hyperlink r:id="rId33">
        <w:r w:rsidRPr="00877BBE">
          <w:rPr>
            <w:rFonts w:ascii="Times New Roman" w:hAnsi="Times New Roman" w:cs="Times New Roman"/>
            <w:color w:val="0000FF"/>
          </w:rPr>
          <w:t>1145</w:t>
        </w:r>
      </w:hyperlink>
      <w:r w:rsidRPr="00877BBE">
        <w:rPr>
          <w:rFonts w:ascii="Times New Roman" w:hAnsi="Times New Roman" w:cs="Times New Roman"/>
        </w:rPr>
        <w:t xml:space="preserve"> и </w:t>
      </w:r>
      <w:hyperlink r:id="rId34">
        <w:r w:rsidRPr="00877BBE">
          <w:rPr>
            <w:rFonts w:ascii="Times New Roman" w:hAnsi="Times New Roman" w:cs="Times New Roman"/>
            <w:color w:val="0000FF"/>
          </w:rPr>
          <w:t>1148</w:t>
        </w:r>
      </w:hyperlink>
      <w:r w:rsidRPr="00877BBE">
        <w:rPr>
          <w:rFonts w:ascii="Times New Roman" w:hAnsi="Times New Roman" w:cs="Times New Roman"/>
        </w:rPr>
        <w:t xml:space="preserve"> Гражданского кодекса Российской Федерации (</w:t>
      </w:r>
      <w:proofErr w:type="spellStart"/>
      <w:r w:rsidRPr="00877BBE">
        <w:rPr>
          <w:rFonts w:ascii="Times New Roman" w:hAnsi="Times New Roman" w:cs="Times New Roman"/>
        </w:rPr>
        <w:fldChar w:fldCharType="begin"/>
      </w:r>
      <w:r w:rsidRPr="00877BBE">
        <w:rPr>
          <w:rFonts w:ascii="Times New Roman" w:hAnsi="Times New Roman" w:cs="Times New Roman"/>
        </w:rPr>
        <w:instrText xml:space="preserve"> HYPERLINK "https://login.consultant.ru/link/?req=doc&amp;base=LAW&amp;n=482694&amp;dst=100172" \h </w:instrText>
      </w:r>
      <w:r w:rsidRPr="00877BBE">
        <w:rPr>
          <w:rFonts w:ascii="Times New Roman" w:hAnsi="Times New Roman" w:cs="Times New Roman"/>
        </w:rPr>
        <w:fldChar w:fldCharType="separate"/>
      </w:r>
      <w:r w:rsidRPr="00877BBE">
        <w:rPr>
          <w:rFonts w:ascii="Times New Roman" w:hAnsi="Times New Roman" w:cs="Times New Roman"/>
          <w:color w:val="0000FF"/>
        </w:rPr>
        <w:t>абз</w:t>
      </w:r>
      <w:proofErr w:type="spellEnd"/>
      <w:r w:rsidRPr="00877BBE">
        <w:rPr>
          <w:rFonts w:ascii="Times New Roman" w:hAnsi="Times New Roman" w:cs="Times New Roman"/>
          <w:color w:val="0000FF"/>
        </w:rPr>
        <w:t>. 1 п. 1 ст. 1141</w:t>
      </w:r>
      <w:r w:rsidRPr="00877BBE">
        <w:rPr>
          <w:rFonts w:ascii="Times New Roman" w:hAnsi="Times New Roman" w:cs="Times New Roman"/>
          <w:color w:val="0000FF"/>
        </w:rPr>
        <w:fldChar w:fldCharType="end"/>
      </w:r>
      <w:r w:rsidRPr="00877BBE">
        <w:rPr>
          <w:rFonts w:ascii="Times New Roman" w:hAnsi="Times New Roman" w:cs="Times New Roman"/>
        </w:rPr>
        <w:t xml:space="preserve"> Гражданского кодекса Российской Федерации).</w:t>
      </w:r>
    </w:p>
    <w:p w:rsidR="007A332A" w:rsidRPr="00877BBE" w:rsidRDefault="007A332A">
      <w:pPr>
        <w:pStyle w:val="ConsPlusNormal"/>
        <w:jc w:val="both"/>
        <w:rPr>
          <w:rFonts w:ascii="Times New Roman" w:hAnsi="Times New Roman" w:cs="Times New Roman"/>
        </w:rPr>
      </w:pPr>
    </w:p>
    <w:p w:rsidR="007A332A" w:rsidRPr="00877BBE" w:rsidRDefault="007A332A">
      <w:pPr>
        <w:pStyle w:val="ConsPlusNormal"/>
        <w:jc w:val="both"/>
        <w:rPr>
          <w:rFonts w:ascii="Times New Roman" w:hAnsi="Times New Roman" w:cs="Times New Roman"/>
        </w:rPr>
      </w:pPr>
    </w:p>
    <w:sectPr w:rsidR="007A332A" w:rsidRPr="00877BBE" w:rsidSect="00E24D45">
      <w:headerReference w:type="defaul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A25" w:rsidRDefault="00700A25" w:rsidP="00700A25">
      <w:pPr>
        <w:spacing w:after="0" w:line="240" w:lineRule="auto"/>
      </w:pPr>
      <w:r>
        <w:separator/>
      </w:r>
    </w:p>
  </w:endnote>
  <w:endnote w:type="continuationSeparator" w:id="0">
    <w:p w:rsidR="00700A25" w:rsidRDefault="00700A25" w:rsidP="0070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A25" w:rsidRDefault="00700A25" w:rsidP="00700A25">
      <w:pPr>
        <w:spacing w:after="0" w:line="240" w:lineRule="auto"/>
      </w:pPr>
      <w:r>
        <w:separator/>
      </w:r>
    </w:p>
  </w:footnote>
  <w:footnote w:type="continuationSeparator" w:id="0">
    <w:p w:rsidR="00700A25" w:rsidRDefault="00700A25" w:rsidP="0070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25" w:rsidRPr="00700A25" w:rsidRDefault="00700A25" w:rsidP="00700A25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 w:rsidRPr="00700A25">
      <w:rPr>
        <w:rFonts w:ascii="Times New Roman" w:hAnsi="Times New Roman" w:cs="Times New Roman"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2A"/>
    <w:rsid w:val="0000195C"/>
    <w:rsid w:val="00700A25"/>
    <w:rsid w:val="007A332A"/>
    <w:rsid w:val="0087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3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A33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0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0A25"/>
  </w:style>
  <w:style w:type="paragraph" w:styleId="a5">
    <w:name w:val="footer"/>
    <w:basedOn w:val="a"/>
    <w:link w:val="a6"/>
    <w:uiPriority w:val="99"/>
    <w:unhideWhenUsed/>
    <w:rsid w:val="00700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0A25"/>
  </w:style>
  <w:style w:type="paragraph" w:styleId="a7">
    <w:name w:val="Balloon Text"/>
    <w:basedOn w:val="a"/>
    <w:link w:val="a8"/>
    <w:uiPriority w:val="99"/>
    <w:semiHidden/>
    <w:unhideWhenUsed/>
    <w:rsid w:val="00700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3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A33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0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0A25"/>
  </w:style>
  <w:style w:type="paragraph" w:styleId="a5">
    <w:name w:val="footer"/>
    <w:basedOn w:val="a"/>
    <w:link w:val="a6"/>
    <w:uiPriority w:val="99"/>
    <w:unhideWhenUsed/>
    <w:rsid w:val="00700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0A25"/>
  </w:style>
  <w:style w:type="paragraph" w:styleId="a7">
    <w:name w:val="Balloon Text"/>
    <w:basedOn w:val="a"/>
    <w:link w:val="a8"/>
    <w:uiPriority w:val="99"/>
    <w:semiHidden/>
    <w:unhideWhenUsed/>
    <w:rsid w:val="00700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240" TargetMode="External"/><Relationship Id="rId13" Type="http://schemas.openxmlformats.org/officeDocument/2006/relationships/hyperlink" Target="https://login.consultant.ru/link/?req=doc&amp;base=LAW&amp;n=482694&amp;dst=100175" TargetMode="External"/><Relationship Id="rId18" Type="http://schemas.openxmlformats.org/officeDocument/2006/relationships/hyperlink" Target="https://login.consultant.ru/link/?req=doc&amp;base=LAW&amp;n=478601&amp;dst=100643" TargetMode="External"/><Relationship Id="rId26" Type="http://schemas.openxmlformats.org/officeDocument/2006/relationships/hyperlink" Target="https://login.consultant.ru/link/?req=doc&amp;base=LAW&amp;n=480811&amp;dst=8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8601&amp;dst=100630" TargetMode="External"/><Relationship Id="rId34" Type="http://schemas.openxmlformats.org/officeDocument/2006/relationships/hyperlink" Target="https://login.consultant.ru/link/?req=doc&amp;base=LAW&amp;n=482694&amp;dst=100201" TargetMode="External"/><Relationship Id="rId7" Type="http://schemas.openxmlformats.org/officeDocument/2006/relationships/hyperlink" Target="https://login.consultant.ru/link/?req=doc&amp;base=LAW&amp;n=482692" TargetMode="External"/><Relationship Id="rId12" Type="http://schemas.openxmlformats.org/officeDocument/2006/relationships/hyperlink" Target="https://login.consultant.ru/link/?req=doc&amp;base=LAW&amp;n=482694&amp;dst=100174" TargetMode="External"/><Relationship Id="rId17" Type="http://schemas.openxmlformats.org/officeDocument/2006/relationships/hyperlink" Target="https://login.consultant.ru/link/?req=doc&amp;base=LAW&amp;n=478601&amp;dst=100628" TargetMode="External"/><Relationship Id="rId25" Type="http://schemas.openxmlformats.org/officeDocument/2006/relationships/hyperlink" Target="https://login.consultant.ru/link/?req=doc&amp;base=LAW&amp;n=480811&amp;dst=5142" TargetMode="External"/><Relationship Id="rId33" Type="http://schemas.openxmlformats.org/officeDocument/2006/relationships/hyperlink" Target="https://login.consultant.ru/link/?req=doc&amp;base=LAW&amp;n=482694&amp;dst=1001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694&amp;dst=100239" TargetMode="External"/><Relationship Id="rId20" Type="http://schemas.openxmlformats.org/officeDocument/2006/relationships/hyperlink" Target="https://login.consultant.ru/link/?req=doc&amp;base=LAW&amp;n=478601&amp;dst=100122" TargetMode="External"/><Relationship Id="rId29" Type="http://schemas.openxmlformats.org/officeDocument/2006/relationships/hyperlink" Target="https://login.consultant.ru/link/?req=doc&amp;base=QSA&amp;n=8406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694&amp;dst=100174" TargetMode="External"/><Relationship Id="rId24" Type="http://schemas.openxmlformats.org/officeDocument/2006/relationships/hyperlink" Target="https://login.consultant.ru/link/?req=doc&amp;base=LAW&amp;n=478601&amp;dst=100435" TargetMode="External"/><Relationship Id="rId32" Type="http://schemas.openxmlformats.org/officeDocument/2006/relationships/hyperlink" Target="https://login.consultant.ru/link/?req=doc&amp;base=LAW&amp;n=482694&amp;dst=100175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2694&amp;dst=100201" TargetMode="External"/><Relationship Id="rId23" Type="http://schemas.openxmlformats.org/officeDocument/2006/relationships/hyperlink" Target="https://login.consultant.ru/link/?req=doc&amp;base=LAW&amp;n=478601&amp;dst=100253" TargetMode="External"/><Relationship Id="rId28" Type="http://schemas.openxmlformats.org/officeDocument/2006/relationships/hyperlink" Target="https://login.consultant.ru/link/?req=doc&amp;base=LAW&amp;n=480811&amp;dst=514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94&amp;dst=100244" TargetMode="External"/><Relationship Id="rId19" Type="http://schemas.openxmlformats.org/officeDocument/2006/relationships/hyperlink" Target="https://login.consultant.ru/link/?req=doc&amp;base=LAW&amp;n=478601&amp;dst=1186" TargetMode="External"/><Relationship Id="rId31" Type="http://schemas.openxmlformats.org/officeDocument/2006/relationships/hyperlink" Target="https://login.consultant.ru/link/?req=doc&amp;base=LAW&amp;n=478601&amp;dst=100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4&amp;dst=100234" TargetMode="External"/><Relationship Id="rId14" Type="http://schemas.openxmlformats.org/officeDocument/2006/relationships/hyperlink" Target="https://login.consultant.ru/link/?req=doc&amp;base=LAW&amp;n=482694&amp;dst=100184" TargetMode="External"/><Relationship Id="rId22" Type="http://schemas.openxmlformats.org/officeDocument/2006/relationships/hyperlink" Target="https://login.consultant.ru/link/?req=doc&amp;base=LAW&amp;n=478601&amp;dst=1208" TargetMode="External"/><Relationship Id="rId27" Type="http://schemas.openxmlformats.org/officeDocument/2006/relationships/hyperlink" Target="https://login.consultant.ru/link/?req=doc&amp;base=LAW&amp;n=480811&amp;dst=5135" TargetMode="External"/><Relationship Id="rId30" Type="http://schemas.openxmlformats.org/officeDocument/2006/relationships/hyperlink" Target="https://login.consultant.ru/link/?req=doc&amp;base=LAW&amp;n=480811&amp;dst=815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2024-10-11T01:19:00Z</cp:lastPrinted>
  <dcterms:created xsi:type="dcterms:W3CDTF">2024-09-10T04:04:00Z</dcterms:created>
  <dcterms:modified xsi:type="dcterms:W3CDTF">2024-10-11T01:20:00Z</dcterms:modified>
</cp:coreProperties>
</file>