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1AD" w:rsidRPr="001B63F1" w:rsidRDefault="001B63F1" w:rsidP="001B63F1">
      <w:pPr>
        <w:jc w:val="center"/>
        <w:rPr>
          <w:rFonts w:ascii="Times New Roman" w:hAnsi="Times New Roman" w:cs="Times New Roman"/>
          <w:sz w:val="36"/>
          <w:szCs w:val="36"/>
        </w:rPr>
      </w:pPr>
      <w:r w:rsidRPr="001B63F1">
        <w:rPr>
          <w:rFonts w:ascii="Times New Roman" w:hAnsi="Times New Roman" w:cs="Times New Roman"/>
          <w:sz w:val="36"/>
          <w:szCs w:val="36"/>
        </w:rPr>
        <w:t xml:space="preserve">Указы Президента Российской Федерации </w:t>
      </w:r>
    </w:p>
    <w:p w:rsidR="001B63F1" w:rsidRDefault="001B63F1" w:rsidP="001B63F1">
      <w:pPr>
        <w:jc w:val="center"/>
        <w:rPr>
          <w:rFonts w:ascii="Times New Roman" w:hAnsi="Times New Roman" w:cs="Times New Roman"/>
          <w:sz w:val="36"/>
          <w:szCs w:val="36"/>
        </w:rPr>
      </w:pPr>
      <w:r w:rsidRPr="001B63F1">
        <w:rPr>
          <w:rFonts w:ascii="Times New Roman" w:hAnsi="Times New Roman" w:cs="Times New Roman"/>
          <w:sz w:val="36"/>
          <w:szCs w:val="36"/>
        </w:rPr>
        <w:t>« О назначении судей федеральных судов »</w:t>
      </w:r>
    </w:p>
    <w:p w:rsidR="001B63F1" w:rsidRDefault="001B63F1" w:rsidP="001B63F1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594"/>
        <w:gridCol w:w="4788"/>
        <w:gridCol w:w="5953"/>
        <w:gridCol w:w="3686"/>
      </w:tblGrid>
      <w:tr w:rsidR="001B63F1" w:rsidTr="00961947">
        <w:tc>
          <w:tcPr>
            <w:tcW w:w="594" w:type="dxa"/>
          </w:tcPr>
          <w:p w:rsidR="001B63F1" w:rsidRPr="001B63F1" w:rsidRDefault="001B63F1" w:rsidP="0096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3F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788" w:type="dxa"/>
          </w:tcPr>
          <w:p w:rsidR="001B63F1" w:rsidRPr="001B63F1" w:rsidRDefault="00961947" w:rsidP="0096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судьи</w:t>
            </w:r>
          </w:p>
        </w:tc>
        <w:tc>
          <w:tcPr>
            <w:tcW w:w="5953" w:type="dxa"/>
          </w:tcPr>
          <w:p w:rsidR="001B63F1" w:rsidRDefault="00961947" w:rsidP="0096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 Президента РФ</w:t>
            </w:r>
          </w:p>
          <w:p w:rsidR="00961947" w:rsidRPr="001B63F1" w:rsidRDefault="00961947" w:rsidP="0096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назначении судей федеральных судов»</w:t>
            </w:r>
          </w:p>
        </w:tc>
        <w:tc>
          <w:tcPr>
            <w:tcW w:w="3686" w:type="dxa"/>
          </w:tcPr>
          <w:p w:rsidR="001B63F1" w:rsidRPr="001B63F1" w:rsidRDefault="00961947" w:rsidP="0096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полномочия</w:t>
            </w:r>
          </w:p>
        </w:tc>
      </w:tr>
      <w:tr w:rsidR="001B63F1" w:rsidTr="00961947">
        <w:tc>
          <w:tcPr>
            <w:tcW w:w="594" w:type="dxa"/>
          </w:tcPr>
          <w:p w:rsidR="001B63F1" w:rsidRPr="00961947" w:rsidRDefault="00961947" w:rsidP="001B63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9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88" w:type="dxa"/>
          </w:tcPr>
          <w:p w:rsidR="001B63F1" w:rsidRDefault="00961947" w:rsidP="000C0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947">
              <w:rPr>
                <w:rFonts w:ascii="Times New Roman" w:hAnsi="Times New Roman" w:cs="Times New Roman"/>
                <w:sz w:val="28"/>
                <w:szCs w:val="28"/>
              </w:rPr>
              <w:t>Лощаков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Анатольевич</w:t>
            </w:r>
          </w:p>
          <w:p w:rsidR="000C0DF9" w:rsidRPr="00961947" w:rsidRDefault="000C0DF9" w:rsidP="000C0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суда</w:t>
            </w:r>
          </w:p>
        </w:tc>
        <w:tc>
          <w:tcPr>
            <w:tcW w:w="5953" w:type="dxa"/>
          </w:tcPr>
          <w:p w:rsidR="001B63F1" w:rsidRPr="00961947" w:rsidRDefault="00961947" w:rsidP="000C0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Указ Президента Российской Федерации </w:t>
            </w:r>
            <w:r w:rsidR="0077420E">
              <w:rPr>
                <w:rFonts w:ascii="Times New Roman" w:hAnsi="Times New Roman" w:cs="Times New Roman"/>
                <w:sz w:val="28"/>
                <w:szCs w:val="28"/>
              </w:rPr>
              <w:t xml:space="preserve">от 30.06.2020 г. </w:t>
            </w:r>
            <w:r w:rsidR="000C0DF9">
              <w:rPr>
                <w:rFonts w:ascii="Times New Roman" w:hAnsi="Times New Roman" w:cs="Times New Roman"/>
                <w:sz w:val="28"/>
                <w:szCs w:val="28"/>
              </w:rPr>
              <w:t>№ 432</w:t>
            </w:r>
          </w:p>
        </w:tc>
        <w:tc>
          <w:tcPr>
            <w:tcW w:w="3686" w:type="dxa"/>
          </w:tcPr>
          <w:p w:rsidR="001B63F1" w:rsidRPr="00961947" w:rsidRDefault="0077420E" w:rsidP="000C0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полномочий на 6 лет</w:t>
            </w:r>
          </w:p>
        </w:tc>
      </w:tr>
      <w:tr w:rsidR="001B63F1" w:rsidTr="00961947">
        <w:tc>
          <w:tcPr>
            <w:tcW w:w="594" w:type="dxa"/>
          </w:tcPr>
          <w:p w:rsidR="001B63F1" w:rsidRPr="00961947" w:rsidRDefault="00961947" w:rsidP="001B63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88" w:type="dxa"/>
          </w:tcPr>
          <w:p w:rsidR="001B63F1" w:rsidRDefault="00961947" w:rsidP="000C0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Хайрутдинов Георгий Митутдинович</w:t>
            </w:r>
          </w:p>
          <w:p w:rsidR="000C0DF9" w:rsidRPr="00961947" w:rsidRDefault="000C0DF9" w:rsidP="000C0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судья</w:t>
            </w:r>
          </w:p>
        </w:tc>
        <w:tc>
          <w:tcPr>
            <w:tcW w:w="5953" w:type="dxa"/>
          </w:tcPr>
          <w:p w:rsidR="001B63F1" w:rsidRPr="00961947" w:rsidRDefault="0077420E" w:rsidP="000C0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Указ Президента Российской Федерации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1285</w:t>
            </w:r>
          </w:p>
        </w:tc>
        <w:tc>
          <w:tcPr>
            <w:tcW w:w="3686" w:type="dxa"/>
          </w:tcPr>
          <w:p w:rsidR="001B63F1" w:rsidRPr="00961947" w:rsidRDefault="0077420E" w:rsidP="000C0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ограничения срока</w:t>
            </w:r>
          </w:p>
        </w:tc>
      </w:tr>
    </w:tbl>
    <w:p w:rsidR="001B63F1" w:rsidRPr="001B63F1" w:rsidRDefault="001B63F1" w:rsidP="001B63F1">
      <w:pPr>
        <w:jc w:val="both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1B63F1" w:rsidRPr="001B63F1" w:rsidSect="001B63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1CC" w:rsidRDefault="00C841CC" w:rsidP="001B63F1">
      <w:pPr>
        <w:spacing w:after="0" w:line="240" w:lineRule="auto"/>
      </w:pPr>
      <w:r>
        <w:separator/>
      </w:r>
    </w:p>
  </w:endnote>
  <w:endnote w:type="continuationSeparator" w:id="0">
    <w:p w:rsidR="00C841CC" w:rsidRDefault="00C841CC" w:rsidP="001B6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1CC" w:rsidRDefault="00C841CC" w:rsidP="001B63F1">
      <w:pPr>
        <w:spacing w:after="0" w:line="240" w:lineRule="auto"/>
      </w:pPr>
      <w:r>
        <w:separator/>
      </w:r>
    </w:p>
  </w:footnote>
  <w:footnote w:type="continuationSeparator" w:id="0">
    <w:p w:rsidR="00C841CC" w:rsidRDefault="00C841CC" w:rsidP="001B63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3F1"/>
    <w:rsid w:val="000C0DF9"/>
    <w:rsid w:val="001B63F1"/>
    <w:rsid w:val="0077420E"/>
    <w:rsid w:val="00961947"/>
    <w:rsid w:val="00C841CC"/>
    <w:rsid w:val="00D1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88C0A-A418-4FEB-9ABD-8407DAF2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6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B6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63F1"/>
  </w:style>
  <w:style w:type="paragraph" w:styleId="a6">
    <w:name w:val="footer"/>
    <w:basedOn w:val="a"/>
    <w:link w:val="a7"/>
    <w:uiPriority w:val="99"/>
    <w:unhideWhenUsed/>
    <w:rsid w:val="001B6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6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2025-02-05T07:17:00Z</dcterms:created>
  <dcterms:modified xsi:type="dcterms:W3CDTF">2025-02-05T08:07:00Z</dcterms:modified>
</cp:coreProperties>
</file>