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55"/>
        <w:tblW w:w="10555" w:type="dxa"/>
        <w:tblLayout w:type="fixed"/>
        <w:tblLook w:val="01E0" w:firstRow="1" w:lastRow="1" w:firstColumn="1" w:lastColumn="1" w:noHBand="0" w:noVBand="0"/>
      </w:tblPr>
      <w:tblGrid>
        <w:gridCol w:w="299"/>
        <w:gridCol w:w="572"/>
        <w:gridCol w:w="236"/>
        <w:gridCol w:w="2003"/>
        <w:gridCol w:w="1124"/>
        <w:gridCol w:w="694"/>
        <w:gridCol w:w="283"/>
        <w:gridCol w:w="284"/>
        <w:gridCol w:w="13"/>
        <w:gridCol w:w="4901"/>
        <w:gridCol w:w="15"/>
        <w:gridCol w:w="131"/>
      </w:tblGrid>
      <w:tr w:rsidR="00D50C4D" w:rsidRPr="00137233" w:rsidTr="00A147CD">
        <w:trPr>
          <w:gridAfter w:val="2"/>
          <w:wAfter w:w="146" w:type="dxa"/>
          <w:trHeight w:val="1982"/>
        </w:trPr>
        <w:tc>
          <w:tcPr>
            <w:tcW w:w="5211" w:type="dxa"/>
            <w:gridSpan w:val="7"/>
            <w:tcBorders>
              <w:bottom w:val="single" w:sz="4" w:space="0" w:color="auto"/>
            </w:tcBorders>
          </w:tcPr>
          <w:p w:rsidR="00D50C4D" w:rsidRPr="00137233" w:rsidRDefault="009C148B" w:rsidP="00A147CD">
            <w:pPr>
              <w:ind w:left="-142"/>
              <w:jc w:val="center"/>
              <w:rPr>
                <w:b/>
                <w:sz w:val="30"/>
                <w:szCs w:val="30"/>
              </w:rPr>
            </w:pPr>
            <w:r w:rsidRPr="00137233">
              <w:rPr>
                <w:noProof/>
                <w:sz w:val="10"/>
                <w:szCs w:val="10"/>
              </w:rPr>
              <w:drawing>
                <wp:anchor distT="0" distB="0" distL="114300" distR="114300" simplePos="0" relativeHeight="251658240" behindDoc="0" locked="0" layoutInCell="1" allowOverlap="1" wp14:anchorId="36F88B16" wp14:editId="77FC8C7A">
                  <wp:simplePos x="0" y="0"/>
                  <wp:positionH relativeFrom="column">
                    <wp:posOffset>1362075</wp:posOffset>
                  </wp:positionH>
                  <wp:positionV relativeFrom="margin">
                    <wp:posOffset>66675</wp:posOffset>
                  </wp:positionV>
                  <wp:extent cx="454660" cy="517525"/>
                  <wp:effectExtent l="0" t="0" r="254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18000" contrast="54000"/>
                            <a:extLst>
                              <a:ext uri="{28A0092B-C50C-407E-A947-70E740481C1C}">
                                <a14:useLocalDpi xmlns:a14="http://schemas.microsoft.com/office/drawing/2010/main" val="0"/>
                              </a:ext>
                            </a:extLst>
                          </a:blip>
                          <a:srcRect l="10675" t="9323" r="11397" b="12473"/>
                          <a:stretch>
                            <a:fillRect/>
                          </a:stretch>
                        </pic:blipFill>
                        <pic:spPr bwMode="auto">
                          <a:xfrm>
                            <a:off x="0" y="0"/>
                            <a:ext cx="45466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C4D" w:rsidRPr="00137233" w:rsidRDefault="00D50C4D" w:rsidP="00A147CD">
            <w:pPr>
              <w:ind w:left="-142"/>
              <w:jc w:val="center"/>
              <w:rPr>
                <w:b/>
                <w:sz w:val="30"/>
                <w:szCs w:val="30"/>
              </w:rPr>
            </w:pPr>
          </w:p>
          <w:p w:rsidR="00D50C4D" w:rsidRPr="00137233" w:rsidRDefault="00D50C4D" w:rsidP="00A147CD">
            <w:pPr>
              <w:ind w:left="-142"/>
              <w:jc w:val="center"/>
              <w:rPr>
                <w:sz w:val="30"/>
                <w:szCs w:val="30"/>
              </w:rPr>
            </w:pPr>
          </w:p>
          <w:p w:rsidR="00D50C4D" w:rsidRPr="00137233" w:rsidRDefault="00D1282D" w:rsidP="00A147CD">
            <w:pPr>
              <w:ind w:left="-142"/>
              <w:jc w:val="center"/>
              <w:rPr>
                <w:sz w:val="32"/>
                <w:szCs w:val="32"/>
              </w:rPr>
            </w:pPr>
            <w:r w:rsidRPr="00137233">
              <w:rPr>
                <w:sz w:val="30"/>
                <w:szCs w:val="30"/>
              </w:rPr>
              <w:t>Седьмой кассационный суд общей юрисдикции</w:t>
            </w:r>
          </w:p>
        </w:tc>
        <w:tc>
          <w:tcPr>
            <w:tcW w:w="5198" w:type="dxa"/>
            <w:gridSpan w:val="3"/>
            <w:tcBorders>
              <w:bottom w:val="single" w:sz="4" w:space="0" w:color="auto"/>
            </w:tcBorders>
          </w:tcPr>
          <w:p w:rsidR="00D50C4D" w:rsidRPr="00137233" w:rsidRDefault="009C148B" w:rsidP="00A147CD">
            <w:pPr>
              <w:ind w:left="-142"/>
              <w:jc w:val="center"/>
              <w:rPr>
                <w:b/>
                <w:sz w:val="30"/>
                <w:szCs w:val="30"/>
              </w:rPr>
            </w:pPr>
            <w:r w:rsidRPr="00137233">
              <w:rPr>
                <w:b/>
                <w:noProof/>
                <w:sz w:val="30"/>
                <w:szCs w:val="30"/>
              </w:rPr>
              <w:drawing>
                <wp:anchor distT="0" distB="0" distL="114300" distR="114300" simplePos="0" relativeHeight="251655168" behindDoc="0" locked="0" layoutInCell="1" allowOverlap="1" wp14:anchorId="2EA61B15" wp14:editId="3569CAB9">
                  <wp:simplePos x="0" y="0"/>
                  <wp:positionH relativeFrom="column">
                    <wp:posOffset>1381760</wp:posOffset>
                  </wp:positionH>
                  <wp:positionV relativeFrom="margin">
                    <wp:posOffset>66675</wp:posOffset>
                  </wp:positionV>
                  <wp:extent cx="454660" cy="517525"/>
                  <wp:effectExtent l="0" t="0" r="25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54000"/>
                            <a:extLst>
                              <a:ext uri="{28A0092B-C50C-407E-A947-70E740481C1C}">
                                <a14:useLocalDpi xmlns:a14="http://schemas.microsoft.com/office/drawing/2010/main" val="0"/>
                              </a:ext>
                            </a:extLst>
                          </a:blip>
                          <a:srcRect l="10675" t="9323" r="11397" b="12473"/>
                          <a:stretch>
                            <a:fillRect/>
                          </a:stretch>
                        </pic:blipFill>
                        <pic:spPr bwMode="auto">
                          <a:xfrm>
                            <a:off x="0" y="0"/>
                            <a:ext cx="45466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C4D" w:rsidRPr="00137233" w:rsidRDefault="00D50C4D" w:rsidP="00A147CD">
            <w:pPr>
              <w:ind w:left="-142"/>
              <w:jc w:val="center"/>
              <w:rPr>
                <w:b/>
                <w:sz w:val="30"/>
                <w:szCs w:val="30"/>
              </w:rPr>
            </w:pPr>
          </w:p>
          <w:p w:rsidR="00D50C4D" w:rsidRPr="00137233" w:rsidRDefault="00D50C4D" w:rsidP="00A147CD">
            <w:pPr>
              <w:ind w:left="-142"/>
              <w:jc w:val="center"/>
              <w:rPr>
                <w:b/>
                <w:sz w:val="30"/>
                <w:szCs w:val="30"/>
              </w:rPr>
            </w:pPr>
          </w:p>
          <w:p w:rsidR="00D50C4D" w:rsidRPr="00137233" w:rsidRDefault="00D1282D" w:rsidP="00A147CD">
            <w:pPr>
              <w:ind w:left="-142"/>
              <w:jc w:val="center"/>
              <w:rPr>
                <w:sz w:val="30"/>
                <w:szCs w:val="30"/>
              </w:rPr>
            </w:pPr>
            <w:r w:rsidRPr="00137233">
              <w:rPr>
                <w:sz w:val="30"/>
                <w:szCs w:val="30"/>
              </w:rPr>
              <w:t>Челябинский областной суд</w:t>
            </w:r>
          </w:p>
        </w:tc>
      </w:tr>
      <w:tr w:rsidR="00B57973" w:rsidRPr="00137233" w:rsidTr="00A147CD">
        <w:trPr>
          <w:gridAfter w:val="2"/>
          <w:wAfter w:w="146" w:type="dxa"/>
          <w:trHeight w:val="1985"/>
        </w:trPr>
        <w:tc>
          <w:tcPr>
            <w:tcW w:w="5211" w:type="dxa"/>
            <w:gridSpan w:val="7"/>
            <w:tcBorders>
              <w:top w:val="single" w:sz="4" w:space="0" w:color="auto"/>
              <w:bottom w:val="single" w:sz="4" w:space="0" w:color="auto"/>
            </w:tcBorders>
          </w:tcPr>
          <w:p w:rsidR="00B57973" w:rsidRPr="00137233" w:rsidRDefault="00B57973" w:rsidP="00A147CD">
            <w:pPr>
              <w:jc w:val="center"/>
              <w:rPr>
                <w:b/>
                <w:sz w:val="30"/>
                <w:szCs w:val="30"/>
              </w:rPr>
            </w:pPr>
            <w:r w:rsidRPr="00137233">
              <w:rPr>
                <w:b/>
                <w:noProof/>
                <w:sz w:val="30"/>
                <w:szCs w:val="30"/>
              </w:rPr>
              <w:drawing>
                <wp:anchor distT="0" distB="0" distL="114300" distR="114300" simplePos="0" relativeHeight="251667456" behindDoc="0" locked="0" layoutInCell="1" allowOverlap="1" wp14:anchorId="3692E9BC" wp14:editId="3D1D928F">
                  <wp:simplePos x="0" y="0"/>
                  <wp:positionH relativeFrom="column">
                    <wp:posOffset>1362075</wp:posOffset>
                  </wp:positionH>
                  <wp:positionV relativeFrom="margin">
                    <wp:posOffset>66675</wp:posOffset>
                  </wp:positionV>
                  <wp:extent cx="454660" cy="517525"/>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bright="-18000" contrast="54000"/>
                            <a:extLst>
                              <a:ext uri="{28A0092B-C50C-407E-A947-70E740481C1C}">
                                <a14:useLocalDpi xmlns:a14="http://schemas.microsoft.com/office/drawing/2010/main" val="0"/>
                              </a:ext>
                            </a:extLst>
                          </a:blip>
                          <a:srcRect l="10675" t="9323" r="11397" b="12473"/>
                          <a:stretch>
                            <a:fillRect/>
                          </a:stretch>
                        </pic:blipFill>
                        <pic:spPr bwMode="auto">
                          <a:xfrm>
                            <a:off x="0" y="0"/>
                            <a:ext cx="45466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73" w:rsidRPr="00137233" w:rsidRDefault="00B57973" w:rsidP="00A147CD">
            <w:pPr>
              <w:jc w:val="center"/>
              <w:rPr>
                <w:b/>
                <w:sz w:val="30"/>
                <w:szCs w:val="30"/>
              </w:rPr>
            </w:pPr>
          </w:p>
          <w:p w:rsidR="00B57973" w:rsidRPr="00137233" w:rsidRDefault="00B57973" w:rsidP="00A147CD">
            <w:pPr>
              <w:jc w:val="center"/>
              <w:rPr>
                <w:b/>
                <w:sz w:val="30"/>
                <w:szCs w:val="30"/>
              </w:rPr>
            </w:pPr>
          </w:p>
          <w:p w:rsidR="00B57973" w:rsidRPr="00137233" w:rsidRDefault="00B57973" w:rsidP="00A147CD">
            <w:pPr>
              <w:jc w:val="center"/>
              <w:rPr>
                <w:sz w:val="32"/>
                <w:szCs w:val="32"/>
              </w:rPr>
            </w:pPr>
            <w:r w:rsidRPr="00137233">
              <w:rPr>
                <w:sz w:val="30"/>
                <w:szCs w:val="30"/>
              </w:rPr>
              <w:t>Арбитражный суд Челябинской области</w:t>
            </w:r>
          </w:p>
        </w:tc>
        <w:tc>
          <w:tcPr>
            <w:tcW w:w="5198" w:type="dxa"/>
            <w:gridSpan w:val="3"/>
            <w:tcBorders>
              <w:top w:val="single" w:sz="4" w:space="0" w:color="auto"/>
              <w:bottom w:val="single" w:sz="4" w:space="0" w:color="auto"/>
            </w:tcBorders>
          </w:tcPr>
          <w:p w:rsidR="00B57973" w:rsidRPr="00137233" w:rsidRDefault="00B57973" w:rsidP="00A147CD">
            <w:pPr>
              <w:ind w:left="-142"/>
              <w:jc w:val="center"/>
              <w:rPr>
                <w:szCs w:val="24"/>
              </w:rPr>
            </w:pPr>
            <w:r w:rsidRPr="00137233">
              <w:rPr>
                <w:noProof/>
                <w:szCs w:val="24"/>
              </w:rPr>
              <w:drawing>
                <wp:anchor distT="0" distB="0" distL="114300" distR="114300" simplePos="0" relativeHeight="251668480" behindDoc="0" locked="0" layoutInCell="1" allowOverlap="1" wp14:anchorId="328C59CF" wp14:editId="4D5E1637">
                  <wp:simplePos x="0" y="0"/>
                  <wp:positionH relativeFrom="column">
                    <wp:posOffset>1377315</wp:posOffset>
                  </wp:positionH>
                  <wp:positionV relativeFrom="margin">
                    <wp:posOffset>66675</wp:posOffset>
                  </wp:positionV>
                  <wp:extent cx="454660" cy="517525"/>
                  <wp:effectExtent l="0" t="0" r="254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lum bright="-18000" contrast="54000"/>
                            <a:extLst>
                              <a:ext uri="{28A0092B-C50C-407E-A947-70E740481C1C}">
                                <a14:useLocalDpi xmlns:a14="http://schemas.microsoft.com/office/drawing/2010/main" val="0"/>
                              </a:ext>
                            </a:extLst>
                          </a:blip>
                          <a:srcRect l="10675" t="9323" r="11397" b="12473"/>
                          <a:stretch>
                            <a:fillRect/>
                          </a:stretch>
                        </pic:blipFill>
                        <pic:spPr bwMode="auto">
                          <a:xfrm>
                            <a:off x="0" y="0"/>
                            <a:ext cx="45466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73" w:rsidRPr="00137233" w:rsidRDefault="00B57973" w:rsidP="00A147CD">
            <w:pPr>
              <w:ind w:left="-142"/>
              <w:jc w:val="center"/>
              <w:rPr>
                <w:sz w:val="30"/>
                <w:szCs w:val="30"/>
              </w:rPr>
            </w:pPr>
          </w:p>
          <w:p w:rsidR="00B57973" w:rsidRPr="00137233" w:rsidRDefault="00B57973" w:rsidP="00A147CD">
            <w:pPr>
              <w:ind w:left="-142"/>
              <w:jc w:val="center"/>
              <w:rPr>
                <w:sz w:val="30"/>
                <w:szCs w:val="30"/>
              </w:rPr>
            </w:pPr>
          </w:p>
          <w:p w:rsidR="00B57973" w:rsidRPr="00137233" w:rsidRDefault="00B57973" w:rsidP="00A147CD">
            <w:pPr>
              <w:ind w:left="-142"/>
              <w:jc w:val="center"/>
              <w:rPr>
                <w:sz w:val="30"/>
                <w:szCs w:val="30"/>
              </w:rPr>
            </w:pPr>
            <w:r w:rsidRPr="00137233">
              <w:rPr>
                <w:sz w:val="30"/>
                <w:szCs w:val="30"/>
              </w:rPr>
              <w:t>Восемнадцатый арбитражный апелляционный суд</w:t>
            </w:r>
          </w:p>
        </w:tc>
      </w:tr>
      <w:tr w:rsidR="00B57973" w:rsidRPr="00137233" w:rsidTr="00A147CD">
        <w:trPr>
          <w:gridAfter w:val="2"/>
          <w:wAfter w:w="146" w:type="dxa"/>
          <w:trHeight w:val="2546"/>
        </w:trPr>
        <w:tc>
          <w:tcPr>
            <w:tcW w:w="5211" w:type="dxa"/>
            <w:gridSpan w:val="7"/>
            <w:tcBorders>
              <w:top w:val="single" w:sz="4" w:space="0" w:color="auto"/>
            </w:tcBorders>
          </w:tcPr>
          <w:p w:rsidR="00B57973" w:rsidRPr="00137233" w:rsidRDefault="00B57973" w:rsidP="00A147CD">
            <w:pPr>
              <w:jc w:val="center"/>
              <w:rPr>
                <w:noProof/>
                <w:szCs w:val="24"/>
              </w:rPr>
            </w:pPr>
            <w:r w:rsidRPr="00137233">
              <w:rPr>
                <w:noProof/>
                <w:szCs w:val="24"/>
              </w:rPr>
              <w:drawing>
                <wp:anchor distT="0" distB="0" distL="114300" distR="114300" simplePos="0" relativeHeight="251672576" behindDoc="0" locked="0" layoutInCell="1" allowOverlap="1" wp14:anchorId="2D8728C7" wp14:editId="35342A3E">
                  <wp:simplePos x="0" y="0"/>
                  <wp:positionH relativeFrom="column">
                    <wp:posOffset>1353820</wp:posOffset>
                  </wp:positionH>
                  <wp:positionV relativeFrom="margin">
                    <wp:posOffset>66675</wp:posOffset>
                  </wp:positionV>
                  <wp:extent cx="454660" cy="517525"/>
                  <wp:effectExtent l="0" t="0" r="254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8000" contrast="54000"/>
                            <a:extLst>
                              <a:ext uri="{28A0092B-C50C-407E-A947-70E740481C1C}">
                                <a14:useLocalDpi xmlns:a14="http://schemas.microsoft.com/office/drawing/2010/main" val="0"/>
                              </a:ext>
                            </a:extLst>
                          </a:blip>
                          <a:srcRect l="10675" t="9323" r="11397" b="12473"/>
                          <a:stretch>
                            <a:fillRect/>
                          </a:stretch>
                        </pic:blipFill>
                        <pic:spPr bwMode="auto">
                          <a:xfrm>
                            <a:off x="0" y="0"/>
                            <a:ext cx="45466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73" w:rsidRPr="00137233" w:rsidRDefault="00B57973" w:rsidP="00A147CD">
            <w:pPr>
              <w:jc w:val="center"/>
              <w:rPr>
                <w:noProof/>
                <w:szCs w:val="24"/>
              </w:rPr>
            </w:pPr>
          </w:p>
          <w:p w:rsidR="00B57973" w:rsidRPr="00137233" w:rsidRDefault="00B57973" w:rsidP="00A147CD">
            <w:pPr>
              <w:jc w:val="center"/>
              <w:rPr>
                <w:noProof/>
                <w:szCs w:val="24"/>
              </w:rPr>
            </w:pPr>
          </w:p>
          <w:p w:rsidR="00B57973" w:rsidRPr="00137233" w:rsidRDefault="00B57973" w:rsidP="00A147CD">
            <w:pPr>
              <w:jc w:val="center"/>
              <w:rPr>
                <w:noProof/>
                <w:szCs w:val="24"/>
              </w:rPr>
            </w:pPr>
          </w:p>
          <w:p w:rsidR="00B57973" w:rsidRPr="00137233" w:rsidRDefault="00B57973" w:rsidP="00A147CD">
            <w:pPr>
              <w:ind w:left="-142"/>
              <w:jc w:val="center"/>
              <w:rPr>
                <w:sz w:val="30"/>
                <w:szCs w:val="30"/>
              </w:rPr>
            </w:pPr>
            <w:r w:rsidRPr="00137233">
              <w:rPr>
                <w:sz w:val="30"/>
                <w:szCs w:val="30"/>
              </w:rPr>
              <w:t xml:space="preserve">Центральный окружной </w:t>
            </w:r>
          </w:p>
          <w:p w:rsidR="00B57973" w:rsidRPr="00137233" w:rsidRDefault="00B57973" w:rsidP="00A147CD">
            <w:pPr>
              <w:jc w:val="center"/>
              <w:rPr>
                <w:sz w:val="30"/>
                <w:szCs w:val="30"/>
              </w:rPr>
            </w:pPr>
            <w:r w:rsidRPr="00137233">
              <w:rPr>
                <w:sz w:val="30"/>
                <w:szCs w:val="30"/>
              </w:rPr>
              <w:t>военный суд</w:t>
            </w:r>
          </w:p>
        </w:tc>
        <w:tc>
          <w:tcPr>
            <w:tcW w:w="5198" w:type="dxa"/>
            <w:gridSpan w:val="3"/>
            <w:tcBorders>
              <w:top w:val="single" w:sz="4" w:space="0" w:color="auto"/>
            </w:tcBorders>
          </w:tcPr>
          <w:p w:rsidR="00B57973" w:rsidRPr="00137233" w:rsidRDefault="00B57973" w:rsidP="00A147CD">
            <w:pPr>
              <w:ind w:left="-142"/>
              <w:jc w:val="center"/>
              <w:rPr>
                <w:szCs w:val="24"/>
              </w:rPr>
            </w:pPr>
            <w:r w:rsidRPr="00137233">
              <w:rPr>
                <w:noProof/>
                <w:szCs w:val="24"/>
              </w:rPr>
              <w:drawing>
                <wp:anchor distT="0" distB="0" distL="114300" distR="114300" simplePos="0" relativeHeight="251673600" behindDoc="0" locked="0" layoutInCell="1" allowOverlap="1" wp14:anchorId="2D455F19" wp14:editId="595DFC00">
                  <wp:simplePos x="0" y="0"/>
                  <wp:positionH relativeFrom="column">
                    <wp:posOffset>1372870</wp:posOffset>
                  </wp:positionH>
                  <wp:positionV relativeFrom="margin">
                    <wp:posOffset>66675</wp:posOffset>
                  </wp:positionV>
                  <wp:extent cx="454660" cy="517525"/>
                  <wp:effectExtent l="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18000" contrast="54000"/>
                            <a:extLst>
                              <a:ext uri="{28A0092B-C50C-407E-A947-70E740481C1C}">
                                <a14:useLocalDpi xmlns:a14="http://schemas.microsoft.com/office/drawing/2010/main" val="0"/>
                              </a:ext>
                            </a:extLst>
                          </a:blip>
                          <a:srcRect l="10675" t="9323" r="11397" b="12473"/>
                          <a:stretch>
                            <a:fillRect/>
                          </a:stretch>
                        </pic:blipFill>
                        <pic:spPr bwMode="auto">
                          <a:xfrm>
                            <a:off x="0" y="0"/>
                            <a:ext cx="45466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73" w:rsidRPr="00137233" w:rsidRDefault="00B57973" w:rsidP="00A147CD">
            <w:pPr>
              <w:ind w:left="-142"/>
              <w:jc w:val="center"/>
              <w:rPr>
                <w:szCs w:val="24"/>
              </w:rPr>
            </w:pPr>
          </w:p>
          <w:p w:rsidR="00B57973" w:rsidRPr="00137233" w:rsidRDefault="00B57973" w:rsidP="00A147CD">
            <w:pPr>
              <w:ind w:left="-142"/>
              <w:jc w:val="center"/>
              <w:rPr>
                <w:szCs w:val="24"/>
              </w:rPr>
            </w:pPr>
          </w:p>
          <w:p w:rsidR="00B57973" w:rsidRPr="00137233" w:rsidRDefault="00B57973" w:rsidP="00A147CD">
            <w:pPr>
              <w:ind w:left="-142"/>
              <w:jc w:val="center"/>
              <w:rPr>
                <w:szCs w:val="24"/>
              </w:rPr>
            </w:pPr>
          </w:p>
          <w:p w:rsidR="00B57973" w:rsidRPr="00137233" w:rsidRDefault="00B57973" w:rsidP="00A147CD">
            <w:pPr>
              <w:ind w:left="-142"/>
              <w:jc w:val="center"/>
              <w:rPr>
                <w:szCs w:val="24"/>
              </w:rPr>
            </w:pPr>
            <w:r w:rsidRPr="00137233">
              <w:rPr>
                <w:szCs w:val="24"/>
              </w:rPr>
              <w:t>СУДЕБНЫЙ ДЕПАРТАМЕНТ ПРИ ВЕРХОВНОМ СУДЕ РОССИЙСКОЙ ФЕДЕРАЦИИ</w:t>
            </w:r>
          </w:p>
          <w:p w:rsidR="00B57973" w:rsidRPr="00137233" w:rsidRDefault="00B57973" w:rsidP="00A147CD">
            <w:pPr>
              <w:ind w:left="-142"/>
              <w:jc w:val="center"/>
              <w:rPr>
                <w:sz w:val="10"/>
                <w:szCs w:val="10"/>
              </w:rPr>
            </w:pPr>
          </w:p>
          <w:p w:rsidR="00B57973" w:rsidRPr="00137233" w:rsidRDefault="00B57973" w:rsidP="00A147CD">
            <w:pPr>
              <w:ind w:left="-142"/>
              <w:jc w:val="center"/>
              <w:rPr>
                <w:sz w:val="30"/>
                <w:szCs w:val="30"/>
              </w:rPr>
            </w:pPr>
            <w:r w:rsidRPr="00137233">
              <w:rPr>
                <w:sz w:val="30"/>
                <w:szCs w:val="30"/>
              </w:rPr>
              <w:t xml:space="preserve">Управление Судебного департамента </w:t>
            </w:r>
          </w:p>
          <w:p w:rsidR="00B57973" w:rsidRPr="00137233" w:rsidRDefault="00B57973" w:rsidP="00A147CD">
            <w:pPr>
              <w:ind w:left="-142"/>
              <w:jc w:val="center"/>
              <w:rPr>
                <w:noProof/>
                <w:szCs w:val="24"/>
              </w:rPr>
            </w:pPr>
            <w:r w:rsidRPr="00137233">
              <w:rPr>
                <w:sz w:val="30"/>
                <w:szCs w:val="30"/>
              </w:rPr>
              <w:t>в Челябинской области</w:t>
            </w:r>
          </w:p>
        </w:tc>
      </w:tr>
      <w:tr w:rsidR="00B57973" w:rsidRPr="00137233" w:rsidTr="00A147CD">
        <w:trPr>
          <w:gridAfter w:val="2"/>
          <w:wAfter w:w="146" w:type="dxa"/>
          <w:trHeight w:hRule="exact" w:val="383"/>
        </w:trPr>
        <w:tc>
          <w:tcPr>
            <w:tcW w:w="10409" w:type="dxa"/>
            <w:gridSpan w:val="10"/>
            <w:vAlign w:val="center"/>
          </w:tcPr>
          <w:p w:rsidR="00B57973" w:rsidRPr="00137233" w:rsidRDefault="00B57973" w:rsidP="00A147CD">
            <w:pPr>
              <w:ind w:left="-142"/>
              <w:jc w:val="center"/>
              <w:rPr>
                <w:b/>
                <w:sz w:val="32"/>
                <w:szCs w:val="32"/>
              </w:rPr>
            </w:pPr>
          </w:p>
        </w:tc>
      </w:tr>
      <w:tr w:rsidR="00CD2DED" w:rsidRPr="00137233" w:rsidTr="00A147CD">
        <w:trPr>
          <w:gridAfter w:val="2"/>
          <w:wAfter w:w="146" w:type="dxa"/>
          <w:trHeight w:hRule="exact" w:val="405"/>
        </w:trPr>
        <w:tc>
          <w:tcPr>
            <w:tcW w:w="10409" w:type="dxa"/>
            <w:gridSpan w:val="10"/>
            <w:vAlign w:val="center"/>
          </w:tcPr>
          <w:p w:rsidR="00CD2DED" w:rsidRPr="00137233" w:rsidRDefault="00CD2DED" w:rsidP="00A147CD">
            <w:pPr>
              <w:ind w:left="-142"/>
              <w:jc w:val="center"/>
              <w:rPr>
                <w:b/>
                <w:sz w:val="32"/>
                <w:szCs w:val="32"/>
              </w:rPr>
            </w:pPr>
            <w:r w:rsidRPr="00137233">
              <w:rPr>
                <w:b/>
                <w:sz w:val="32"/>
                <w:szCs w:val="32"/>
              </w:rPr>
              <w:t>П Р И К А З</w:t>
            </w:r>
          </w:p>
        </w:tc>
      </w:tr>
      <w:tr w:rsidR="002F3BE8" w:rsidRPr="00137233" w:rsidTr="00A147CD">
        <w:trPr>
          <w:gridAfter w:val="1"/>
          <w:wAfter w:w="131" w:type="dxa"/>
          <w:trHeight w:hRule="exact" w:val="284"/>
        </w:trPr>
        <w:tc>
          <w:tcPr>
            <w:tcW w:w="10424" w:type="dxa"/>
            <w:gridSpan w:val="11"/>
            <w:vAlign w:val="center"/>
          </w:tcPr>
          <w:p w:rsidR="002F3BE8" w:rsidRPr="00137233" w:rsidRDefault="002F3BE8" w:rsidP="00A147CD">
            <w:pPr>
              <w:ind w:left="-142"/>
              <w:jc w:val="center"/>
              <w:rPr>
                <w:szCs w:val="24"/>
              </w:rPr>
            </w:pPr>
          </w:p>
        </w:tc>
      </w:tr>
      <w:tr w:rsidR="00953B20" w:rsidRPr="00137233" w:rsidTr="00726E5C">
        <w:trPr>
          <w:gridAfter w:val="2"/>
          <w:wAfter w:w="146" w:type="dxa"/>
          <w:trHeight w:hRule="exact" w:val="653"/>
        </w:trPr>
        <w:tc>
          <w:tcPr>
            <w:tcW w:w="299" w:type="dxa"/>
            <w:vAlign w:val="center"/>
          </w:tcPr>
          <w:p w:rsidR="00953B20" w:rsidRPr="00137233" w:rsidRDefault="00953B20" w:rsidP="00A147CD">
            <w:pPr>
              <w:ind w:left="-142" w:right="-59"/>
              <w:jc w:val="right"/>
              <w:rPr>
                <w:sz w:val="28"/>
                <w:szCs w:val="28"/>
              </w:rPr>
            </w:pPr>
            <w:r w:rsidRPr="00137233">
              <w:rPr>
                <w:sz w:val="28"/>
                <w:szCs w:val="28"/>
              </w:rPr>
              <w:t>«</w:t>
            </w:r>
          </w:p>
        </w:tc>
        <w:tc>
          <w:tcPr>
            <w:tcW w:w="572" w:type="dxa"/>
            <w:vAlign w:val="center"/>
          </w:tcPr>
          <w:p w:rsidR="00953B20" w:rsidRPr="00137233" w:rsidRDefault="00DE09B6" w:rsidP="00726E5C">
            <w:pPr>
              <w:ind w:left="-142"/>
              <w:rPr>
                <w:sz w:val="28"/>
                <w:szCs w:val="28"/>
              </w:rPr>
            </w:pPr>
            <w:r w:rsidRPr="00137233">
              <w:rPr>
                <w:sz w:val="28"/>
                <w:szCs w:val="28"/>
              </w:rPr>
              <w:t xml:space="preserve"> </w:t>
            </w:r>
            <w:r w:rsidR="00726E5C" w:rsidRPr="00137233">
              <w:rPr>
                <w:sz w:val="28"/>
                <w:szCs w:val="28"/>
                <w:u w:val="single"/>
              </w:rPr>
              <w:t>14</w:t>
            </w:r>
          </w:p>
        </w:tc>
        <w:tc>
          <w:tcPr>
            <w:tcW w:w="236" w:type="dxa"/>
            <w:vAlign w:val="center"/>
          </w:tcPr>
          <w:p w:rsidR="00953B20" w:rsidRPr="00137233" w:rsidRDefault="00953B20" w:rsidP="00726E5C">
            <w:pPr>
              <w:ind w:left="-142"/>
              <w:jc w:val="right"/>
              <w:rPr>
                <w:sz w:val="28"/>
                <w:szCs w:val="28"/>
              </w:rPr>
            </w:pPr>
            <w:r w:rsidRPr="00137233">
              <w:rPr>
                <w:sz w:val="28"/>
                <w:szCs w:val="28"/>
              </w:rPr>
              <w:t>»</w:t>
            </w:r>
          </w:p>
        </w:tc>
        <w:tc>
          <w:tcPr>
            <w:tcW w:w="2003" w:type="dxa"/>
            <w:vAlign w:val="center"/>
          </w:tcPr>
          <w:p w:rsidR="00953B20" w:rsidRPr="00137233" w:rsidRDefault="00953B20" w:rsidP="00A147CD">
            <w:pPr>
              <w:ind w:left="-142"/>
              <w:jc w:val="center"/>
              <w:rPr>
                <w:sz w:val="28"/>
                <w:szCs w:val="28"/>
              </w:rPr>
            </w:pPr>
            <w:r w:rsidRPr="00137233">
              <w:rPr>
                <w:sz w:val="28"/>
                <w:szCs w:val="28"/>
              </w:rPr>
              <w:t>марта</w:t>
            </w:r>
          </w:p>
        </w:tc>
        <w:tc>
          <w:tcPr>
            <w:tcW w:w="1124" w:type="dxa"/>
            <w:vAlign w:val="center"/>
          </w:tcPr>
          <w:p w:rsidR="00953B20" w:rsidRPr="00137233" w:rsidRDefault="00953B20" w:rsidP="00A147CD">
            <w:pPr>
              <w:ind w:left="-142" w:firstLine="142"/>
              <w:rPr>
                <w:sz w:val="28"/>
                <w:szCs w:val="28"/>
              </w:rPr>
            </w:pPr>
            <w:r w:rsidRPr="00137233">
              <w:rPr>
                <w:sz w:val="28"/>
                <w:szCs w:val="28"/>
              </w:rPr>
              <w:t>2024 г.</w:t>
            </w:r>
          </w:p>
        </w:tc>
        <w:tc>
          <w:tcPr>
            <w:tcW w:w="1274" w:type="dxa"/>
            <w:gridSpan w:val="4"/>
            <w:vAlign w:val="center"/>
          </w:tcPr>
          <w:p w:rsidR="00953B20" w:rsidRPr="00137233" w:rsidRDefault="00953B20" w:rsidP="00A147CD">
            <w:pPr>
              <w:ind w:left="-142" w:hanging="108"/>
              <w:jc w:val="right"/>
              <w:rPr>
                <w:sz w:val="28"/>
                <w:szCs w:val="28"/>
              </w:rPr>
            </w:pPr>
            <w:r w:rsidRPr="00137233">
              <w:rPr>
                <w:sz w:val="28"/>
                <w:szCs w:val="28"/>
              </w:rPr>
              <w:t>№</w:t>
            </w:r>
          </w:p>
        </w:tc>
        <w:tc>
          <w:tcPr>
            <w:tcW w:w="4901" w:type="dxa"/>
            <w:vAlign w:val="center"/>
          </w:tcPr>
          <w:p w:rsidR="00953B20" w:rsidRPr="00137233" w:rsidRDefault="00953B20" w:rsidP="005947A2">
            <w:pPr>
              <w:jc w:val="center"/>
              <w:rPr>
                <w:color w:val="FF0000"/>
                <w:sz w:val="28"/>
                <w:szCs w:val="28"/>
              </w:rPr>
            </w:pPr>
            <w:r w:rsidRPr="00137233">
              <w:rPr>
                <w:sz w:val="28"/>
                <w:szCs w:val="28"/>
              </w:rPr>
              <w:t>27 / 40 / 229/ок-1 / 16</w:t>
            </w:r>
            <w:r w:rsidR="005947A2" w:rsidRPr="00137233">
              <w:rPr>
                <w:sz w:val="28"/>
                <w:szCs w:val="28"/>
              </w:rPr>
              <w:t>0</w:t>
            </w:r>
            <w:r w:rsidRPr="00137233">
              <w:rPr>
                <w:sz w:val="28"/>
                <w:szCs w:val="28"/>
              </w:rPr>
              <w:t>-ок / 110 / 65-о</w:t>
            </w:r>
          </w:p>
        </w:tc>
      </w:tr>
      <w:tr w:rsidR="00B57973" w:rsidRPr="00137233" w:rsidTr="00A147CD">
        <w:trPr>
          <w:gridAfter w:val="2"/>
          <w:wAfter w:w="146" w:type="dxa"/>
          <w:trHeight w:hRule="exact" w:val="113"/>
        </w:trPr>
        <w:tc>
          <w:tcPr>
            <w:tcW w:w="10409" w:type="dxa"/>
            <w:gridSpan w:val="10"/>
          </w:tcPr>
          <w:p w:rsidR="00B57973" w:rsidRPr="00137233" w:rsidRDefault="00B57973" w:rsidP="00726E5C">
            <w:pPr>
              <w:rPr>
                <w:szCs w:val="24"/>
              </w:rPr>
            </w:pPr>
          </w:p>
        </w:tc>
      </w:tr>
      <w:tr w:rsidR="00B57973" w:rsidRPr="00137233" w:rsidTr="00A147CD">
        <w:trPr>
          <w:gridAfter w:val="2"/>
          <w:wAfter w:w="146" w:type="dxa"/>
          <w:trHeight w:val="462"/>
        </w:trPr>
        <w:tc>
          <w:tcPr>
            <w:tcW w:w="10409" w:type="dxa"/>
            <w:gridSpan w:val="10"/>
            <w:vAlign w:val="center"/>
          </w:tcPr>
          <w:p w:rsidR="00B57973" w:rsidRPr="00137233" w:rsidRDefault="00B57973" w:rsidP="00A147CD">
            <w:pPr>
              <w:ind w:left="-142"/>
              <w:jc w:val="center"/>
              <w:rPr>
                <w:sz w:val="28"/>
                <w:szCs w:val="28"/>
              </w:rPr>
            </w:pPr>
            <w:r w:rsidRPr="00137233">
              <w:rPr>
                <w:sz w:val="28"/>
                <w:szCs w:val="28"/>
              </w:rPr>
              <w:t>г. Челябинск</w:t>
            </w:r>
          </w:p>
        </w:tc>
      </w:tr>
      <w:tr w:rsidR="00F8496B" w:rsidRPr="00137233" w:rsidTr="00A147CD">
        <w:trPr>
          <w:gridAfter w:val="2"/>
          <w:wAfter w:w="146" w:type="dxa"/>
          <w:trHeight w:val="3478"/>
        </w:trPr>
        <w:tc>
          <w:tcPr>
            <w:tcW w:w="10409" w:type="dxa"/>
            <w:gridSpan w:val="10"/>
            <w:vAlign w:val="center"/>
          </w:tcPr>
          <w:p w:rsidR="00AF2BA9" w:rsidRPr="00137233" w:rsidRDefault="00F8496B" w:rsidP="00A147CD">
            <w:pPr>
              <w:pStyle w:val="ConsPlusNormal"/>
              <w:jc w:val="center"/>
              <w:outlineLvl w:val="0"/>
              <w:rPr>
                <w:rFonts w:ascii="Times New Roman" w:hAnsi="Times New Roman" w:cs="Times New Roman"/>
                <w:b/>
                <w:sz w:val="28"/>
                <w:szCs w:val="28"/>
              </w:rPr>
            </w:pPr>
            <w:r w:rsidRPr="00137233">
              <w:rPr>
                <w:rFonts w:ascii="Times New Roman" w:hAnsi="Times New Roman" w:cs="Times New Roman"/>
                <w:b/>
                <w:sz w:val="28"/>
                <w:szCs w:val="28"/>
              </w:rPr>
              <w:t>Об утверждении Положения о Комиссии</w:t>
            </w:r>
          </w:p>
          <w:p w:rsidR="00F8496B" w:rsidRDefault="00F8496B" w:rsidP="00A147CD">
            <w:pPr>
              <w:pStyle w:val="ConsPlusNormal"/>
              <w:jc w:val="center"/>
              <w:outlineLvl w:val="0"/>
              <w:rPr>
                <w:rFonts w:ascii="Times New Roman" w:hAnsi="Times New Roman" w:cs="Times New Roman"/>
                <w:b/>
                <w:sz w:val="28"/>
                <w:szCs w:val="28"/>
              </w:rPr>
            </w:pPr>
            <w:r w:rsidRPr="00137233">
              <w:rPr>
                <w:rFonts w:ascii="Times New Roman" w:hAnsi="Times New Roman" w:cs="Times New Roman"/>
                <w:b/>
                <w:sz w:val="28"/>
                <w:szCs w:val="28"/>
              </w:rPr>
              <w:t>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 а также ее состава</w:t>
            </w:r>
          </w:p>
          <w:p w:rsidR="00735916" w:rsidRDefault="00386019" w:rsidP="00735916">
            <w:pPr>
              <w:pStyle w:val="a5"/>
              <w:jc w:val="center"/>
              <w:rPr>
                <w:rFonts w:ascii="Times New Roman" w:hAnsi="Times New Roman"/>
                <w:sz w:val="28"/>
                <w:szCs w:val="28"/>
              </w:rPr>
            </w:pPr>
            <w:r>
              <w:rPr>
                <w:rFonts w:ascii="Times New Roman" w:hAnsi="Times New Roman"/>
                <w:sz w:val="28"/>
                <w:szCs w:val="28"/>
              </w:rPr>
              <w:t xml:space="preserve">(с изменениями </w:t>
            </w:r>
            <w:bookmarkStart w:id="0" w:name="_GoBack"/>
            <w:bookmarkEnd w:id="0"/>
            <w:r w:rsidR="007668E0">
              <w:rPr>
                <w:rFonts w:ascii="Times New Roman" w:hAnsi="Times New Roman"/>
                <w:sz w:val="28"/>
                <w:szCs w:val="28"/>
              </w:rPr>
              <w:t>от 23</w:t>
            </w:r>
            <w:r w:rsidR="00735916">
              <w:rPr>
                <w:rFonts w:ascii="Times New Roman" w:hAnsi="Times New Roman"/>
                <w:sz w:val="28"/>
                <w:szCs w:val="28"/>
              </w:rPr>
              <w:t>.0</w:t>
            </w:r>
            <w:r w:rsidR="007668E0">
              <w:rPr>
                <w:rFonts w:ascii="Times New Roman" w:hAnsi="Times New Roman"/>
                <w:sz w:val="28"/>
                <w:szCs w:val="28"/>
              </w:rPr>
              <w:t>4</w:t>
            </w:r>
            <w:r w:rsidR="00735916">
              <w:rPr>
                <w:rFonts w:ascii="Times New Roman" w:hAnsi="Times New Roman"/>
                <w:sz w:val="28"/>
                <w:szCs w:val="28"/>
              </w:rPr>
              <w:t>.202</w:t>
            </w:r>
            <w:r w:rsidR="007668E0">
              <w:rPr>
                <w:rFonts w:ascii="Times New Roman" w:hAnsi="Times New Roman"/>
                <w:sz w:val="28"/>
                <w:szCs w:val="28"/>
              </w:rPr>
              <w:t>5</w:t>
            </w:r>
            <w:r w:rsidR="00735916">
              <w:rPr>
                <w:rFonts w:ascii="Times New Roman" w:hAnsi="Times New Roman"/>
                <w:sz w:val="28"/>
                <w:szCs w:val="28"/>
              </w:rPr>
              <w:t>)</w:t>
            </w:r>
          </w:p>
          <w:p w:rsidR="00735916" w:rsidRPr="00137233" w:rsidRDefault="00735916" w:rsidP="00A147CD">
            <w:pPr>
              <w:pStyle w:val="ConsPlusNormal"/>
              <w:jc w:val="center"/>
              <w:outlineLvl w:val="0"/>
              <w:rPr>
                <w:rFonts w:ascii="Times New Roman" w:hAnsi="Times New Roman" w:cs="Times New Roman"/>
                <w:b/>
                <w:sz w:val="28"/>
                <w:szCs w:val="28"/>
              </w:rPr>
            </w:pPr>
          </w:p>
        </w:tc>
      </w:tr>
      <w:tr w:rsidR="00A147CD" w:rsidRPr="00137233" w:rsidTr="00A147CD">
        <w:trPr>
          <w:gridAfter w:val="2"/>
          <w:wAfter w:w="146" w:type="dxa"/>
          <w:trHeight w:val="1894"/>
        </w:trPr>
        <w:tc>
          <w:tcPr>
            <w:tcW w:w="10409" w:type="dxa"/>
            <w:gridSpan w:val="10"/>
            <w:vAlign w:val="center"/>
          </w:tcPr>
          <w:p w:rsidR="00A147CD" w:rsidRPr="00137233" w:rsidRDefault="00A147CD" w:rsidP="00A147CD">
            <w:pPr>
              <w:pStyle w:val="ConsPlusNormal"/>
              <w:ind w:firstLine="708"/>
              <w:jc w:val="both"/>
              <w:rPr>
                <w:b/>
                <w:sz w:val="28"/>
                <w:szCs w:val="28"/>
              </w:rPr>
            </w:pPr>
            <w:r w:rsidRPr="00137233">
              <w:rPr>
                <w:rFonts w:ascii="Times New Roman" w:hAnsi="Times New Roman" w:cs="Times New Roman"/>
                <w:sz w:val="28"/>
                <w:szCs w:val="28"/>
              </w:rPr>
              <w:t xml:space="preserve">В соответствии со статьями 18 и 19 Федерального закона от 27 июля 2004 г.    № 79-ФЗ «О государственной гражданской службе Российской Федерации», Федеральным законом от 25 декабря 2008 г. № 273-ФЗ «О противодействии коррупции», Положением о комиссиях по соблюдению требований к служебному поведению федеральных государственных служащих и урегулированию конфликта интересов, утвержденным Указом Президента Российской Федерации </w:t>
            </w:r>
            <w:r w:rsidRPr="00137233">
              <w:rPr>
                <w:rFonts w:ascii="Times New Roman" w:hAnsi="Times New Roman" w:cs="Times New Roman"/>
                <w:sz w:val="28"/>
                <w:szCs w:val="28"/>
              </w:rPr>
              <w:lastRenderedPageBreak/>
              <w:t>от 1 июля 2010 г. № 821, постановлением Президиума Совета судей Российской</w:t>
            </w:r>
            <w:r w:rsidRPr="00137233">
              <w:rPr>
                <w:b/>
                <w:sz w:val="28"/>
                <w:szCs w:val="28"/>
              </w:rPr>
              <w:t xml:space="preserve"> </w:t>
            </w:r>
            <w:r w:rsidRPr="00137233">
              <w:rPr>
                <w:rFonts w:ascii="Times New Roman" w:hAnsi="Times New Roman" w:cs="Times New Roman"/>
                <w:sz w:val="28"/>
                <w:szCs w:val="28"/>
              </w:rPr>
              <w:t>Федерации от 8 февраля 2017 г. № 540, приказом Судебного департамента при Верховном Суде Российской Федерации от 17 июля 2017 г. № 132 «Об утверждении Типового положения о комиссиях по соблюдению требований к служебному поведению федеральных государственных гражданских  служащих федеральных судов общей юрисдикции, федеральных арбитражных судов и управлений Судебного департамента в субъектах Российской Федерации урегулированию конфликта интересов», а также приказом Судебного департамента при Верховном Суде Российской Федерации от 10 сентября 2018 г. № 144 «О внесении изменений в Типовое положение о комиссиях по соблюдению требований к служебному поведению федеральных государственных гражданских  служащих федеральных судов общей юрисдикции, федеральных арбитражных судов и управлений Судебного департамента в субъектах Российской Федерации урегулированию конфликта интересов» и приказом Судебного департамента при Верховном Суде Российской Федерации от 4 марта 2024 г. № 43 «О внесении изменений в некоторые акты Судебного департамента при Верховном Суде Российской Федерации»,</w:t>
            </w:r>
          </w:p>
          <w:p w:rsidR="00A147CD" w:rsidRPr="00137233" w:rsidRDefault="00A147CD" w:rsidP="00A147CD">
            <w:pPr>
              <w:pStyle w:val="ConsPlusNormal"/>
              <w:ind w:firstLine="708"/>
              <w:jc w:val="both"/>
              <w:rPr>
                <w:rFonts w:ascii="Times New Roman" w:hAnsi="Times New Roman" w:cs="Times New Roman"/>
                <w:sz w:val="28"/>
                <w:szCs w:val="28"/>
              </w:rPr>
            </w:pPr>
          </w:p>
          <w:p w:rsidR="00A147CD" w:rsidRPr="00137233" w:rsidRDefault="00A147CD" w:rsidP="00A147CD">
            <w:pPr>
              <w:pStyle w:val="ConsPlusNormal"/>
              <w:jc w:val="both"/>
              <w:rPr>
                <w:rFonts w:ascii="Times New Roman" w:hAnsi="Times New Roman" w:cs="Times New Roman"/>
                <w:sz w:val="28"/>
                <w:szCs w:val="28"/>
              </w:rPr>
            </w:pPr>
            <w:r w:rsidRPr="00137233">
              <w:rPr>
                <w:rFonts w:ascii="Times New Roman" w:hAnsi="Times New Roman" w:cs="Times New Roman"/>
                <w:sz w:val="28"/>
                <w:szCs w:val="28"/>
              </w:rPr>
              <w:t>П Р И К А З Ы В А Ю:</w:t>
            </w:r>
          </w:p>
          <w:p w:rsidR="00A147CD" w:rsidRPr="00137233" w:rsidRDefault="00A147CD" w:rsidP="00A147CD">
            <w:pPr>
              <w:autoSpaceDE w:val="0"/>
              <w:autoSpaceDN w:val="0"/>
              <w:adjustRightInd w:val="0"/>
              <w:ind w:firstLine="720"/>
              <w:jc w:val="both"/>
              <w:rPr>
                <w:sz w:val="28"/>
                <w:szCs w:val="28"/>
              </w:rPr>
            </w:pPr>
          </w:p>
          <w:p w:rsidR="00A147CD" w:rsidRPr="00137233" w:rsidRDefault="00A147CD" w:rsidP="00A147CD">
            <w:pPr>
              <w:autoSpaceDE w:val="0"/>
              <w:autoSpaceDN w:val="0"/>
              <w:adjustRightInd w:val="0"/>
              <w:ind w:firstLine="720"/>
              <w:jc w:val="both"/>
              <w:rPr>
                <w:sz w:val="28"/>
                <w:szCs w:val="28"/>
              </w:rPr>
            </w:pPr>
            <w:r w:rsidRPr="00137233">
              <w:rPr>
                <w:sz w:val="28"/>
                <w:szCs w:val="28"/>
              </w:rPr>
              <w:t xml:space="preserve">1. Утвердить </w:t>
            </w:r>
            <w:hyperlink r:id="rId10" w:history="1">
              <w:r w:rsidRPr="00137233">
                <w:rPr>
                  <w:sz w:val="28"/>
                  <w:szCs w:val="28"/>
                </w:rPr>
                <w:t>Положение</w:t>
              </w:r>
            </w:hyperlink>
            <w:r w:rsidRPr="00137233">
              <w:rPr>
                <w:sz w:val="28"/>
                <w:szCs w:val="28"/>
              </w:rPr>
              <w:t xml:space="preserve"> о 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 (Приложение № 1), а также состав данной Комиссии (Приложение № 2).</w:t>
            </w:r>
          </w:p>
          <w:p w:rsidR="00A147CD" w:rsidRPr="00137233" w:rsidRDefault="00A147CD" w:rsidP="00A147CD">
            <w:pPr>
              <w:autoSpaceDE w:val="0"/>
              <w:autoSpaceDN w:val="0"/>
              <w:adjustRightInd w:val="0"/>
              <w:ind w:firstLine="708"/>
              <w:jc w:val="both"/>
              <w:rPr>
                <w:sz w:val="28"/>
                <w:szCs w:val="28"/>
              </w:rPr>
            </w:pPr>
            <w:r w:rsidRPr="00137233">
              <w:rPr>
                <w:sz w:val="28"/>
                <w:szCs w:val="28"/>
              </w:rPr>
              <w:t xml:space="preserve">2. Признать утратившими силу Совместный приказ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Уральского окружного военного суда, Управления Судебного департамента в Челябинской </w:t>
            </w:r>
            <w:r w:rsidR="002D1E52" w:rsidRPr="00137233">
              <w:rPr>
                <w:sz w:val="28"/>
                <w:szCs w:val="28"/>
              </w:rPr>
              <w:t xml:space="preserve">области </w:t>
            </w:r>
            <w:r w:rsidRPr="00137233">
              <w:rPr>
                <w:sz w:val="28"/>
                <w:szCs w:val="28"/>
              </w:rPr>
              <w:t>от 12 февраля 2019 г. № 18 / 33 / 250/ок-1 / 101-ок / 48 / 16-о и приказ Управления Судебного департамента в Челябинской области от 11 марта 2024 г. № 63-о.</w:t>
            </w:r>
          </w:p>
          <w:p w:rsidR="00A147CD" w:rsidRPr="00137233" w:rsidRDefault="00A147CD" w:rsidP="00A147CD">
            <w:pPr>
              <w:autoSpaceDE w:val="0"/>
              <w:autoSpaceDN w:val="0"/>
              <w:adjustRightInd w:val="0"/>
              <w:ind w:firstLine="708"/>
              <w:jc w:val="both"/>
              <w:rPr>
                <w:b/>
                <w:sz w:val="28"/>
                <w:szCs w:val="28"/>
              </w:rPr>
            </w:pPr>
            <w:r w:rsidRPr="00137233">
              <w:rPr>
                <w:sz w:val="28"/>
                <w:szCs w:val="28"/>
              </w:rPr>
              <w:t>3. Контроль за исполнением приказа возложить на начальника Управления Судебного департамента в Челябинской области Уфимцева Н.С.</w:t>
            </w:r>
          </w:p>
        </w:tc>
      </w:tr>
      <w:tr w:rsidR="007F4401" w:rsidRPr="00137233" w:rsidTr="00A147CD">
        <w:trPr>
          <w:gridAfter w:val="2"/>
          <w:wAfter w:w="146" w:type="dxa"/>
          <w:trHeight w:val="322"/>
        </w:trPr>
        <w:tc>
          <w:tcPr>
            <w:tcW w:w="10409" w:type="dxa"/>
            <w:gridSpan w:val="10"/>
            <w:vAlign w:val="center"/>
          </w:tcPr>
          <w:p w:rsidR="007F4401" w:rsidRPr="00137233" w:rsidRDefault="007F4401" w:rsidP="00A147CD">
            <w:pPr>
              <w:pStyle w:val="ConsPlusNormal"/>
              <w:outlineLvl w:val="0"/>
              <w:rPr>
                <w:rFonts w:ascii="Times New Roman" w:hAnsi="Times New Roman" w:cs="Times New Roman"/>
                <w:sz w:val="28"/>
                <w:szCs w:val="28"/>
              </w:rPr>
            </w:pPr>
          </w:p>
          <w:p w:rsidR="00831921" w:rsidRPr="00137233" w:rsidRDefault="00831921" w:rsidP="00A147CD">
            <w:pPr>
              <w:pStyle w:val="ConsPlusNormal"/>
              <w:outlineLvl w:val="0"/>
              <w:rPr>
                <w:rFonts w:ascii="Times New Roman" w:hAnsi="Times New Roman" w:cs="Times New Roman"/>
                <w:sz w:val="28"/>
                <w:szCs w:val="28"/>
              </w:rPr>
            </w:pPr>
          </w:p>
        </w:tc>
      </w:tr>
      <w:tr w:rsidR="00AD2414" w:rsidRPr="00137233" w:rsidTr="00A147CD">
        <w:trPr>
          <w:trHeight w:val="187"/>
        </w:trPr>
        <w:tc>
          <w:tcPr>
            <w:tcW w:w="4928" w:type="dxa"/>
            <w:gridSpan w:val="6"/>
            <w:vAlign w:val="center"/>
          </w:tcPr>
          <w:p w:rsidR="00AD2414" w:rsidRPr="00137233" w:rsidRDefault="00AD2414" w:rsidP="00A147CD">
            <w:pPr>
              <w:rPr>
                <w:sz w:val="28"/>
                <w:szCs w:val="28"/>
              </w:rPr>
            </w:pPr>
            <w:r w:rsidRPr="00137233">
              <w:rPr>
                <w:sz w:val="28"/>
                <w:szCs w:val="28"/>
              </w:rPr>
              <w:t>Председатель Седьмого кассационного суда общей юрисдикции</w:t>
            </w:r>
          </w:p>
          <w:p w:rsidR="00AD2414" w:rsidRPr="00137233" w:rsidRDefault="00AD2414" w:rsidP="00A147CD">
            <w:pPr>
              <w:rPr>
                <w:sz w:val="28"/>
                <w:szCs w:val="28"/>
              </w:rPr>
            </w:pPr>
          </w:p>
          <w:p w:rsidR="00AD2414" w:rsidRPr="00137233" w:rsidRDefault="00AD2414" w:rsidP="00A147CD">
            <w:pPr>
              <w:pStyle w:val="ConsPlusNormal"/>
              <w:outlineLvl w:val="0"/>
              <w:rPr>
                <w:rFonts w:ascii="Times New Roman" w:hAnsi="Times New Roman" w:cs="Times New Roman"/>
                <w:sz w:val="28"/>
                <w:szCs w:val="28"/>
              </w:rPr>
            </w:pPr>
          </w:p>
          <w:p w:rsidR="00AD2414" w:rsidRPr="00137233" w:rsidRDefault="00AD2414" w:rsidP="00A147CD">
            <w:pPr>
              <w:pStyle w:val="ConsPlusNormal"/>
              <w:jc w:val="right"/>
              <w:outlineLvl w:val="0"/>
              <w:rPr>
                <w:rFonts w:ascii="Times New Roman" w:hAnsi="Times New Roman" w:cs="Times New Roman"/>
                <w:sz w:val="28"/>
                <w:szCs w:val="28"/>
              </w:rPr>
            </w:pPr>
            <w:r w:rsidRPr="00137233">
              <w:rPr>
                <w:rFonts w:ascii="Times New Roman" w:hAnsi="Times New Roman" w:cs="Times New Roman"/>
                <w:sz w:val="28"/>
                <w:szCs w:val="28"/>
              </w:rPr>
              <w:t>С.Д. Минин</w:t>
            </w:r>
          </w:p>
        </w:tc>
        <w:tc>
          <w:tcPr>
            <w:tcW w:w="567" w:type="dxa"/>
            <w:gridSpan w:val="2"/>
          </w:tcPr>
          <w:p w:rsidR="00AD2414" w:rsidRPr="00137233" w:rsidRDefault="00AD2414" w:rsidP="00A147CD">
            <w:pPr>
              <w:ind w:left="986"/>
              <w:jc w:val="center"/>
              <w:rPr>
                <w:sz w:val="28"/>
                <w:szCs w:val="28"/>
              </w:rPr>
            </w:pPr>
          </w:p>
        </w:tc>
        <w:tc>
          <w:tcPr>
            <w:tcW w:w="5060" w:type="dxa"/>
            <w:gridSpan w:val="4"/>
            <w:vAlign w:val="center"/>
          </w:tcPr>
          <w:p w:rsidR="00AD2414" w:rsidRPr="00137233" w:rsidRDefault="00AD2414" w:rsidP="00A147CD">
            <w:pPr>
              <w:tabs>
                <w:tab w:val="left" w:pos="3220"/>
                <w:tab w:val="left" w:pos="7230"/>
              </w:tabs>
              <w:rPr>
                <w:sz w:val="28"/>
                <w:szCs w:val="28"/>
              </w:rPr>
            </w:pPr>
            <w:r w:rsidRPr="00137233">
              <w:rPr>
                <w:sz w:val="28"/>
                <w:szCs w:val="28"/>
              </w:rPr>
              <w:t xml:space="preserve">Председатель Челябинского                        </w:t>
            </w:r>
          </w:p>
          <w:p w:rsidR="00AD2414" w:rsidRPr="00137233" w:rsidRDefault="00AD2414" w:rsidP="00A147CD">
            <w:pPr>
              <w:tabs>
                <w:tab w:val="left" w:pos="3220"/>
                <w:tab w:val="left" w:pos="7230"/>
              </w:tabs>
              <w:rPr>
                <w:sz w:val="28"/>
                <w:szCs w:val="28"/>
              </w:rPr>
            </w:pPr>
            <w:r w:rsidRPr="00137233">
              <w:rPr>
                <w:sz w:val="28"/>
                <w:szCs w:val="28"/>
              </w:rPr>
              <w:t xml:space="preserve">областного суда </w:t>
            </w:r>
          </w:p>
          <w:p w:rsidR="00AD2414" w:rsidRPr="00137233" w:rsidRDefault="00AD2414" w:rsidP="00A147CD">
            <w:pPr>
              <w:rPr>
                <w:sz w:val="28"/>
                <w:szCs w:val="28"/>
              </w:rPr>
            </w:pPr>
          </w:p>
          <w:p w:rsidR="00AD2414" w:rsidRPr="00137233" w:rsidRDefault="00AD2414" w:rsidP="00A147CD">
            <w:pPr>
              <w:rPr>
                <w:sz w:val="28"/>
                <w:szCs w:val="28"/>
              </w:rPr>
            </w:pPr>
          </w:p>
          <w:p w:rsidR="00AD2414" w:rsidRPr="00137233" w:rsidRDefault="00AD2414" w:rsidP="00A147CD">
            <w:pPr>
              <w:pStyle w:val="ConsPlusNormal"/>
              <w:jc w:val="right"/>
              <w:outlineLvl w:val="0"/>
              <w:rPr>
                <w:rFonts w:ascii="Times New Roman" w:hAnsi="Times New Roman" w:cs="Times New Roman"/>
                <w:sz w:val="28"/>
                <w:szCs w:val="28"/>
              </w:rPr>
            </w:pPr>
            <w:r w:rsidRPr="00137233">
              <w:rPr>
                <w:rFonts w:ascii="Times New Roman" w:hAnsi="Times New Roman" w:cs="Times New Roman"/>
                <w:sz w:val="28"/>
                <w:szCs w:val="28"/>
              </w:rPr>
              <w:t>В.В. Малашковец</w:t>
            </w:r>
          </w:p>
        </w:tc>
      </w:tr>
      <w:tr w:rsidR="00AD2414" w:rsidRPr="00137233" w:rsidTr="00A147CD">
        <w:trPr>
          <w:trHeight w:val="187"/>
        </w:trPr>
        <w:tc>
          <w:tcPr>
            <w:tcW w:w="4928" w:type="dxa"/>
            <w:gridSpan w:val="6"/>
            <w:vAlign w:val="center"/>
          </w:tcPr>
          <w:p w:rsidR="00AD2414" w:rsidRPr="00137233" w:rsidRDefault="00AD2414" w:rsidP="00A147CD">
            <w:pPr>
              <w:rPr>
                <w:sz w:val="28"/>
                <w:szCs w:val="28"/>
              </w:rPr>
            </w:pPr>
          </w:p>
        </w:tc>
        <w:tc>
          <w:tcPr>
            <w:tcW w:w="567" w:type="dxa"/>
            <w:gridSpan w:val="2"/>
          </w:tcPr>
          <w:p w:rsidR="00AD2414" w:rsidRPr="00137233" w:rsidRDefault="00AD2414" w:rsidP="00A147CD">
            <w:pPr>
              <w:tabs>
                <w:tab w:val="left" w:pos="3220"/>
                <w:tab w:val="left" w:pos="7230"/>
              </w:tabs>
              <w:jc w:val="center"/>
              <w:rPr>
                <w:sz w:val="28"/>
                <w:szCs w:val="28"/>
              </w:rPr>
            </w:pPr>
          </w:p>
        </w:tc>
        <w:tc>
          <w:tcPr>
            <w:tcW w:w="5060" w:type="dxa"/>
            <w:gridSpan w:val="4"/>
            <w:vAlign w:val="center"/>
          </w:tcPr>
          <w:p w:rsidR="00AD2414" w:rsidRPr="00137233" w:rsidRDefault="00AD2414" w:rsidP="00A147CD">
            <w:pPr>
              <w:tabs>
                <w:tab w:val="left" w:pos="3220"/>
                <w:tab w:val="left" w:pos="7230"/>
              </w:tabs>
              <w:rPr>
                <w:sz w:val="28"/>
                <w:szCs w:val="28"/>
              </w:rPr>
            </w:pPr>
          </w:p>
        </w:tc>
      </w:tr>
      <w:tr w:rsidR="00AD2414" w:rsidRPr="00137233" w:rsidTr="00A147CD">
        <w:trPr>
          <w:trHeight w:val="187"/>
        </w:trPr>
        <w:tc>
          <w:tcPr>
            <w:tcW w:w="4928" w:type="dxa"/>
            <w:gridSpan w:val="6"/>
            <w:vAlign w:val="center"/>
          </w:tcPr>
          <w:p w:rsidR="00AD2414" w:rsidRPr="00137233" w:rsidRDefault="00AD2414" w:rsidP="00A147CD">
            <w:pPr>
              <w:rPr>
                <w:sz w:val="28"/>
                <w:szCs w:val="28"/>
              </w:rPr>
            </w:pPr>
            <w:r w:rsidRPr="00137233">
              <w:rPr>
                <w:sz w:val="28"/>
                <w:szCs w:val="28"/>
              </w:rPr>
              <w:lastRenderedPageBreak/>
              <w:t>Председатель Арбитражного суда Челябинской области</w:t>
            </w:r>
          </w:p>
          <w:p w:rsidR="00AD2414" w:rsidRPr="00137233" w:rsidRDefault="00AD2414" w:rsidP="00A147CD">
            <w:pPr>
              <w:rPr>
                <w:sz w:val="28"/>
                <w:szCs w:val="28"/>
              </w:rPr>
            </w:pPr>
          </w:p>
          <w:p w:rsidR="00AD2414" w:rsidRPr="00137233" w:rsidRDefault="00AD2414" w:rsidP="00A147CD">
            <w:pPr>
              <w:rPr>
                <w:sz w:val="28"/>
                <w:szCs w:val="28"/>
              </w:rPr>
            </w:pPr>
          </w:p>
          <w:p w:rsidR="00AD2414" w:rsidRPr="00137233" w:rsidRDefault="00AD2414" w:rsidP="00A147CD">
            <w:pPr>
              <w:jc w:val="right"/>
              <w:rPr>
                <w:sz w:val="28"/>
                <w:szCs w:val="28"/>
              </w:rPr>
            </w:pPr>
            <w:r w:rsidRPr="00137233">
              <w:rPr>
                <w:sz w:val="28"/>
                <w:szCs w:val="28"/>
              </w:rPr>
              <w:t>Е.М. Шайхутдинов</w:t>
            </w:r>
          </w:p>
        </w:tc>
        <w:tc>
          <w:tcPr>
            <w:tcW w:w="567" w:type="dxa"/>
            <w:gridSpan w:val="2"/>
          </w:tcPr>
          <w:p w:rsidR="00AD2414" w:rsidRPr="00137233" w:rsidRDefault="00AD2414" w:rsidP="00A147CD">
            <w:pPr>
              <w:tabs>
                <w:tab w:val="left" w:pos="3220"/>
                <w:tab w:val="left" w:pos="7230"/>
              </w:tabs>
              <w:jc w:val="center"/>
              <w:rPr>
                <w:sz w:val="28"/>
                <w:szCs w:val="28"/>
              </w:rPr>
            </w:pPr>
          </w:p>
        </w:tc>
        <w:tc>
          <w:tcPr>
            <w:tcW w:w="5060" w:type="dxa"/>
            <w:gridSpan w:val="4"/>
            <w:vAlign w:val="center"/>
          </w:tcPr>
          <w:p w:rsidR="00AD2414" w:rsidRPr="00137233" w:rsidRDefault="00AD2414" w:rsidP="00A147CD">
            <w:pPr>
              <w:tabs>
                <w:tab w:val="left" w:pos="3220"/>
                <w:tab w:val="left" w:pos="7230"/>
              </w:tabs>
              <w:rPr>
                <w:sz w:val="28"/>
                <w:szCs w:val="28"/>
              </w:rPr>
            </w:pPr>
            <w:r w:rsidRPr="00137233">
              <w:rPr>
                <w:sz w:val="28"/>
                <w:szCs w:val="28"/>
              </w:rPr>
              <w:t>Председатель Восемнадцатого арбитражного апелляционного суда</w:t>
            </w:r>
          </w:p>
          <w:p w:rsidR="00AD2414" w:rsidRPr="00137233" w:rsidRDefault="00AD2414" w:rsidP="00A147CD">
            <w:pPr>
              <w:tabs>
                <w:tab w:val="left" w:pos="3220"/>
                <w:tab w:val="left" w:pos="7230"/>
              </w:tabs>
              <w:rPr>
                <w:sz w:val="28"/>
                <w:szCs w:val="28"/>
              </w:rPr>
            </w:pPr>
          </w:p>
          <w:p w:rsidR="00AD2414" w:rsidRPr="00137233" w:rsidRDefault="00AD2414" w:rsidP="00A147CD">
            <w:pPr>
              <w:tabs>
                <w:tab w:val="left" w:pos="3220"/>
                <w:tab w:val="left" w:pos="7230"/>
              </w:tabs>
              <w:rPr>
                <w:sz w:val="28"/>
                <w:szCs w:val="28"/>
              </w:rPr>
            </w:pPr>
          </w:p>
          <w:p w:rsidR="00AD2414" w:rsidRPr="00137233" w:rsidRDefault="00AD2414" w:rsidP="00A147CD">
            <w:pPr>
              <w:tabs>
                <w:tab w:val="left" w:pos="3220"/>
                <w:tab w:val="left" w:pos="7230"/>
              </w:tabs>
              <w:jc w:val="right"/>
              <w:rPr>
                <w:sz w:val="28"/>
                <w:szCs w:val="28"/>
              </w:rPr>
            </w:pPr>
            <w:r w:rsidRPr="00137233">
              <w:rPr>
                <w:sz w:val="28"/>
                <w:szCs w:val="28"/>
              </w:rPr>
              <w:t>Д.С. Крашенинников</w:t>
            </w:r>
          </w:p>
        </w:tc>
      </w:tr>
      <w:tr w:rsidR="00AD2414" w:rsidRPr="00137233" w:rsidTr="00A147CD">
        <w:trPr>
          <w:trHeight w:val="187"/>
        </w:trPr>
        <w:tc>
          <w:tcPr>
            <w:tcW w:w="4928" w:type="dxa"/>
            <w:gridSpan w:val="6"/>
            <w:vAlign w:val="center"/>
          </w:tcPr>
          <w:p w:rsidR="00AD2414" w:rsidRPr="00137233" w:rsidRDefault="00AD2414" w:rsidP="00A147CD">
            <w:pPr>
              <w:rPr>
                <w:sz w:val="28"/>
                <w:szCs w:val="28"/>
              </w:rPr>
            </w:pPr>
          </w:p>
        </w:tc>
        <w:tc>
          <w:tcPr>
            <w:tcW w:w="567" w:type="dxa"/>
            <w:gridSpan w:val="2"/>
          </w:tcPr>
          <w:p w:rsidR="00AD2414" w:rsidRPr="00137233" w:rsidRDefault="00AD2414" w:rsidP="00A147CD">
            <w:pPr>
              <w:tabs>
                <w:tab w:val="left" w:pos="3220"/>
                <w:tab w:val="left" w:pos="7230"/>
              </w:tabs>
              <w:jc w:val="center"/>
              <w:rPr>
                <w:sz w:val="28"/>
                <w:szCs w:val="28"/>
              </w:rPr>
            </w:pPr>
          </w:p>
        </w:tc>
        <w:tc>
          <w:tcPr>
            <w:tcW w:w="5060" w:type="dxa"/>
            <w:gridSpan w:val="4"/>
            <w:vAlign w:val="center"/>
          </w:tcPr>
          <w:p w:rsidR="00AD2414" w:rsidRPr="00137233" w:rsidRDefault="00AD2414" w:rsidP="00A147CD">
            <w:pPr>
              <w:tabs>
                <w:tab w:val="left" w:pos="3220"/>
                <w:tab w:val="left" w:pos="7230"/>
              </w:tabs>
              <w:rPr>
                <w:sz w:val="28"/>
                <w:szCs w:val="28"/>
              </w:rPr>
            </w:pPr>
          </w:p>
        </w:tc>
      </w:tr>
      <w:tr w:rsidR="00835393" w:rsidRPr="00137233" w:rsidTr="00A147CD">
        <w:trPr>
          <w:trHeight w:val="187"/>
        </w:trPr>
        <w:tc>
          <w:tcPr>
            <w:tcW w:w="4928" w:type="dxa"/>
            <w:gridSpan w:val="6"/>
          </w:tcPr>
          <w:p w:rsidR="00835393" w:rsidRPr="00137233" w:rsidRDefault="00835393" w:rsidP="00A147CD">
            <w:pPr>
              <w:rPr>
                <w:sz w:val="28"/>
                <w:szCs w:val="28"/>
              </w:rPr>
            </w:pPr>
            <w:r w:rsidRPr="00137233">
              <w:rPr>
                <w:sz w:val="28"/>
                <w:szCs w:val="28"/>
              </w:rPr>
              <w:t xml:space="preserve">Председатель Центрального </w:t>
            </w:r>
          </w:p>
          <w:p w:rsidR="00835393" w:rsidRPr="00137233" w:rsidRDefault="00835393" w:rsidP="00A147CD">
            <w:pPr>
              <w:rPr>
                <w:sz w:val="28"/>
                <w:szCs w:val="28"/>
              </w:rPr>
            </w:pPr>
            <w:r w:rsidRPr="00137233">
              <w:rPr>
                <w:sz w:val="28"/>
                <w:szCs w:val="28"/>
              </w:rPr>
              <w:t>окружного военного суда</w:t>
            </w:r>
          </w:p>
          <w:p w:rsidR="00835393" w:rsidRPr="00137233" w:rsidRDefault="00835393" w:rsidP="00A147CD">
            <w:pPr>
              <w:rPr>
                <w:sz w:val="28"/>
                <w:szCs w:val="28"/>
              </w:rPr>
            </w:pPr>
          </w:p>
          <w:p w:rsidR="00835393" w:rsidRPr="00137233" w:rsidRDefault="00835393" w:rsidP="00A147CD">
            <w:pPr>
              <w:rPr>
                <w:sz w:val="28"/>
                <w:szCs w:val="28"/>
              </w:rPr>
            </w:pPr>
          </w:p>
          <w:p w:rsidR="00835393" w:rsidRPr="00137233" w:rsidRDefault="00835393" w:rsidP="00A147CD">
            <w:pPr>
              <w:jc w:val="right"/>
              <w:rPr>
                <w:sz w:val="28"/>
                <w:szCs w:val="28"/>
              </w:rPr>
            </w:pPr>
            <w:r w:rsidRPr="00137233">
              <w:rPr>
                <w:sz w:val="28"/>
                <w:szCs w:val="28"/>
              </w:rPr>
              <w:t>А.И. Каргин</w:t>
            </w:r>
          </w:p>
        </w:tc>
        <w:tc>
          <w:tcPr>
            <w:tcW w:w="567" w:type="dxa"/>
            <w:gridSpan w:val="2"/>
          </w:tcPr>
          <w:p w:rsidR="00835393" w:rsidRPr="00137233" w:rsidRDefault="00835393" w:rsidP="00A147CD">
            <w:pPr>
              <w:ind w:left="986"/>
              <w:jc w:val="center"/>
              <w:rPr>
                <w:sz w:val="28"/>
                <w:szCs w:val="28"/>
              </w:rPr>
            </w:pPr>
          </w:p>
        </w:tc>
        <w:tc>
          <w:tcPr>
            <w:tcW w:w="5060" w:type="dxa"/>
            <w:gridSpan w:val="4"/>
          </w:tcPr>
          <w:p w:rsidR="00835393" w:rsidRPr="00137233" w:rsidRDefault="00835393" w:rsidP="00A147CD">
            <w:pPr>
              <w:rPr>
                <w:sz w:val="28"/>
                <w:szCs w:val="28"/>
              </w:rPr>
            </w:pPr>
            <w:r w:rsidRPr="00137233">
              <w:rPr>
                <w:sz w:val="28"/>
                <w:szCs w:val="28"/>
              </w:rPr>
              <w:t xml:space="preserve">Начальник Управления Судебного департамента в Челябинской области </w:t>
            </w:r>
          </w:p>
          <w:p w:rsidR="00835393" w:rsidRPr="00137233" w:rsidRDefault="00835393" w:rsidP="00A147CD">
            <w:pPr>
              <w:rPr>
                <w:sz w:val="28"/>
                <w:szCs w:val="28"/>
              </w:rPr>
            </w:pPr>
          </w:p>
          <w:p w:rsidR="00835393" w:rsidRPr="00137233" w:rsidRDefault="00835393" w:rsidP="00A147CD">
            <w:pPr>
              <w:rPr>
                <w:sz w:val="28"/>
                <w:szCs w:val="28"/>
              </w:rPr>
            </w:pPr>
          </w:p>
          <w:p w:rsidR="00835393" w:rsidRPr="00137233" w:rsidRDefault="00835393" w:rsidP="00A147CD">
            <w:pPr>
              <w:jc w:val="right"/>
              <w:rPr>
                <w:sz w:val="28"/>
                <w:szCs w:val="28"/>
              </w:rPr>
            </w:pPr>
            <w:r w:rsidRPr="00137233">
              <w:rPr>
                <w:sz w:val="28"/>
                <w:szCs w:val="28"/>
              </w:rPr>
              <w:t>Н.С. Уфимцев</w:t>
            </w:r>
          </w:p>
        </w:tc>
      </w:tr>
    </w:tbl>
    <w:p w:rsidR="001A168B" w:rsidRPr="00137233" w:rsidRDefault="001A168B">
      <w:r w:rsidRPr="00137233">
        <w:br w:type="page"/>
      </w:r>
    </w:p>
    <w:p w:rsidR="000A60A9" w:rsidRPr="00137233" w:rsidRDefault="001A168B" w:rsidP="001A168B">
      <w:pPr>
        <w:jc w:val="right"/>
        <w:rPr>
          <w:sz w:val="26"/>
        </w:rPr>
      </w:pPr>
      <w:r w:rsidRPr="00137233">
        <w:rPr>
          <w:sz w:val="26"/>
        </w:rPr>
        <w:lastRenderedPageBreak/>
        <w:t>Приложение № 1</w:t>
      </w:r>
    </w:p>
    <w:p w:rsidR="001A168B" w:rsidRPr="00137233" w:rsidRDefault="001A168B" w:rsidP="00344670">
      <w:pPr>
        <w:jc w:val="right"/>
        <w:rPr>
          <w:sz w:val="26"/>
        </w:rPr>
      </w:pPr>
    </w:p>
    <w:p w:rsidR="001A168B" w:rsidRPr="00137233" w:rsidRDefault="001A168B" w:rsidP="001A168B">
      <w:pPr>
        <w:ind w:left="5670"/>
        <w:rPr>
          <w:sz w:val="26"/>
        </w:rPr>
      </w:pPr>
      <w:r w:rsidRPr="00137233">
        <w:rPr>
          <w:sz w:val="26"/>
        </w:rPr>
        <w:t>УТВЕРЖДЕНО</w:t>
      </w:r>
    </w:p>
    <w:p w:rsidR="001A168B" w:rsidRPr="00137233" w:rsidRDefault="001A168B" w:rsidP="001A168B">
      <w:pPr>
        <w:ind w:left="5670"/>
        <w:rPr>
          <w:sz w:val="26"/>
        </w:rPr>
      </w:pPr>
      <w:r w:rsidRPr="00137233">
        <w:rPr>
          <w:sz w:val="26"/>
        </w:rPr>
        <w:t xml:space="preserve">Совместным приказом </w:t>
      </w:r>
    </w:p>
    <w:p w:rsidR="001A168B" w:rsidRPr="00137233" w:rsidRDefault="001A168B" w:rsidP="001A168B">
      <w:pPr>
        <w:ind w:left="5670"/>
        <w:rPr>
          <w:sz w:val="26"/>
        </w:rPr>
      </w:pPr>
      <w:r w:rsidRPr="00137233">
        <w:rPr>
          <w:sz w:val="26"/>
        </w:rPr>
        <w:t xml:space="preserve">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w:t>
      </w:r>
      <w:r w:rsidR="006211E6" w:rsidRPr="00137233">
        <w:rPr>
          <w:sz w:val="26"/>
        </w:rPr>
        <w:t>Центрального</w:t>
      </w:r>
      <w:r w:rsidRPr="00137233">
        <w:rPr>
          <w:sz w:val="26"/>
        </w:rPr>
        <w:t xml:space="preserve"> окружного военного суда, Управления Судебного департамента в Челябинской области</w:t>
      </w:r>
    </w:p>
    <w:p w:rsidR="001A168B" w:rsidRPr="00137233" w:rsidRDefault="001A168B" w:rsidP="001A168B">
      <w:pPr>
        <w:ind w:left="5670"/>
        <w:rPr>
          <w:sz w:val="26"/>
        </w:rPr>
      </w:pPr>
    </w:p>
    <w:p w:rsidR="001A168B" w:rsidRPr="00137233" w:rsidRDefault="001A168B" w:rsidP="001A168B">
      <w:pPr>
        <w:ind w:left="5670"/>
        <w:rPr>
          <w:sz w:val="26"/>
        </w:rPr>
      </w:pPr>
      <w:r w:rsidRPr="00137233">
        <w:rPr>
          <w:sz w:val="26"/>
        </w:rPr>
        <w:t xml:space="preserve">от «  </w:t>
      </w:r>
      <w:r w:rsidR="002D1E52" w:rsidRPr="00137233">
        <w:rPr>
          <w:sz w:val="26"/>
        </w:rPr>
        <w:t>14</w:t>
      </w:r>
      <w:r w:rsidRPr="00137233">
        <w:rPr>
          <w:sz w:val="26"/>
        </w:rPr>
        <w:t xml:space="preserve">  » марта 2024 г. </w:t>
      </w:r>
    </w:p>
    <w:p w:rsidR="001A168B" w:rsidRPr="00137233" w:rsidRDefault="001A168B" w:rsidP="001A168B">
      <w:pPr>
        <w:ind w:left="5670"/>
        <w:rPr>
          <w:sz w:val="26"/>
        </w:rPr>
      </w:pPr>
    </w:p>
    <w:p w:rsidR="008A5828" w:rsidRPr="00137233" w:rsidRDefault="001A168B" w:rsidP="002D1E52">
      <w:pPr>
        <w:ind w:left="5670"/>
        <w:rPr>
          <w:sz w:val="26"/>
          <w:szCs w:val="26"/>
        </w:rPr>
      </w:pPr>
      <w:r w:rsidRPr="00137233">
        <w:rPr>
          <w:sz w:val="26"/>
          <w:szCs w:val="26"/>
        </w:rPr>
        <w:t xml:space="preserve">№ </w:t>
      </w:r>
      <w:r w:rsidR="002D1E52" w:rsidRPr="00137233">
        <w:rPr>
          <w:sz w:val="26"/>
          <w:szCs w:val="26"/>
        </w:rPr>
        <w:t>27 / 40 / 229/ок-1 / 16</w:t>
      </w:r>
      <w:r w:rsidR="005947A2" w:rsidRPr="00137233">
        <w:rPr>
          <w:sz w:val="26"/>
          <w:szCs w:val="26"/>
        </w:rPr>
        <w:t>0</w:t>
      </w:r>
      <w:r w:rsidR="002D1E52" w:rsidRPr="00137233">
        <w:rPr>
          <w:sz w:val="26"/>
          <w:szCs w:val="26"/>
        </w:rPr>
        <w:t>-ок / 110 / 65-о</w:t>
      </w:r>
    </w:p>
    <w:p w:rsidR="006211E6" w:rsidRPr="00137233" w:rsidRDefault="006211E6" w:rsidP="006211E6">
      <w:pPr>
        <w:pStyle w:val="ConsPlusNormal"/>
        <w:jc w:val="center"/>
        <w:outlineLvl w:val="0"/>
        <w:rPr>
          <w:rFonts w:ascii="Times New Roman" w:hAnsi="Times New Roman" w:cs="Times New Roman"/>
          <w:sz w:val="24"/>
          <w:szCs w:val="24"/>
        </w:rPr>
      </w:pPr>
    </w:p>
    <w:p w:rsidR="006211E6" w:rsidRPr="00137233" w:rsidRDefault="006211E6" w:rsidP="006211E6">
      <w:pPr>
        <w:pStyle w:val="ConsPlusNormal"/>
        <w:jc w:val="center"/>
        <w:outlineLvl w:val="0"/>
        <w:rPr>
          <w:rFonts w:ascii="Times New Roman" w:hAnsi="Times New Roman" w:cs="Times New Roman"/>
          <w:sz w:val="24"/>
          <w:szCs w:val="24"/>
        </w:rPr>
      </w:pPr>
    </w:p>
    <w:p w:rsidR="008A5828" w:rsidRPr="00137233" w:rsidRDefault="008A5828" w:rsidP="008A5828">
      <w:pPr>
        <w:pStyle w:val="ConsPlusNormal"/>
        <w:jc w:val="center"/>
        <w:outlineLvl w:val="0"/>
        <w:rPr>
          <w:rFonts w:ascii="Times New Roman" w:hAnsi="Times New Roman"/>
          <w:b/>
          <w:sz w:val="28"/>
          <w:szCs w:val="28"/>
        </w:rPr>
      </w:pPr>
      <w:r w:rsidRPr="00137233">
        <w:rPr>
          <w:rFonts w:ascii="Times New Roman" w:hAnsi="Times New Roman"/>
          <w:b/>
          <w:sz w:val="28"/>
          <w:szCs w:val="28"/>
        </w:rPr>
        <w:t>ПОЛОЖЕНИЕ</w:t>
      </w:r>
    </w:p>
    <w:p w:rsidR="008A5828" w:rsidRPr="00137233" w:rsidRDefault="008A5828" w:rsidP="008A5828">
      <w:pPr>
        <w:pStyle w:val="ConsPlusNormal"/>
        <w:jc w:val="center"/>
        <w:outlineLvl w:val="0"/>
        <w:rPr>
          <w:rFonts w:ascii="Times New Roman" w:hAnsi="Times New Roman"/>
          <w:b/>
          <w:sz w:val="28"/>
          <w:szCs w:val="28"/>
        </w:rPr>
      </w:pPr>
      <w:r w:rsidRPr="00137233">
        <w:rPr>
          <w:rFonts w:ascii="Times New Roman" w:hAnsi="Times New Roman"/>
          <w:b/>
          <w:sz w:val="28"/>
          <w:szCs w:val="28"/>
        </w:rPr>
        <w:t xml:space="preserve"> о 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w:t>
      </w:r>
    </w:p>
    <w:p w:rsidR="008A5828" w:rsidRPr="00137233" w:rsidRDefault="008A5828" w:rsidP="008A5828">
      <w:pPr>
        <w:ind w:firstLine="851"/>
        <w:jc w:val="center"/>
      </w:pPr>
    </w:p>
    <w:p w:rsidR="008A5828" w:rsidRPr="00137233" w:rsidRDefault="008A5828" w:rsidP="008A5828">
      <w:pPr>
        <w:ind w:firstLine="851"/>
        <w:jc w:val="center"/>
      </w:pPr>
    </w:p>
    <w:p w:rsidR="008A5828" w:rsidRPr="00137233" w:rsidRDefault="008A5828" w:rsidP="008A5828">
      <w:pPr>
        <w:ind w:firstLine="709"/>
        <w:jc w:val="both"/>
        <w:rPr>
          <w:sz w:val="28"/>
          <w:szCs w:val="28"/>
        </w:rPr>
      </w:pPr>
      <w:r w:rsidRPr="00137233">
        <w:rPr>
          <w:sz w:val="28"/>
          <w:szCs w:val="28"/>
        </w:rPr>
        <w:t>1.</w:t>
      </w:r>
      <w:r w:rsidR="008E7D26" w:rsidRPr="00137233">
        <w:rPr>
          <w:sz w:val="28"/>
          <w:szCs w:val="28"/>
        </w:rPr>
        <w:t> </w:t>
      </w:r>
      <w:r w:rsidRPr="00137233">
        <w:rPr>
          <w:sz w:val="28"/>
          <w:szCs w:val="28"/>
        </w:rPr>
        <w:t xml:space="preserve">Настоящее положение о 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 (далее – положение) определяет порядок формирования и деятельность 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 (далее – Комиссия) (за исключением лиц, замещающих должности федеральной государственной гражданской службы в </w:t>
      </w:r>
      <w:r w:rsidRPr="00137233">
        <w:rPr>
          <w:sz w:val="28"/>
          <w:szCs w:val="28"/>
        </w:rPr>
        <w:lastRenderedPageBreak/>
        <w:t>Седьмом кассационном суде общей юрисдикции, Челябинском областном суде, Восемнадцатом арбитражном апелляционном суде, Арбитражном суде Челябинской области, Челябинском гарнизонном военном суде, Магнитогорском гарнизонном военном суде и Управлении Судебного департамента в Челябинской области, назначение на которые и освобождение от которых осуществляются Судебным департаментом при Верховном Суде Российской Федерации (далее – Судебный департамент)).</w:t>
      </w:r>
    </w:p>
    <w:p w:rsidR="008A5828" w:rsidRPr="00137233" w:rsidRDefault="008A5828" w:rsidP="008A5828">
      <w:pPr>
        <w:ind w:firstLine="709"/>
        <w:jc w:val="both"/>
        <w:rPr>
          <w:sz w:val="28"/>
          <w:szCs w:val="28"/>
        </w:rPr>
      </w:pPr>
      <w:r w:rsidRPr="00137233">
        <w:rPr>
          <w:sz w:val="28"/>
          <w:szCs w:val="28"/>
        </w:rPr>
        <w:t xml:space="preserve">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настоящим положением, а также актами федеральных органов исполнительной власти, иных государственных органов. </w:t>
      </w:r>
    </w:p>
    <w:p w:rsidR="008A5828" w:rsidRPr="00137233" w:rsidRDefault="008A5828" w:rsidP="008A5828">
      <w:pPr>
        <w:ind w:firstLine="709"/>
        <w:jc w:val="both"/>
        <w:rPr>
          <w:sz w:val="28"/>
          <w:szCs w:val="28"/>
        </w:rPr>
      </w:pPr>
      <w:r w:rsidRPr="00137233">
        <w:rPr>
          <w:sz w:val="28"/>
          <w:szCs w:val="28"/>
        </w:rPr>
        <w:t>3. Основными задачами Комиссии являются:</w:t>
      </w:r>
    </w:p>
    <w:p w:rsidR="008A5828" w:rsidRPr="00137233" w:rsidRDefault="008A5828" w:rsidP="008A5828">
      <w:pPr>
        <w:ind w:firstLine="709"/>
        <w:jc w:val="both"/>
        <w:rPr>
          <w:sz w:val="28"/>
          <w:szCs w:val="28"/>
        </w:rPr>
      </w:pPr>
      <w:r w:rsidRPr="00137233">
        <w:rPr>
          <w:sz w:val="28"/>
          <w:szCs w:val="28"/>
        </w:rPr>
        <w:t>а) обеспечение соблюдения федеральными государственными гражданскими служащими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ограничений и запретов, требований о предотвращении или урегулировании конфликта интересов, а также обеспечение исполнения ими обязанностей, установленных Федеральным законом от 25 декабря 2008 г. №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
    <w:p w:rsidR="008A5828" w:rsidRPr="00137233" w:rsidRDefault="008A5828" w:rsidP="008A5828">
      <w:pPr>
        <w:ind w:firstLine="709"/>
        <w:jc w:val="both"/>
        <w:rPr>
          <w:sz w:val="28"/>
          <w:szCs w:val="28"/>
        </w:rPr>
      </w:pPr>
      <w:r w:rsidRPr="00137233">
        <w:rPr>
          <w:sz w:val="28"/>
          <w:szCs w:val="28"/>
        </w:rPr>
        <w:t xml:space="preserve">б) осуществление в Седьмом кассационном суде общей юрисдикции, Челябинском областном суде, Восемнадцатом арбитражном апелляционном суде, Арбитражном суде Челябинской области, районных (городских) судах Челябинской области, Магнитогорском гарнизонном военном суде, Челябинском гарнизонном военном суде (далее – суды), Управлении Судебного департамента в Челябинской области (далее – Управление) мер по предупреждению коррупции. </w:t>
      </w:r>
    </w:p>
    <w:p w:rsidR="008A5828" w:rsidRPr="00137233" w:rsidRDefault="008A5828" w:rsidP="008A5828">
      <w:pPr>
        <w:ind w:firstLine="709"/>
        <w:jc w:val="both"/>
        <w:rPr>
          <w:sz w:val="28"/>
          <w:szCs w:val="28"/>
        </w:rPr>
      </w:pPr>
      <w:r w:rsidRPr="00137233">
        <w:rPr>
          <w:sz w:val="28"/>
          <w:szCs w:val="28"/>
        </w:rPr>
        <w:t xml:space="preserve">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федеральных государственных гражданских служащих, замещающих должности федеральной государственной гражданской службы в суде либо Управлении, за исключением лиц, замещающих должности федеральной государственной гражданской службы в Управлении и судах, назначение на которые и освобождение от которых осуществляются Судебным департаментом. </w:t>
      </w:r>
    </w:p>
    <w:p w:rsidR="008A5828" w:rsidRPr="00137233" w:rsidRDefault="008A5828" w:rsidP="008A5828">
      <w:pPr>
        <w:ind w:firstLine="709"/>
        <w:jc w:val="both"/>
        <w:rPr>
          <w:sz w:val="28"/>
          <w:szCs w:val="28"/>
        </w:rPr>
      </w:pPr>
      <w:r w:rsidRPr="00137233">
        <w:rPr>
          <w:sz w:val="28"/>
          <w:szCs w:val="28"/>
        </w:rPr>
        <w:t>5. Образование Комиссии.</w:t>
      </w:r>
    </w:p>
    <w:p w:rsidR="008A5828" w:rsidRPr="00137233" w:rsidRDefault="008A5828" w:rsidP="008A5828">
      <w:pPr>
        <w:ind w:firstLine="709"/>
        <w:jc w:val="both"/>
        <w:rPr>
          <w:sz w:val="28"/>
          <w:szCs w:val="28"/>
        </w:rPr>
      </w:pPr>
      <w:r w:rsidRPr="00137233">
        <w:rPr>
          <w:sz w:val="28"/>
          <w:szCs w:val="28"/>
        </w:rPr>
        <w:t xml:space="preserve">5.1. Комиссия образуется совместным приказом начальника Управления и председателей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Уральского окружного военного суда. Указанным актом утверждаются состав Комиссии и порядок её работы. </w:t>
      </w:r>
    </w:p>
    <w:p w:rsidR="008A5828" w:rsidRPr="00137233" w:rsidRDefault="008A5828" w:rsidP="008A5828">
      <w:pPr>
        <w:ind w:firstLine="709"/>
        <w:jc w:val="both"/>
        <w:rPr>
          <w:sz w:val="28"/>
          <w:szCs w:val="28"/>
        </w:rPr>
      </w:pPr>
      <w:r w:rsidRPr="00137233">
        <w:rPr>
          <w:sz w:val="28"/>
          <w:szCs w:val="28"/>
        </w:rPr>
        <w:lastRenderedPageBreak/>
        <w:t>5.2. Председатель Комиссии и его заместитель избираются из числа членов Комиссии общим голосованием всех членов Комиссии на первом заседании Комиссии, после чего вносятся соответствующие изменения в приказ.</w:t>
      </w:r>
    </w:p>
    <w:p w:rsidR="008A5828" w:rsidRPr="00137233" w:rsidRDefault="008A5828" w:rsidP="008A5828">
      <w:pPr>
        <w:ind w:firstLine="709"/>
        <w:jc w:val="both"/>
        <w:rPr>
          <w:sz w:val="28"/>
          <w:szCs w:val="28"/>
        </w:rPr>
      </w:pPr>
      <w:r w:rsidRPr="00137233">
        <w:rPr>
          <w:sz w:val="28"/>
          <w:szCs w:val="28"/>
        </w:rPr>
        <w:t xml:space="preserve">Представитель нанимателя не может быть членом Комиссии. </w:t>
      </w:r>
    </w:p>
    <w:p w:rsidR="008A5828" w:rsidRPr="00137233" w:rsidRDefault="008A5828" w:rsidP="008A5828">
      <w:pPr>
        <w:ind w:firstLine="709"/>
        <w:jc w:val="both"/>
        <w:rPr>
          <w:sz w:val="28"/>
          <w:szCs w:val="28"/>
        </w:rPr>
      </w:pPr>
      <w:r w:rsidRPr="00137233">
        <w:rPr>
          <w:sz w:val="28"/>
          <w:szCs w:val="28"/>
        </w:rPr>
        <w:t xml:space="preserve">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 </w:t>
      </w:r>
    </w:p>
    <w:p w:rsidR="008A5828" w:rsidRPr="00137233" w:rsidRDefault="008A5828" w:rsidP="008A5828">
      <w:pPr>
        <w:ind w:firstLine="709"/>
        <w:jc w:val="both"/>
        <w:rPr>
          <w:sz w:val="28"/>
          <w:szCs w:val="28"/>
        </w:rPr>
      </w:pPr>
      <w:r w:rsidRPr="00137233">
        <w:rPr>
          <w:sz w:val="28"/>
          <w:szCs w:val="28"/>
        </w:rPr>
        <w:t>6. В состав Комиссии входят:</w:t>
      </w:r>
    </w:p>
    <w:p w:rsidR="008A5828" w:rsidRPr="00137233" w:rsidRDefault="008A5828" w:rsidP="008A5828">
      <w:pPr>
        <w:ind w:firstLine="709"/>
        <w:jc w:val="both"/>
        <w:rPr>
          <w:sz w:val="28"/>
          <w:szCs w:val="28"/>
        </w:rPr>
      </w:pPr>
      <w:r w:rsidRPr="00137233">
        <w:rPr>
          <w:sz w:val="28"/>
          <w:szCs w:val="28"/>
        </w:rPr>
        <w:t>а) федеральный государственный гражданский служащий Управления, в чьи должностные обязанности входит осуществление противодействия коррупции (секретарь комиссии). В случае необходимости в состав Комиссии дополнительно могут быть включены федеральные государственные гражданские служащие иных подразделений Управления;</w:t>
      </w:r>
    </w:p>
    <w:p w:rsidR="008A5828" w:rsidRPr="00137233" w:rsidRDefault="008A5828" w:rsidP="008A5828">
      <w:pPr>
        <w:ind w:firstLine="709"/>
        <w:jc w:val="both"/>
        <w:rPr>
          <w:sz w:val="28"/>
          <w:szCs w:val="28"/>
        </w:rPr>
      </w:pPr>
      <w:r w:rsidRPr="00137233">
        <w:rPr>
          <w:sz w:val="28"/>
          <w:szCs w:val="28"/>
        </w:rPr>
        <w:t>б) судьи и (или) федеральные государственные гражданские служащие Седьмого кассационного суда общей юрисдикции;</w:t>
      </w:r>
    </w:p>
    <w:p w:rsidR="008A5828" w:rsidRPr="00137233" w:rsidRDefault="008A5828" w:rsidP="008A5828">
      <w:pPr>
        <w:ind w:firstLine="709"/>
        <w:jc w:val="both"/>
        <w:rPr>
          <w:sz w:val="28"/>
          <w:szCs w:val="28"/>
        </w:rPr>
      </w:pPr>
      <w:r w:rsidRPr="00137233">
        <w:rPr>
          <w:sz w:val="28"/>
          <w:szCs w:val="28"/>
        </w:rPr>
        <w:t>в) судьи и (или) федеральные государственные гражданские служащие Челябинского областного суда;</w:t>
      </w:r>
    </w:p>
    <w:p w:rsidR="008A5828" w:rsidRPr="00137233" w:rsidRDefault="008A5828" w:rsidP="008A5828">
      <w:pPr>
        <w:ind w:firstLine="709"/>
        <w:jc w:val="both"/>
        <w:rPr>
          <w:sz w:val="28"/>
          <w:szCs w:val="28"/>
        </w:rPr>
      </w:pPr>
      <w:r w:rsidRPr="00137233">
        <w:rPr>
          <w:sz w:val="28"/>
          <w:szCs w:val="28"/>
        </w:rPr>
        <w:t>г) судьи и (или) федеральные государственные гражданские служащие  Челябинского гарнизонного военного суда и (или) Магнитогорского гарнизонного военного суда;</w:t>
      </w:r>
    </w:p>
    <w:p w:rsidR="008A5828" w:rsidRPr="00137233" w:rsidRDefault="008A5828" w:rsidP="008A5828">
      <w:pPr>
        <w:ind w:firstLine="709"/>
        <w:jc w:val="both"/>
        <w:rPr>
          <w:sz w:val="28"/>
          <w:szCs w:val="28"/>
        </w:rPr>
      </w:pPr>
      <w:r w:rsidRPr="00137233">
        <w:rPr>
          <w:sz w:val="28"/>
          <w:szCs w:val="28"/>
        </w:rPr>
        <w:t>д) судьи и (или) федеральные государственные гражданские служащие Восемнадцатого арбитражного апелляционного суда и Арбитражного суда Челябинской области;</w:t>
      </w:r>
    </w:p>
    <w:p w:rsidR="008A5828" w:rsidRPr="00137233" w:rsidRDefault="008A5828" w:rsidP="008A5828">
      <w:pPr>
        <w:ind w:firstLine="709"/>
        <w:jc w:val="both"/>
        <w:rPr>
          <w:sz w:val="28"/>
          <w:szCs w:val="28"/>
        </w:rPr>
      </w:pPr>
      <w:r w:rsidRPr="00137233">
        <w:rPr>
          <w:sz w:val="28"/>
          <w:szCs w:val="28"/>
        </w:rPr>
        <w:t>е) судьи и (или) федеральные государственные гражданские служащие районных судов;</w:t>
      </w:r>
    </w:p>
    <w:p w:rsidR="008A5828" w:rsidRPr="00137233" w:rsidRDefault="008A5828" w:rsidP="008A5828">
      <w:pPr>
        <w:ind w:firstLine="709"/>
        <w:jc w:val="both"/>
        <w:rPr>
          <w:sz w:val="28"/>
          <w:szCs w:val="28"/>
        </w:rPr>
      </w:pPr>
      <w:r w:rsidRPr="00137233">
        <w:rPr>
          <w:sz w:val="28"/>
          <w:szCs w:val="28"/>
        </w:rPr>
        <w:t>ж) представитель (представители) научных организаций и образовательных учреждений среднего, высшего и дополнительного профессионального образования, деятельность которых связана с государственной службой.</w:t>
      </w:r>
    </w:p>
    <w:p w:rsidR="008A5828" w:rsidRPr="00137233" w:rsidRDefault="008A5828" w:rsidP="008A5828">
      <w:pPr>
        <w:ind w:firstLine="709"/>
        <w:jc w:val="both"/>
        <w:rPr>
          <w:sz w:val="28"/>
          <w:szCs w:val="28"/>
        </w:rPr>
      </w:pPr>
      <w:r w:rsidRPr="00137233">
        <w:rPr>
          <w:sz w:val="28"/>
          <w:szCs w:val="28"/>
        </w:rPr>
        <w:t>6.1. Лица, указанные в пункте 5.1, могут принять решение о включении в состав Комиссии представителя (представителей) профсоюзной организации, действующей в установленном порядке в суде либо Управлении.</w:t>
      </w:r>
    </w:p>
    <w:p w:rsidR="008A5828" w:rsidRPr="00137233" w:rsidRDefault="008A5828" w:rsidP="008A5828">
      <w:pPr>
        <w:ind w:firstLine="709"/>
        <w:jc w:val="both"/>
        <w:rPr>
          <w:sz w:val="28"/>
          <w:szCs w:val="28"/>
        </w:rPr>
      </w:pPr>
      <w:r w:rsidRPr="00137233">
        <w:rPr>
          <w:sz w:val="28"/>
          <w:szCs w:val="28"/>
        </w:rPr>
        <w:t>7. Формирование Комиссии.</w:t>
      </w:r>
    </w:p>
    <w:p w:rsidR="008A5828" w:rsidRPr="00137233" w:rsidRDefault="008A5828" w:rsidP="008A5828">
      <w:pPr>
        <w:ind w:firstLine="709"/>
        <w:jc w:val="both"/>
        <w:rPr>
          <w:sz w:val="28"/>
          <w:szCs w:val="28"/>
        </w:rPr>
      </w:pPr>
      <w:r w:rsidRPr="00137233">
        <w:rPr>
          <w:sz w:val="28"/>
          <w:szCs w:val="28"/>
        </w:rPr>
        <w:t xml:space="preserve">7.1. В целях определения лиц, указанных в подпунктах «б» – «ж» пункта 6 настоящего положения, начальник Управления направляет соответствующие запросы председателям судов, а также в научные организации и учреждения среднего, высшего и дополнительного профессионального образования субъекта Российской Федерации. </w:t>
      </w:r>
    </w:p>
    <w:p w:rsidR="008A5828" w:rsidRPr="00137233" w:rsidRDefault="008A5828" w:rsidP="008A5828">
      <w:pPr>
        <w:ind w:firstLine="709"/>
        <w:jc w:val="both"/>
        <w:rPr>
          <w:sz w:val="28"/>
          <w:szCs w:val="28"/>
        </w:rPr>
      </w:pPr>
      <w:r w:rsidRPr="00137233">
        <w:rPr>
          <w:sz w:val="28"/>
          <w:szCs w:val="28"/>
        </w:rPr>
        <w:t>7.2. Лица, указанные в подпункте «б» пункта 6 настоящего положения, включаются в состав Комиссии в установленном порядке по представлению председателя Седьмого кассационного суда общей юрисдикции.</w:t>
      </w:r>
    </w:p>
    <w:p w:rsidR="008A5828" w:rsidRPr="00137233" w:rsidRDefault="008A5828" w:rsidP="008A5828">
      <w:pPr>
        <w:ind w:firstLine="709"/>
        <w:jc w:val="both"/>
        <w:rPr>
          <w:sz w:val="28"/>
          <w:szCs w:val="28"/>
        </w:rPr>
      </w:pPr>
      <w:r w:rsidRPr="00137233">
        <w:rPr>
          <w:sz w:val="28"/>
          <w:szCs w:val="28"/>
        </w:rPr>
        <w:t>7.3. Лица, указанные в подпунктах «в» и «е» пункта 6 настоящего положения, включаются в состав Комиссии в установленном порядке по представлению председателя Челябинского областного суда.</w:t>
      </w:r>
    </w:p>
    <w:p w:rsidR="008A5828" w:rsidRPr="00137233" w:rsidRDefault="008A5828" w:rsidP="008A5828">
      <w:pPr>
        <w:ind w:firstLine="709"/>
        <w:jc w:val="both"/>
        <w:rPr>
          <w:sz w:val="28"/>
          <w:szCs w:val="28"/>
        </w:rPr>
      </w:pPr>
      <w:r w:rsidRPr="00137233">
        <w:rPr>
          <w:sz w:val="28"/>
          <w:szCs w:val="28"/>
        </w:rPr>
        <w:t xml:space="preserve">7.4. Лица, указанные в подпункте «г» пункта 6 настоящего положения, включаются в состав Комиссии в установленном порядке по представлению </w:t>
      </w:r>
      <w:r w:rsidRPr="00137233">
        <w:rPr>
          <w:sz w:val="28"/>
          <w:szCs w:val="28"/>
        </w:rPr>
        <w:lastRenderedPageBreak/>
        <w:t>председателя Уральского окружного военного суда, юрисдикция которого в соответствии с Федеральным законом от 27 декабря 2009 г. № 345-ФЗ «О территориальной юрисдикции окружных (флотских) военных судов» распространяется на территорию Челябинской области.</w:t>
      </w:r>
    </w:p>
    <w:p w:rsidR="008A5828" w:rsidRPr="00137233" w:rsidRDefault="008A5828" w:rsidP="008A5828">
      <w:pPr>
        <w:ind w:firstLine="709"/>
        <w:jc w:val="both"/>
        <w:rPr>
          <w:sz w:val="28"/>
          <w:szCs w:val="28"/>
        </w:rPr>
      </w:pPr>
      <w:r w:rsidRPr="00137233">
        <w:rPr>
          <w:sz w:val="28"/>
          <w:szCs w:val="28"/>
        </w:rPr>
        <w:t>7.5. Лица, указанные в подпункте «д» пункта 6 настоящего положения, включаются в состав Комиссии в установленном порядке по представлениям председателей Восемнадцатого арбитражного апелляционного суда и Арбитражного суда Челябинской области.</w:t>
      </w:r>
    </w:p>
    <w:p w:rsidR="008A5828" w:rsidRPr="00137233" w:rsidRDefault="008A5828" w:rsidP="008A5828">
      <w:pPr>
        <w:ind w:firstLine="709"/>
        <w:jc w:val="both"/>
        <w:rPr>
          <w:sz w:val="28"/>
          <w:szCs w:val="28"/>
        </w:rPr>
      </w:pPr>
      <w:r w:rsidRPr="00137233">
        <w:rPr>
          <w:sz w:val="28"/>
          <w:szCs w:val="28"/>
        </w:rPr>
        <w:t xml:space="preserve">7.6. Лица, указанные в подпункте «ж» пункта 6 настоящего положения, включаются в состав Комиссии в установленном порядке по представлениям руководителей научных организаций и образовательных учреждений среднего, высшего и дополнительного профессионального образования. </w:t>
      </w:r>
    </w:p>
    <w:p w:rsidR="008A5828" w:rsidRPr="00137233" w:rsidRDefault="008A5828" w:rsidP="008A5828">
      <w:pPr>
        <w:ind w:firstLine="709"/>
        <w:jc w:val="both"/>
        <w:rPr>
          <w:sz w:val="28"/>
          <w:szCs w:val="28"/>
        </w:rPr>
      </w:pPr>
      <w:r w:rsidRPr="00137233">
        <w:rPr>
          <w:sz w:val="28"/>
          <w:szCs w:val="28"/>
        </w:rPr>
        <w:t>7.7. Определение лиц, указанных в подпунктах «б» – «ж» пункта 6 настоящего положения, осуществляется в 10-дневный срок со дня получения запроса начальника Управления.</w:t>
      </w:r>
    </w:p>
    <w:p w:rsidR="008A5828" w:rsidRPr="00137233" w:rsidRDefault="008A5828" w:rsidP="008A5828">
      <w:pPr>
        <w:ind w:firstLine="709"/>
        <w:jc w:val="both"/>
        <w:rPr>
          <w:sz w:val="28"/>
          <w:szCs w:val="28"/>
        </w:rPr>
      </w:pPr>
      <w:r w:rsidRPr="00137233">
        <w:rPr>
          <w:sz w:val="28"/>
          <w:szCs w:val="28"/>
        </w:rPr>
        <w:t>8. Число членов Комиссии, не замещающих должности федеральной государственной гражданской службы в суде либо Управлении, должно составлять не менее одной четверти от общего числа членов Комиссии.</w:t>
      </w:r>
    </w:p>
    <w:p w:rsidR="008A5828" w:rsidRPr="00137233" w:rsidRDefault="008A5828" w:rsidP="008A5828">
      <w:pPr>
        <w:ind w:firstLine="709"/>
        <w:jc w:val="both"/>
        <w:rPr>
          <w:sz w:val="28"/>
          <w:szCs w:val="28"/>
        </w:rPr>
      </w:pPr>
      <w:r w:rsidRPr="00137233">
        <w:rPr>
          <w:sz w:val="28"/>
          <w:szCs w:val="28"/>
        </w:rPr>
        <w:t>9.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8A5828" w:rsidRPr="00137233" w:rsidRDefault="008A5828" w:rsidP="008A5828">
      <w:pPr>
        <w:ind w:firstLine="709"/>
        <w:jc w:val="both"/>
        <w:rPr>
          <w:sz w:val="28"/>
          <w:szCs w:val="28"/>
        </w:rPr>
      </w:pPr>
      <w:r w:rsidRPr="00137233">
        <w:rPr>
          <w:sz w:val="28"/>
          <w:szCs w:val="28"/>
        </w:rPr>
        <w:t>10. В заседаниях Комиссии с правом совещательного голоса участвуют:</w:t>
      </w:r>
    </w:p>
    <w:p w:rsidR="008A5828" w:rsidRPr="00137233" w:rsidRDefault="008A5828" w:rsidP="008A5828">
      <w:pPr>
        <w:ind w:firstLine="709"/>
        <w:jc w:val="both"/>
        <w:rPr>
          <w:sz w:val="28"/>
          <w:szCs w:val="28"/>
        </w:rPr>
      </w:pPr>
      <w:r w:rsidRPr="00137233">
        <w:rPr>
          <w:sz w:val="28"/>
          <w:szCs w:val="28"/>
        </w:rPr>
        <w:t>а) непосредственный руководитель федерального государственного гражданского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федеральных государственных гражданских служащих, замещающих в суде либо Управлении должности федеральной государственной гражданской службы, аналогичные должности, замещаемой федеральным государственным гражданским служащим, в отношении которого Комиссией рассматривается этот вопрос;</w:t>
      </w:r>
    </w:p>
    <w:p w:rsidR="008A5828" w:rsidRPr="00137233" w:rsidRDefault="008A5828" w:rsidP="008A5828">
      <w:pPr>
        <w:ind w:firstLine="709"/>
        <w:jc w:val="both"/>
        <w:rPr>
          <w:sz w:val="28"/>
          <w:szCs w:val="28"/>
        </w:rPr>
      </w:pPr>
      <w:r w:rsidRPr="00137233">
        <w:rPr>
          <w:sz w:val="28"/>
          <w:szCs w:val="28"/>
        </w:rPr>
        <w:t xml:space="preserve">б) другие федеральные государственные гражданские служащие, замещающие должности федеральной государственной гражданской службы в суде либо Управлении; специалисты, которые могут дать пояснения по вопросам государственной гражданской службы и вопросам, рассматриваемым Комиссией; </w:t>
      </w:r>
      <w:r w:rsidR="00997359" w:rsidRPr="00137233">
        <w:rPr>
          <w:sz w:val="28"/>
          <w:szCs w:val="28"/>
        </w:rPr>
        <w:t xml:space="preserve">должностные лица других государственных органов, органов местного самоуправления; представители заинтересованных организаций; </w:t>
      </w:r>
      <w:r w:rsidRPr="00137233">
        <w:rPr>
          <w:sz w:val="28"/>
          <w:szCs w:val="28"/>
        </w:rPr>
        <w:t>представитель федерального государственного гражданского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федерального государственного гражданского служащего, в отношении которого Комиссией рассматривается этот вопрос, или любого члена Комиссии.</w:t>
      </w:r>
    </w:p>
    <w:p w:rsidR="008A5828" w:rsidRPr="00137233" w:rsidRDefault="008A5828" w:rsidP="008A5828">
      <w:pPr>
        <w:ind w:firstLine="709"/>
        <w:jc w:val="both"/>
        <w:rPr>
          <w:sz w:val="28"/>
          <w:szCs w:val="28"/>
        </w:rPr>
      </w:pPr>
      <w:r w:rsidRPr="00137233">
        <w:rPr>
          <w:sz w:val="28"/>
          <w:szCs w:val="28"/>
        </w:rPr>
        <w:t xml:space="preserve">11. Заседание Комиссии считается правомочным, если на нем присутствует не менее двух третей от общего числа членов Комиссии. Проведение заседаний с </w:t>
      </w:r>
      <w:r w:rsidRPr="00137233">
        <w:rPr>
          <w:sz w:val="28"/>
          <w:szCs w:val="28"/>
        </w:rPr>
        <w:lastRenderedPageBreak/>
        <w:t>участием только членов Комиссии, назначенных на государственные должности или замещающих должности федеральной государственной гражданской службы в суде либо Управлении, недопустимо.</w:t>
      </w:r>
    </w:p>
    <w:p w:rsidR="008A5828" w:rsidRPr="00137233" w:rsidRDefault="008A5828" w:rsidP="008A5828">
      <w:pPr>
        <w:ind w:firstLine="709"/>
        <w:jc w:val="both"/>
        <w:rPr>
          <w:sz w:val="28"/>
          <w:szCs w:val="28"/>
        </w:rPr>
      </w:pPr>
      <w:r w:rsidRPr="00137233">
        <w:rPr>
          <w:sz w:val="28"/>
          <w:szCs w:val="28"/>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8A5828" w:rsidRPr="00137233" w:rsidRDefault="008A5828" w:rsidP="008A5828">
      <w:pPr>
        <w:ind w:firstLine="709"/>
        <w:jc w:val="both"/>
        <w:rPr>
          <w:sz w:val="28"/>
          <w:szCs w:val="28"/>
        </w:rPr>
      </w:pPr>
      <w:r w:rsidRPr="00137233">
        <w:rPr>
          <w:sz w:val="28"/>
          <w:szCs w:val="28"/>
        </w:rPr>
        <w:t>13. Основаниями для проведения заседания Комиссии являются:</w:t>
      </w:r>
    </w:p>
    <w:p w:rsidR="008A5828" w:rsidRPr="00137233" w:rsidRDefault="008A5828" w:rsidP="008A5828">
      <w:pPr>
        <w:ind w:firstLine="709"/>
        <w:jc w:val="both"/>
        <w:rPr>
          <w:sz w:val="28"/>
          <w:szCs w:val="28"/>
        </w:rPr>
      </w:pPr>
      <w:r w:rsidRPr="00137233">
        <w:rPr>
          <w:sz w:val="28"/>
          <w:szCs w:val="28"/>
        </w:rPr>
        <w:t>а) представление представителем нанимателя в соответствии с пунктом 31 Положения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утвержденного Указом Президента Российской Федерации от 21 сентября 2009 г. № 1065, материалов проверки, свидетельствующих:</w:t>
      </w:r>
    </w:p>
    <w:p w:rsidR="008A5828" w:rsidRPr="00137233" w:rsidRDefault="008A5828" w:rsidP="008A5828">
      <w:pPr>
        <w:ind w:firstLine="709"/>
        <w:jc w:val="both"/>
        <w:rPr>
          <w:sz w:val="28"/>
          <w:szCs w:val="28"/>
        </w:rPr>
      </w:pPr>
      <w:r w:rsidRPr="00137233">
        <w:rPr>
          <w:sz w:val="28"/>
          <w:szCs w:val="28"/>
        </w:rPr>
        <w:t>- о представлении федеральным государственным гражданским служащим недостоверных или неполных сведений, предусмотренных подпунктом «а» пункта 1 названного Положения;</w:t>
      </w:r>
    </w:p>
    <w:p w:rsidR="008A5828" w:rsidRPr="00137233" w:rsidRDefault="008A5828" w:rsidP="008A5828">
      <w:pPr>
        <w:ind w:firstLine="709"/>
        <w:jc w:val="both"/>
        <w:rPr>
          <w:sz w:val="28"/>
          <w:szCs w:val="28"/>
        </w:rPr>
      </w:pPr>
      <w:r w:rsidRPr="00137233">
        <w:rPr>
          <w:sz w:val="28"/>
          <w:szCs w:val="28"/>
        </w:rPr>
        <w:t>- о несоблюдении федеральным государственным гражданским служащим требований к служебному поведению и (или) требований об урегулировании конфликта интересов;</w:t>
      </w:r>
    </w:p>
    <w:p w:rsidR="008A5828" w:rsidRPr="00137233" w:rsidRDefault="008A5828" w:rsidP="008A5828">
      <w:pPr>
        <w:ind w:firstLine="709"/>
        <w:jc w:val="both"/>
        <w:rPr>
          <w:sz w:val="28"/>
          <w:szCs w:val="28"/>
        </w:rPr>
      </w:pPr>
      <w:r w:rsidRPr="00137233">
        <w:rPr>
          <w:sz w:val="28"/>
          <w:szCs w:val="28"/>
        </w:rPr>
        <w:t>б) поступившее в подразделение суда либо Управления, в компетенцию которого входит профилактика коррупционных и иных правонарушений, либо должностному лицу суда либо Управления, ответственному за работу по профилактике коррупционных и иных правонарушений:</w:t>
      </w:r>
    </w:p>
    <w:p w:rsidR="008A5828" w:rsidRPr="00137233" w:rsidRDefault="008A5828" w:rsidP="008A5828">
      <w:pPr>
        <w:ind w:firstLine="709"/>
        <w:jc w:val="both"/>
        <w:rPr>
          <w:sz w:val="28"/>
          <w:szCs w:val="28"/>
        </w:rPr>
      </w:pPr>
      <w:r w:rsidRPr="00137233">
        <w:rPr>
          <w:sz w:val="28"/>
          <w:szCs w:val="28"/>
        </w:rPr>
        <w:t>- обращение гражданина, замещавшего в суде либо Управлении должность гражданской службы, включенную в перечень должностей, утвержденный приказом суда либо Управления,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 до истечения двух лет со дня увольнения с государственной гражданской службы;</w:t>
      </w:r>
    </w:p>
    <w:p w:rsidR="008A5828" w:rsidRPr="00137233" w:rsidRDefault="008A5828" w:rsidP="008A5828">
      <w:pPr>
        <w:ind w:firstLine="709"/>
        <w:jc w:val="both"/>
        <w:rPr>
          <w:sz w:val="28"/>
          <w:szCs w:val="28"/>
        </w:rPr>
      </w:pPr>
      <w:r w:rsidRPr="00137233">
        <w:rPr>
          <w:sz w:val="28"/>
          <w:szCs w:val="28"/>
        </w:rPr>
        <w:t>- заявление федерального государственного гражданского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8A5828" w:rsidRPr="00137233" w:rsidRDefault="008A5828" w:rsidP="008A5828">
      <w:pPr>
        <w:ind w:firstLine="709"/>
        <w:jc w:val="both"/>
        <w:rPr>
          <w:sz w:val="28"/>
          <w:szCs w:val="28"/>
        </w:rPr>
      </w:pPr>
      <w:r w:rsidRPr="00137233">
        <w:rPr>
          <w:sz w:val="28"/>
          <w:szCs w:val="28"/>
        </w:rPr>
        <w:t xml:space="preserve">- заявление федерального государственного гражданского служащего о невозможности выполнить требования Федерального закона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w:t>
      </w:r>
      <w:r w:rsidRPr="00137233">
        <w:rPr>
          <w:sz w:val="28"/>
          <w:szCs w:val="28"/>
        </w:rPr>
        <w:lastRenderedPageBreak/>
        <w:t>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8A5828" w:rsidRPr="00137233" w:rsidRDefault="008A5828" w:rsidP="008A5828">
      <w:pPr>
        <w:ind w:firstLine="709"/>
        <w:jc w:val="both"/>
        <w:rPr>
          <w:sz w:val="28"/>
          <w:szCs w:val="28"/>
        </w:rPr>
      </w:pPr>
      <w:r w:rsidRPr="00137233">
        <w:rPr>
          <w:sz w:val="28"/>
          <w:szCs w:val="28"/>
        </w:rPr>
        <w:t>- уведомление федерального государственного гражданского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8A5828" w:rsidRPr="00137233" w:rsidRDefault="008A5828" w:rsidP="008A5828">
      <w:pPr>
        <w:ind w:firstLine="709"/>
        <w:jc w:val="both"/>
        <w:rPr>
          <w:sz w:val="28"/>
          <w:szCs w:val="28"/>
        </w:rPr>
      </w:pPr>
      <w:r w:rsidRPr="00137233">
        <w:rPr>
          <w:sz w:val="28"/>
          <w:szCs w:val="28"/>
        </w:rPr>
        <w:t>в) представление представител</w:t>
      </w:r>
      <w:r w:rsidR="000F47EE" w:rsidRPr="00137233">
        <w:rPr>
          <w:sz w:val="28"/>
          <w:szCs w:val="28"/>
        </w:rPr>
        <w:t>я</w:t>
      </w:r>
      <w:r w:rsidRPr="00137233">
        <w:rPr>
          <w:sz w:val="28"/>
          <w:szCs w:val="28"/>
        </w:rPr>
        <w:t xml:space="preserve"> нанимателя или любого члена Комиссии, касающееся обеспечения соблюдения федеральным государственным гражданским служащим требований к служебному поведению и (или) требований об урегулировании конфликта интересов либо осуществления в суде либо Управлении мер по предупреждению коррупции;</w:t>
      </w:r>
    </w:p>
    <w:p w:rsidR="008A5828" w:rsidRPr="00137233" w:rsidRDefault="008A5828" w:rsidP="008A5828">
      <w:pPr>
        <w:ind w:firstLine="709"/>
        <w:jc w:val="both"/>
        <w:rPr>
          <w:sz w:val="28"/>
          <w:szCs w:val="28"/>
        </w:rPr>
      </w:pPr>
      <w:r w:rsidRPr="00137233">
        <w:rPr>
          <w:sz w:val="28"/>
          <w:szCs w:val="28"/>
        </w:rPr>
        <w:t xml:space="preserve">г) представление представителем нанимателя материалов проверки, свидетельствующих о представлении федеральным государственным гражданским служащим недостоверных или неполных сведений, предусмотренных </w:t>
      </w:r>
      <w:r w:rsidRPr="00137233">
        <w:rPr>
          <w:sz w:val="28"/>
          <w:szCs w:val="28"/>
        </w:rPr>
        <w:br/>
        <w:t>частью 1 статьи 3 Федерального закона от 3 декабря 2012 г.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997359" w:rsidRPr="00137233" w:rsidRDefault="008A5828" w:rsidP="008A5828">
      <w:pPr>
        <w:ind w:firstLine="709"/>
        <w:jc w:val="both"/>
        <w:rPr>
          <w:sz w:val="28"/>
          <w:szCs w:val="28"/>
        </w:rPr>
      </w:pPr>
      <w:r w:rsidRPr="00137233">
        <w:rPr>
          <w:sz w:val="28"/>
          <w:szCs w:val="28"/>
        </w:rPr>
        <w:t xml:space="preserve">д) поступившее в соответствии с частью 4 статьи 12 Федерального закона </w:t>
      </w:r>
      <w:r w:rsidRPr="00137233">
        <w:rPr>
          <w:sz w:val="28"/>
          <w:szCs w:val="28"/>
        </w:rPr>
        <w:br/>
        <w:t>от 25 декабря 2008 г. № 273-ФЗ «О противодействии коррупции» и статьей 64.1 Трудового кодекса Российской Федерации в суд либо Управление уведомление коммерческой или некоммерческой организации о заключении с гражданином, замещавшим должность федеральной государственной гражданской службы в суде или в Управлении, трудового или гражданско-правового договора на выполнение работ (оказание услуг), если отдельные функции государственного управления данной организацией входили в его должностные (служебные) обязанности, исполняемые во время замещения должности в суде либо Управлении,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r w:rsidR="00997359" w:rsidRPr="00137233">
        <w:rPr>
          <w:sz w:val="28"/>
          <w:szCs w:val="28"/>
        </w:rPr>
        <w:t>;</w:t>
      </w:r>
    </w:p>
    <w:p w:rsidR="008A5828" w:rsidRPr="00137233" w:rsidRDefault="00997359" w:rsidP="008A5828">
      <w:pPr>
        <w:ind w:firstLine="709"/>
        <w:jc w:val="both"/>
        <w:rPr>
          <w:sz w:val="28"/>
          <w:szCs w:val="28"/>
        </w:rPr>
      </w:pPr>
      <w:r w:rsidRPr="00137233">
        <w:rPr>
          <w:sz w:val="28"/>
          <w:szCs w:val="28"/>
        </w:rPr>
        <w:t>е) уведомление федерального государственного гражданского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r w:rsidR="008A5828" w:rsidRPr="00137233">
        <w:rPr>
          <w:sz w:val="28"/>
          <w:szCs w:val="28"/>
        </w:rPr>
        <w:t>.</w:t>
      </w:r>
    </w:p>
    <w:p w:rsidR="008A5828" w:rsidRPr="00137233" w:rsidRDefault="008A5828" w:rsidP="008A5828">
      <w:pPr>
        <w:ind w:firstLine="709"/>
        <w:jc w:val="both"/>
        <w:rPr>
          <w:sz w:val="28"/>
          <w:szCs w:val="28"/>
        </w:rPr>
      </w:pPr>
      <w:r w:rsidRPr="00137233">
        <w:rPr>
          <w:sz w:val="28"/>
          <w:szCs w:val="28"/>
        </w:rPr>
        <w:lastRenderedPageBreak/>
        <w:t>14.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8A5828" w:rsidRPr="00137233" w:rsidRDefault="008A5828" w:rsidP="008A5828">
      <w:pPr>
        <w:ind w:firstLine="709"/>
        <w:jc w:val="both"/>
        <w:rPr>
          <w:sz w:val="28"/>
          <w:szCs w:val="28"/>
        </w:rPr>
      </w:pPr>
      <w:r w:rsidRPr="00137233">
        <w:rPr>
          <w:sz w:val="28"/>
          <w:szCs w:val="28"/>
        </w:rPr>
        <w:t xml:space="preserve">15. Обращение, указанное в абзаце втором подпункта «б» пункта 13 настоящего положения, подается гражданином, замещавшим должность федеральной государственной гражданской службы в суде либо Управлении, в подразделение суда либо Управления, в компетенцию которого входит профилактика коррупционных и иных правонарушений.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федеральной государственной гражданской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федеральной государственной гражданской службы, функции по государственному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подразделении суда либо Управления, в компетенцию которого входит профилактика коррупционных и иных правонарушений,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 № 273-ФЗ «О противодействии коррупции». Обращение, заключение и другие материалы в течение 7 рабочих дней направляются по решению представителя нанимателя председателю Комиссии. </w:t>
      </w:r>
    </w:p>
    <w:p w:rsidR="008A5828" w:rsidRPr="00137233" w:rsidRDefault="008A5828" w:rsidP="008A5828">
      <w:pPr>
        <w:ind w:firstLine="709"/>
        <w:jc w:val="both"/>
        <w:rPr>
          <w:sz w:val="28"/>
          <w:szCs w:val="28"/>
        </w:rPr>
      </w:pPr>
      <w:r w:rsidRPr="00137233">
        <w:rPr>
          <w:sz w:val="28"/>
          <w:szCs w:val="28"/>
        </w:rPr>
        <w:t xml:space="preserve">16. Обращение, указанное в абзаце втором подпункта «б» пункта 13 настоящего положения, может быть подано государственным служащим, планирующим свое увольнение с федеральной государственной гражданской службы, и подлежит рассмотрению Комиссией в соответствии с настоящим положением. </w:t>
      </w:r>
    </w:p>
    <w:p w:rsidR="008A5828" w:rsidRPr="00137233" w:rsidRDefault="008A5828" w:rsidP="008A5828">
      <w:pPr>
        <w:ind w:firstLine="709"/>
        <w:jc w:val="both"/>
        <w:rPr>
          <w:sz w:val="28"/>
          <w:szCs w:val="28"/>
        </w:rPr>
      </w:pPr>
      <w:r w:rsidRPr="00137233">
        <w:rPr>
          <w:sz w:val="28"/>
          <w:szCs w:val="28"/>
        </w:rPr>
        <w:t xml:space="preserve">17. Уведомление, указанное в подпункте «д» пункта 13 настоящего положения, рассматривается подразделением суда либо Управления, в компетенцию которого входит профилактика коррупционных и иных правонарушений, которое осуществляет подготовку мотивированного заключения о соблюдении гражданином, замещавшим должность федеральной государственной гражданской службы в суде либо Управлении, требований статьи 12 Федерального закона от 25 декабря 2008 г. № 273-ФЗ «О противодействии коррупции». Уведомление, заключение и другие материалы в течение 7 рабочих дней направляются по решению представителя нанимателя председателю Комиссии. </w:t>
      </w:r>
    </w:p>
    <w:p w:rsidR="008A5828" w:rsidRPr="00137233" w:rsidRDefault="008A5828" w:rsidP="008A5828">
      <w:pPr>
        <w:ind w:firstLine="709"/>
        <w:jc w:val="both"/>
        <w:rPr>
          <w:sz w:val="28"/>
          <w:szCs w:val="28"/>
        </w:rPr>
      </w:pPr>
      <w:r w:rsidRPr="00137233">
        <w:rPr>
          <w:sz w:val="28"/>
          <w:szCs w:val="28"/>
        </w:rPr>
        <w:t>18. Уведомлени</w:t>
      </w:r>
      <w:r w:rsidR="00322F48" w:rsidRPr="00137233">
        <w:rPr>
          <w:sz w:val="28"/>
          <w:szCs w:val="28"/>
        </w:rPr>
        <w:t>я</w:t>
      </w:r>
      <w:r w:rsidRPr="00137233">
        <w:rPr>
          <w:sz w:val="28"/>
          <w:szCs w:val="28"/>
        </w:rPr>
        <w:t>, указанн</w:t>
      </w:r>
      <w:r w:rsidR="00322F48" w:rsidRPr="00137233">
        <w:rPr>
          <w:sz w:val="28"/>
          <w:szCs w:val="28"/>
        </w:rPr>
        <w:t>ы</w:t>
      </w:r>
      <w:r w:rsidRPr="00137233">
        <w:rPr>
          <w:sz w:val="28"/>
          <w:szCs w:val="28"/>
        </w:rPr>
        <w:t xml:space="preserve">е в абзаце пятом подпункта «б» </w:t>
      </w:r>
      <w:r w:rsidR="00322F48" w:rsidRPr="00137233">
        <w:rPr>
          <w:sz w:val="28"/>
          <w:szCs w:val="28"/>
        </w:rPr>
        <w:t xml:space="preserve">и подпункте «е» </w:t>
      </w:r>
      <w:r w:rsidRPr="00137233">
        <w:rPr>
          <w:sz w:val="28"/>
          <w:szCs w:val="28"/>
        </w:rPr>
        <w:t>пункта 13 настоящего положения, рассматрива</w:t>
      </w:r>
      <w:r w:rsidR="00322F48" w:rsidRPr="00137233">
        <w:rPr>
          <w:sz w:val="28"/>
          <w:szCs w:val="28"/>
        </w:rPr>
        <w:t>ю</w:t>
      </w:r>
      <w:r w:rsidRPr="00137233">
        <w:rPr>
          <w:sz w:val="28"/>
          <w:szCs w:val="28"/>
        </w:rPr>
        <w:t>тся подразделением суда либо Управления, в компетенцию которого входит профилактика коррупционных и иных правонарушений, которое осуществляет подготовку мотивированн</w:t>
      </w:r>
      <w:r w:rsidR="00322F48" w:rsidRPr="00137233">
        <w:rPr>
          <w:sz w:val="28"/>
          <w:szCs w:val="28"/>
        </w:rPr>
        <w:t>ых</w:t>
      </w:r>
      <w:r w:rsidRPr="00137233">
        <w:rPr>
          <w:sz w:val="28"/>
          <w:szCs w:val="28"/>
        </w:rPr>
        <w:t xml:space="preserve"> заключени</w:t>
      </w:r>
      <w:r w:rsidR="00322F48" w:rsidRPr="00137233">
        <w:rPr>
          <w:sz w:val="28"/>
          <w:szCs w:val="28"/>
        </w:rPr>
        <w:t>й</w:t>
      </w:r>
      <w:r w:rsidRPr="00137233">
        <w:rPr>
          <w:sz w:val="28"/>
          <w:szCs w:val="28"/>
        </w:rPr>
        <w:t xml:space="preserve"> по результатам рассмотрения уведомлени</w:t>
      </w:r>
      <w:r w:rsidR="00322F48" w:rsidRPr="00137233">
        <w:rPr>
          <w:sz w:val="28"/>
          <w:szCs w:val="28"/>
        </w:rPr>
        <w:t>й</w:t>
      </w:r>
      <w:r w:rsidRPr="00137233">
        <w:rPr>
          <w:sz w:val="28"/>
          <w:szCs w:val="28"/>
        </w:rPr>
        <w:t>. Уведомлени</w:t>
      </w:r>
      <w:r w:rsidR="00322F48" w:rsidRPr="00137233">
        <w:rPr>
          <w:sz w:val="28"/>
          <w:szCs w:val="28"/>
        </w:rPr>
        <w:t>я</w:t>
      </w:r>
      <w:r w:rsidRPr="00137233">
        <w:rPr>
          <w:sz w:val="28"/>
          <w:szCs w:val="28"/>
        </w:rPr>
        <w:t>, заключени</w:t>
      </w:r>
      <w:r w:rsidR="00322F48" w:rsidRPr="00137233">
        <w:rPr>
          <w:sz w:val="28"/>
          <w:szCs w:val="28"/>
        </w:rPr>
        <w:t>я</w:t>
      </w:r>
      <w:r w:rsidRPr="00137233">
        <w:rPr>
          <w:sz w:val="28"/>
          <w:szCs w:val="28"/>
        </w:rPr>
        <w:t xml:space="preserve"> и другие </w:t>
      </w:r>
      <w:r w:rsidRPr="00137233">
        <w:rPr>
          <w:sz w:val="28"/>
          <w:szCs w:val="28"/>
        </w:rPr>
        <w:lastRenderedPageBreak/>
        <w:t xml:space="preserve">материалы в течение 7 рабочих дней направляются по решению представителя нанимателя председателю Комиссии. </w:t>
      </w:r>
    </w:p>
    <w:p w:rsidR="008A5828" w:rsidRPr="00137233" w:rsidRDefault="008A5828" w:rsidP="008A5828">
      <w:pPr>
        <w:ind w:firstLine="709"/>
        <w:jc w:val="both"/>
        <w:rPr>
          <w:sz w:val="28"/>
          <w:szCs w:val="28"/>
        </w:rPr>
      </w:pPr>
      <w:r w:rsidRPr="00137233">
        <w:rPr>
          <w:sz w:val="28"/>
          <w:szCs w:val="28"/>
        </w:rPr>
        <w:t>19. При подготовке мотивированного заключения по результатам рассмотрения обращения, указанного в абзаце втором подпункта «б» пункта 13 настоящего положения, или уведомлений, указанных в абзаце пятом подпункта «б» и подпункт</w:t>
      </w:r>
      <w:r w:rsidR="00227E4F" w:rsidRPr="00137233">
        <w:rPr>
          <w:sz w:val="28"/>
          <w:szCs w:val="28"/>
        </w:rPr>
        <w:t>ах</w:t>
      </w:r>
      <w:r w:rsidRPr="00137233">
        <w:rPr>
          <w:sz w:val="28"/>
          <w:szCs w:val="28"/>
        </w:rPr>
        <w:t xml:space="preserve"> «д»</w:t>
      </w:r>
      <w:r w:rsidR="00227E4F" w:rsidRPr="00137233">
        <w:rPr>
          <w:sz w:val="28"/>
          <w:szCs w:val="28"/>
        </w:rPr>
        <w:t xml:space="preserve"> и</w:t>
      </w:r>
      <w:r w:rsidRPr="00137233">
        <w:rPr>
          <w:sz w:val="28"/>
          <w:szCs w:val="28"/>
        </w:rPr>
        <w:t xml:space="preserve"> </w:t>
      </w:r>
      <w:r w:rsidR="00227E4F" w:rsidRPr="00137233">
        <w:rPr>
          <w:sz w:val="28"/>
          <w:szCs w:val="28"/>
        </w:rPr>
        <w:t xml:space="preserve">«е» </w:t>
      </w:r>
      <w:r w:rsidRPr="00137233">
        <w:rPr>
          <w:sz w:val="28"/>
          <w:szCs w:val="28"/>
        </w:rPr>
        <w:t xml:space="preserve">пункта 13 настоящего положения, должностные лица суда либо Управления, в компетенцию которого входит профилактика коррупционных и иных правонарушений, имеют право проводить собеседование с федеральным государственным гражданским служащим, представившим обращение или уведомление, получать от него письменные пояснения, а руководитель суда либо Управления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 </w:t>
      </w:r>
    </w:p>
    <w:p w:rsidR="00227E4F" w:rsidRPr="00137233" w:rsidRDefault="00227E4F" w:rsidP="008A5828">
      <w:pPr>
        <w:ind w:firstLine="709"/>
        <w:jc w:val="both"/>
        <w:rPr>
          <w:sz w:val="28"/>
          <w:szCs w:val="28"/>
        </w:rPr>
      </w:pPr>
      <w:r w:rsidRPr="00137233">
        <w:rPr>
          <w:sz w:val="28"/>
          <w:szCs w:val="28"/>
        </w:rPr>
        <w:t>19.1. Мотивированные заключения, предусмотренные пунктами 15, 17 и 18 настоящего Положения, должны содержать:</w:t>
      </w:r>
    </w:p>
    <w:p w:rsidR="00227E4F" w:rsidRPr="00137233" w:rsidRDefault="00227E4F" w:rsidP="008A5828">
      <w:pPr>
        <w:ind w:firstLine="709"/>
        <w:jc w:val="both"/>
        <w:rPr>
          <w:sz w:val="28"/>
          <w:szCs w:val="28"/>
        </w:rPr>
      </w:pPr>
      <w:r w:rsidRPr="00137233">
        <w:rPr>
          <w:sz w:val="28"/>
          <w:szCs w:val="28"/>
        </w:rPr>
        <w:t>а) информацию, изложенную в обращениях или уведомлениях, указанных в абзаце втором и пятом подпункта «б» и подпунктах «д» и «е» пункта 13 настоящего Положения;</w:t>
      </w:r>
    </w:p>
    <w:p w:rsidR="00227E4F" w:rsidRPr="00137233" w:rsidRDefault="00227E4F" w:rsidP="008A5828">
      <w:pPr>
        <w:ind w:firstLine="709"/>
        <w:jc w:val="both"/>
        <w:rPr>
          <w:sz w:val="28"/>
          <w:szCs w:val="28"/>
        </w:rPr>
      </w:pPr>
      <w:r w:rsidRPr="00137233">
        <w:rPr>
          <w:sz w:val="28"/>
          <w:szCs w:val="28"/>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227E4F" w:rsidRPr="00137233" w:rsidRDefault="00227E4F" w:rsidP="008A5828">
      <w:pPr>
        <w:ind w:firstLine="709"/>
        <w:jc w:val="both"/>
        <w:rPr>
          <w:sz w:val="28"/>
          <w:szCs w:val="28"/>
        </w:rPr>
      </w:pPr>
      <w:r w:rsidRPr="00137233">
        <w:rPr>
          <w:sz w:val="28"/>
          <w:szCs w:val="28"/>
        </w:rPr>
        <w:t>в) мотивированный вывод по результатам предварительного рассмотрения обращений и уведомлений, указанных в абзацах втором и пятом подпункта «б», подпунктах «д» и «е» пункта 13 настоящего Положения, а также рекомендации для принятия одного из решений в соответствии с пунктами 33, 36, 39, 40 настоящего Положения или иного решения.</w:t>
      </w:r>
    </w:p>
    <w:p w:rsidR="008A5828" w:rsidRPr="00137233" w:rsidRDefault="008A5828" w:rsidP="008A5828">
      <w:pPr>
        <w:ind w:firstLine="709"/>
        <w:jc w:val="both"/>
        <w:rPr>
          <w:sz w:val="28"/>
          <w:szCs w:val="28"/>
        </w:rPr>
      </w:pPr>
      <w:r w:rsidRPr="00137233">
        <w:rPr>
          <w:sz w:val="28"/>
          <w:szCs w:val="28"/>
        </w:rPr>
        <w:t>20. Материалы проверки, указанные в абзацах втором и третьем подпункта «а» и подпункте «г» пункта 13 настоящего положения, в течение 7 рабочих дней направляются председателю Комиссии.</w:t>
      </w:r>
    </w:p>
    <w:p w:rsidR="008A5828" w:rsidRPr="00137233" w:rsidRDefault="008A5828" w:rsidP="008A5828">
      <w:pPr>
        <w:ind w:firstLine="709"/>
        <w:jc w:val="both"/>
        <w:rPr>
          <w:sz w:val="28"/>
          <w:szCs w:val="28"/>
        </w:rPr>
      </w:pPr>
      <w:r w:rsidRPr="00137233">
        <w:rPr>
          <w:sz w:val="28"/>
          <w:szCs w:val="28"/>
        </w:rPr>
        <w:t xml:space="preserve">21. Заявления, указанные в абзацах третьем и четвертом подпункта «б» пункта 13 настоящего положения, и материалы к ним в течение 7 рабочих дней направляются по решению представителя нанимателя председателю Комиссии. </w:t>
      </w:r>
    </w:p>
    <w:p w:rsidR="008A5828" w:rsidRPr="00137233" w:rsidRDefault="008A5828" w:rsidP="008A5828">
      <w:pPr>
        <w:ind w:firstLine="709"/>
        <w:jc w:val="both"/>
        <w:rPr>
          <w:sz w:val="28"/>
          <w:szCs w:val="28"/>
        </w:rPr>
      </w:pPr>
      <w:r w:rsidRPr="00137233">
        <w:rPr>
          <w:sz w:val="28"/>
          <w:szCs w:val="28"/>
        </w:rPr>
        <w:t xml:space="preserve">22. Представление председателя суда либо начальника Управления или любого члена Комиссии, указанное в подпункте «в» пункта 13 настоящего положения, и материалы к нему в течение 7 рабочих дней направляются председателю Комиссии. </w:t>
      </w:r>
    </w:p>
    <w:p w:rsidR="008A5828" w:rsidRPr="00137233" w:rsidRDefault="008A5828" w:rsidP="008A5828">
      <w:pPr>
        <w:ind w:firstLine="709"/>
        <w:jc w:val="both"/>
        <w:rPr>
          <w:sz w:val="28"/>
          <w:szCs w:val="28"/>
        </w:rPr>
      </w:pPr>
      <w:r w:rsidRPr="00137233">
        <w:rPr>
          <w:sz w:val="28"/>
          <w:szCs w:val="28"/>
        </w:rPr>
        <w:t>23.</w:t>
      </w:r>
      <w:r w:rsidR="00716052" w:rsidRPr="00137233">
        <w:rPr>
          <w:sz w:val="28"/>
          <w:szCs w:val="28"/>
        </w:rPr>
        <w:t> </w:t>
      </w:r>
      <w:r w:rsidRPr="00137233">
        <w:rPr>
          <w:sz w:val="28"/>
          <w:szCs w:val="28"/>
        </w:rPr>
        <w:t>Председатель Комиссии при поступлении к нему информации, содержащей основания для проведения заседания Комиссии:</w:t>
      </w:r>
    </w:p>
    <w:p w:rsidR="008A5828" w:rsidRPr="00137233" w:rsidRDefault="00716052" w:rsidP="008A5828">
      <w:pPr>
        <w:ind w:firstLine="709"/>
        <w:jc w:val="both"/>
        <w:rPr>
          <w:sz w:val="28"/>
          <w:szCs w:val="28"/>
        </w:rPr>
      </w:pPr>
      <w:r w:rsidRPr="00137233">
        <w:rPr>
          <w:sz w:val="28"/>
          <w:szCs w:val="28"/>
        </w:rPr>
        <w:t>а) </w:t>
      </w:r>
      <w:r w:rsidR="008A5828" w:rsidRPr="00137233">
        <w:rPr>
          <w:sz w:val="28"/>
          <w:szCs w:val="28"/>
        </w:rPr>
        <w:t xml:space="preserve">в 10-дневный срок назначает дату, время и место заседания Комиссии. При этом дата заседания Комиссии не может быть назначена позднее 20 дней со дня </w:t>
      </w:r>
      <w:r w:rsidR="008A5828" w:rsidRPr="00137233">
        <w:rPr>
          <w:sz w:val="28"/>
          <w:szCs w:val="28"/>
        </w:rPr>
        <w:lastRenderedPageBreak/>
        <w:t>поступления указанной информации</w:t>
      </w:r>
      <w:r w:rsidRPr="00137233">
        <w:rPr>
          <w:sz w:val="28"/>
          <w:szCs w:val="28"/>
        </w:rPr>
        <w:t>, за исключением случаев, предусмотренных пунктами 25 и 26 настоящего Положения</w:t>
      </w:r>
      <w:r w:rsidR="008A5828" w:rsidRPr="00137233">
        <w:rPr>
          <w:sz w:val="28"/>
          <w:szCs w:val="28"/>
        </w:rPr>
        <w:t>;</w:t>
      </w:r>
    </w:p>
    <w:p w:rsidR="008A5828" w:rsidRPr="00137233" w:rsidRDefault="00716052" w:rsidP="008A5828">
      <w:pPr>
        <w:ind w:firstLine="709"/>
        <w:jc w:val="both"/>
        <w:rPr>
          <w:sz w:val="28"/>
          <w:szCs w:val="28"/>
        </w:rPr>
      </w:pPr>
      <w:r w:rsidRPr="00137233">
        <w:rPr>
          <w:sz w:val="28"/>
          <w:szCs w:val="28"/>
        </w:rPr>
        <w:t>б) </w:t>
      </w:r>
      <w:r w:rsidR="008A5828" w:rsidRPr="00137233">
        <w:rPr>
          <w:sz w:val="28"/>
          <w:szCs w:val="28"/>
        </w:rPr>
        <w:t>организует ознакомление федерального государственного гражданского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(при наличии), членов Комиссии и других лиц, участвующих в заседании Комиссии, с поступившей информацией и с результатами проверки указанной информации;</w:t>
      </w:r>
    </w:p>
    <w:p w:rsidR="008A5828" w:rsidRPr="00137233" w:rsidRDefault="00716052" w:rsidP="008A5828">
      <w:pPr>
        <w:ind w:firstLine="709"/>
        <w:jc w:val="both"/>
        <w:rPr>
          <w:sz w:val="28"/>
          <w:szCs w:val="28"/>
        </w:rPr>
      </w:pPr>
      <w:r w:rsidRPr="00137233">
        <w:rPr>
          <w:sz w:val="28"/>
          <w:szCs w:val="28"/>
        </w:rPr>
        <w:t>в) </w:t>
      </w:r>
      <w:r w:rsidR="008A5828" w:rsidRPr="00137233">
        <w:rPr>
          <w:sz w:val="28"/>
          <w:szCs w:val="28"/>
        </w:rPr>
        <w:t>рассматривает ходатайства о приглашении на заседание Комиссии лиц, указанных в подпункте «б» пункта 10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8A5828" w:rsidRPr="00137233" w:rsidRDefault="00716052" w:rsidP="008A5828">
      <w:pPr>
        <w:ind w:firstLine="709"/>
        <w:jc w:val="both"/>
        <w:rPr>
          <w:sz w:val="28"/>
          <w:szCs w:val="28"/>
        </w:rPr>
      </w:pPr>
      <w:r w:rsidRPr="00137233">
        <w:rPr>
          <w:sz w:val="28"/>
          <w:szCs w:val="28"/>
        </w:rPr>
        <w:t>24. </w:t>
      </w:r>
      <w:r w:rsidR="008A5828" w:rsidRPr="00137233">
        <w:rPr>
          <w:sz w:val="28"/>
          <w:szCs w:val="28"/>
        </w:rPr>
        <w:t>Секретарь Комиссии по поручению председателя комиссии:</w:t>
      </w:r>
    </w:p>
    <w:p w:rsidR="008A5828" w:rsidRPr="00137233" w:rsidRDefault="008A5828" w:rsidP="008A5828">
      <w:pPr>
        <w:ind w:firstLine="709"/>
        <w:jc w:val="both"/>
        <w:rPr>
          <w:sz w:val="28"/>
          <w:szCs w:val="28"/>
        </w:rPr>
      </w:pPr>
      <w:r w:rsidRPr="00137233">
        <w:rPr>
          <w:sz w:val="28"/>
          <w:szCs w:val="28"/>
        </w:rPr>
        <w:t>-</w:t>
      </w:r>
      <w:r w:rsidR="00716052" w:rsidRPr="00137233">
        <w:rPr>
          <w:sz w:val="28"/>
          <w:szCs w:val="28"/>
        </w:rPr>
        <w:t> </w:t>
      </w:r>
      <w:r w:rsidRPr="00137233">
        <w:rPr>
          <w:sz w:val="28"/>
          <w:szCs w:val="28"/>
        </w:rPr>
        <w:t>осуществляет организационно-техническое и документационное обеспечение деятельности Комиссии;</w:t>
      </w:r>
    </w:p>
    <w:p w:rsidR="008A5828" w:rsidRPr="00137233" w:rsidRDefault="008A5828" w:rsidP="008A5828">
      <w:pPr>
        <w:ind w:firstLine="709"/>
        <w:jc w:val="both"/>
        <w:rPr>
          <w:sz w:val="28"/>
          <w:szCs w:val="28"/>
        </w:rPr>
      </w:pPr>
      <w:r w:rsidRPr="00137233">
        <w:rPr>
          <w:sz w:val="28"/>
          <w:szCs w:val="28"/>
        </w:rPr>
        <w:t>-</w:t>
      </w:r>
      <w:r w:rsidR="00716052" w:rsidRPr="00137233">
        <w:rPr>
          <w:sz w:val="28"/>
          <w:szCs w:val="28"/>
        </w:rPr>
        <w:t> </w:t>
      </w:r>
      <w:r w:rsidRPr="00137233">
        <w:rPr>
          <w:sz w:val="28"/>
          <w:szCs w:val="28"/>
        </w:rPr>
        <w:t>подготавливает проекты запросов (кроме запросов, касающихся осуществления оперативно – розыскной деятельности или её результатов) в органы прокуратуры Российской Федерации, в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об имеющихся у них сведениях о соблюдении государственным служащим требований к служебному поведению;</w:t>
      </w:r>
    </w:p>
    <w:p w:rsidR="008A5828" w:rsidRPr="00137233" w:rsidRDefault="00716052" w:rsidP="008A5828">
      <w:pPr>
        <w:ind w:firstLine="709"/>
        <w:jc w:val="both"/>
        <w:rPr>
          <w:sz w:val="28"/>
          <w:szCs w:val="28"/>
        </w:rPr>
      </w:pPr>
      <w:r w:rsidRPr="00137233">
        <w:rPr>
          <w:sz w:val="28"/>
          <w:szCs w:val="28"/>
        </w:rPr>
        <w:t>- </w:t>
      </w:r>
      <w:r w:rsidR="008A5828" w:rsidRPr="00137233">
        <w:rPr>
          <w:sz w:val="28"/>
          <w:szCs w:val="28"/>
        </w:rPr>
        <w:t>подготавливает мотивированное заключение по каждому материалу, включенному в повестку дня заседания Комиссии;</w:t>
      </w:r>
    </w:p>
    <w:p w:rsidR="008A5828" w:rsidRPr="00137233" w:rsidRDefault="00716052" w:rsidP="008A5828">
      <w:pPr>
        <w:ind w:firstLine="709"/>
        <w:jc w:val="both"/>
        <w:rPr>
          <w:sz w:val="28"/>
          <w:szCs w:val="28"/>
        </w:rPr>
      </w:pPr>
      <w:r w:rsidRPr="00137233">
        <w:rPr>
          <w:sz w:val="28"/>
          <w:szCs w:val="28"/>
        </w:rPr>
        <w:t>- </w:t>
      </w:r>
      <w:r w:rsidR="008A5828" w:rsidRPr="00137233">
        <w:rPr>
          <w:sz w:val="28"/>
          <w:szCs w:val="28"/>
        </w:rPr>
        <w:t>извещает членов Комиссии о дате, времени и месте заседания, а также о вопросах, включенных в повестку дня, не позднее 7 рабочих дней до дня заседания Комиссии;</w:t>
      </w:r>
    </w:p>
    <w:p w:rsidR="008A5828" w:rsidRPr="00137233" w:rsidRDefault="00716052" w:rsidP="008A5828">
      <w:pPr>
        <w:ind w:firstLine="709"/>
        <w:jc w:val="both"/>
        <w:rPr>
          <w:color w:val="FF0000"/>
          <w:sz w:val="28"/>
          <w:szCs w:val="28"/>
        </w:rPr>
      </w:pPr>
      <w:r w:rsidRPr="00137233">
        <w:rPr>
          <w:sz w:val="28"/>
          <w:szCs w:val="28"/>
        </w:rPr>
        <w:t>- </w:t>
      </w:r>
      <w:r w:rsidR="008A5828" w:rsidRPr="00137233">
        <w:rPr>
          <w:sz w:val="28"/>
          <w:szCs w:val="28"/>
        </w:rPr>
        <w:t>извещает федерального государственного гражданского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(при наличии) и других лиц, участвующих в заседании Комиссии, о дате, времени и месте заседания не позднее 7 рабочих дней до дня заседания Комиссии;</w:t>
      </w:r>
    </w:p>
    <w:p w:rsidR="008A5828" w:rsidRPr="00137233" w:rsidRDefault="00716052" w:rsidP="008A5828">
      <w:pPr>
        <w:ind w:firstLine="709"/>
        <w:jc w:val="both"/>
        <w:rPr>
          <w:sz w:val="28"/>
          <w:szCs w:val="28"/>
        </w:rPr>
      </w:pPr>
      <w:r w:rsidRPr="00137233">
        <w:rPr>
          <w:sz w:val="28"/>
          <w:szCs w:val="28"/>
        </w:rPr>
        <w:t>- </w:t>
      </w:r>
      <w:r w:rsidR="008A5828" w:rsidRPr="00137233">
        <w:rPr>
          <w:sz w:val="28"/>
          <w:szCs w:val="28"/>
        </w:rPr>
        <w:t>вед</w:t>
      </w:r>
      <w:r w:rsidRPr="00137233">
        <w:rPr>
          <w:sz w:val="28"/>
          <w:szCs w:val="28"/>
        </w:rPr>
        <w:t>е</w:t>
      </w:r>
      <w:r w:rsidR="008A5828" w:rsidRPr="00137233">
        <w:rPr>
          <w:sz w:val="28"/>
          <w:szCs w:val="28"/>
        </w:rPr>
        <w:t>т протоколирование заседания комиссии;</w:t>
      </w:r>
    </w:p>
    <w:p w:rsidR="008A5828" w:rsidRPr="00137233" w:rsidRDefault="00716052" w:rsidP="008A5828">
      <w:pPr>
        <w:ind w:firstLine="709"/>
        <w:jc w:val="both"/>
        <w:rPr>
          <w:sz w:val="28"/>
          <w:szCs w:val="28"/>
        </w:rPr>
      </w:pPr>
      <w:r w:rsidRPr="00137233">
        <w:rPr>
          <w:sz w:val="28"/>
          <w:szCs w:val="28"/>
        </w:rPr>
        <w:t>- </w:t>
      </w:r>
      <w:r w:rsidR="008A5828" w:rsidRPr="00137233">
        <w:rPr>
          <w:sz w:val="28"/>
          <w:szCs w:val="28"/>
        </w:rPr>
        <w:t>выполняет иные поручения председателя Комиссии.</w:t>
      </w:r>
    </w:p>
    <w:p w:rsidR="008A5828" w:rsidRPr="00137233" w:rsidRDefault="008A5828" w:rsidP="008A5828">
      <w:pPr>
        <w:ind w:firstLine="709"/>
        <w:jc w:val="both"/>
        <w:rPr>
          <w:sz w:val="28"/>
          <w:szCs w:val="28"/>
        </w:rPr>
      </w:pPr>
      <w:r w:rsidRPr="00137233">
        <w:rPr>
          <w:sz w:val="28"/>
          <w:szCs w:val="28"/>
        </w:rPr>
        <w:t xml:space="preserve">Секретарь Комиссии при принятии решений обладает правами члена Комиссии. </w:t>
      </w:r>
    </w:p>
    <w:p w:rsidR="008A5828" w:rsidRPr="00137233" w:rsidRDefault="008A5828" w:rsidP="008A5828">
      <w:pPr>
        <w:ind w:firstLine="709"/>
        <w:jc w:val="both"/>
        <w:rPr>
          <w:sz w:val="28"/>
          <w:szCs w:val="28"/>
        </w:rPr>
      </w:pPr>
      <w:r w:rsidRPr="00137233">
        <w:rPr>
          <w:sz w:val="28"/>
          <w:szCs w:val="28"/>
        </w:rPr>
        <w:t>25. Заседание Комиссии по рассмотрению заявлений, указанных в абзацах третьем и четвертом подпункта «б» пункта 13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8A5828" w:rsidRPr="00137233" w:rsidRDefault="00DA689C" w:rsidP="008A5828">
      <w:pPr>
        <w:ind w:firstLine="709"/>
        <w:jc w:val="both"/>
        <w:rPr>
          <w:sz w:val="28"/>
          <w:szCs w:val="28"/>
        </w:rPr>
      </w:pPr>
      <w:r w:rsidRPr="00137233">
        <w:rPr>
          <w:sz w:val="28"/>
          <w:szCs w:val="28"/>
        </w:rPr>
        <w:lastRenderedPageBreak/>
        <w:t>26. </w:t>
      </w:r>
      <w:r w:rsidR="008A5828" w:rsidRPr="00137233">
        <w:rPr>
          <w:sz w:val="28"/>
          <w:szCs w:val="28"/>
        </w:rPr>
        <w:t>Уведомлени</w:t>
      </w:r>
      <w:r w:rsidRPr="00137233">
        <w:rPr>
          <w:sz w:val="28"/>
          <w:szCs w:val="28"/>
        </w:rPr>
        <w:t>я</w:t>
      </w:r>
      <w:r w:rsidR="008A5828" w:rsidRPr="00137233">
        <w:rPr>
          <w:sz w:val="28"/>
          <w:szCs w:val="28"/>
        </w:rPr>
        <w:t>, указанн</w:t>
      </w:r>
      <w:r w:rsidRPr="00137233">
        <w:rPr>
          <w:sz w:val="28"/>
          <w:szCs w:val="28"/>
        </w:rPr>
        <w:t>ы</w:t>
      </w:r>
      <w:r w:rsidR="008A5828" w:rsidRPr="00137233">
        <w:rPr>
          <w:sz w:val="28"/>
          <w:szCs w:val="28"/>
        </w:rPr>
        <w:t xml:space="preserve">е в подпункте «д» </w:t>
      </w:r>
      <w:r w:rsidRPr="00137233">
        <w:rPr>
          <w:sz w:val="28"/>
          <w:szCs w:val="28"/>
        </w:rPr>
        <w:t xml:space="preserve">и «е» </w:t>
      </w:r>
      <w:r w:rsidR="008A5828" w:rsidRPr="00137233">
        <w:rPr>
          <w:sz w:val="28"/>
          <w:szCs w:val="28"/>
        </w:rPr>
        <w:t xml:space="preserve">пункта 13 настоящего </w:t>
      </w:r>
      <w:r w:rsidRPr="00137233">
        <w:rPr>
          <w:sz w:val="28"/>
          <w:szCs w:val="28"/>
        </w:rPr>
        <w:t>П</w:t>
      </w:r>
      <w:r w:rsidR="008A5828" w:rsidRPr="00137233">
        <w:rPr>
          <w:sz w:val="28"/>
          <w:szCs w:val="28"/>
        </w:rPr>
        <w:t>оложения, как правило, рассматрива</w:t>
      </w:r>
      <w:r w:rsidRPr="00137233">
        <w:rPr>
          <w:sz w:val="28"/>
          <w:szCs w:val="28"/>
        </w:rPr>
        <w:t>ю</w:t>
      </w:r>
      <w:r w:rsidR="008A5828" w:rsidRPr="00137233">
        <w:rPr>
          <w:sz w:val="28"/>
          <w:szCs w:val="28"/>
        </w:rPr>
        <w:t xml:space="preserve">тся на очередном (плановом) заседании Комиссии. </w:t>
      </w:r>
    </w:p>
    <w:p w:rsidR="008A5828" w:rsidRPr="00137233" w:rsidRDefault="00DA689C" w:rsidP="008A5828">
      <w:pPr>
        <w:ind w:firstLine="709"/>
        <w:jc w:val="both"/>
        <w:rPr>
          <w:sz w:val="28"/>
          <w:szCs w:val="28"/>
        </w:rPr>
      </w:pPr>
      <w:r w:rsidRPr="00137233">
        <w:rPr>
          <w:sz w:val="28"/>
          <w:szCs w:val="28"/>
        </w:rPr>
        <w:t>27. </w:t>
      </w:r>
      <w:r w:rsidR="008A5828" w:rsidRPr="00137233">
        <w:rPr>
          <w:sz w:val="28"/>
          <w:szCs w:val="28"/>
        </w:rPr>
        <w:t>Заседание Комиссии проводится, как правило, в присутствии федерального государственного гражданского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в суде или управлении. О намерении лично присутствовать на заседании Комиссии федеральный государственный гражданский служащий или гражданин указывает в обращении, заявлении или уведомлении, представляемых</w:t>
      </w:r>
      <w:r w:rsidRPr="00137233">
        <w:rPr>
          <w:sz w:val="28"/>
          <w:szCs w:val="28"/>
        </w:rPr>
        <w:t xml:space="preserve"> в соответствии с</w:t>
      </w:r>
      <w:r w:rsidR="008A5828" w:rsidRPr="00137233">
        <w:rPr>
          <w:sz w:val="28"/>
          <w:szCs w:val="28"/>
        </w:rPr>
        <w:t xml:space="preserve"> </w:t>
      </w:r>
      <w:r w:rsidRPr="00137233">
        <w:rPr>
          <w:sz w:val="28"/>
          <w:szCs w:val="28"/>
        </w:rPr>
        <w:t xml:space="preserve">подпунктами «б» и «е» пункта 13 настоящего Положения </w:t>
      </w:r>
      <w:r w:rsidR="008A5828" w:rsidRPr="00137233">
        <w:rPr>
          <w:sz w:val="28"/>
          <w:szCs w:val="28"/>
        </w:rPr>
        <w:t>председателю Комиссии.</w:t>
      </w:r>
    </w:p>
    <w:p w:rsidR="008A5828" w:rsidRPr="00137233" w:rsidRDefault="00DA689C" w:rsidP="008A5828">
      <w:pPr>
        <w:ind w:firstLine="709"/>
        <w:jc w:val="both"/>
        <w:rPr>
          <w:sz w:val="28"/>
          <w:szCs w:val="28"/>
        </w:rPr>
      </w:pPr>
      <w:r w:rsidRPr="00137233">
        <w:rPr>
          <w:sz w:val="28"/>
          <w:szCs w:val="28"/>
        </w:rPr>
        <w:t>28. </w:t>
      </w:r>
      <w:r w:rsidR="008A5828" w:rsidRPr="00137233">
        <w:rPr>
          <w:sz w:val="28"/>
          <w:szCs w:val="28"/>
        </w:rPr>
        <w:t>Заседания Комиссии могут проводиться в отсутствие федерального государственного гражданского служащего или гражданина в случае:</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если в обращении, заявлении или уведомлении, предусмотренных подпункт</w:t>
      </w:r>
      <w:r w:rsidRPr="00137233">
        <w:rPr>
          <w:sz w:val="28"/>
          <w:szCs w:val="28"/>
        </w:rPr>
        <w:t>а</w:t>
      </w:r>
      <w:r w:rsidR="008A5828" w:rsidRPr="00137233">
        <w:rPr>
          <w:sz w:val="28"/>
          <w:szCs w:val="28"/>
        </w:rPr>
        <w:t>м</w:t>
      </w:r>
      <w:r w:rsidRPr="00137233">
        <w:rPr>
          <w:sz w:val="28"/>
          <w:szCs w:val="28"/>
        </w:rPr>
        <w:t>и</w:t>
      </w:r>
      <w:r w:rsidR="008A5828" w:rsidRPr="00137233">
        <w:rPr>
          <w:sz w:val="28"/>
          <w:szCs w:val="28"/>
        </w:rPr>
        <w:t xml:space="preserve"> </w:t>
      </w:r>
      <w:r w:rsidRPr="00137233">
        <w:rPr>
          <w:sz w:val="28"/>
          <w:szCs w:val="28"/>
        </w:rPr>
        <w:t>«б» и «е» пункта 13 настоящего П</w:t>
      </w:r>
      <w:r w:rsidR="008A5828" w:rsidRPr="00137233">
        <w:rPr>
          <w:sz w:val="28"/>
          <w:szCs w:val="28"/>
        </w:rPr>
        <w:t>оложения, не содержится указания о намерении федерального государственного гражданского служащего или гражданина лично присутствовать на заседании Комиссии;</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если федеральный государственный гражданский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8A5828" w:rsidRPr="00137233" w:rsidRDefault="00DA689C" w:rsidP="008A5828">
      <w:pPr>
        <w:ind w:firstLine="709"/>
        <w:jc w:val="both"/>
        <w:rPr>
          <w:sz w:val="28"/>
          <w:szCs w:val="28"/>
        </w:rPr>
      </w:pPr>
      <w:r w:rsidRPr="00137233">
        <w:rPr>
          <w:sz w:val="28"/>
          <w:szCs w:val="28"/>
        </w:rPr>
        <w:t>29. </w:t>
      </w:r>
      <w:r w:rsidR="008A5828" w:rsidRPr="00137233">
        <w:rPr>
          <w:sz w:val="28"/>
          <w:szCs w:val="28"/>
        </w:rPr>
        <w:t>На заседании Комиссии заслушиваются пояснения федерального государственного гражданского служащего или гражданина, замещавшего должность в суде или Управлении (с его согласия), и иных лиц, рассматриваются материалы по существу вынесенных на данное заседание вопросов, а также дополнительные материалы.</w:t>
      </w:r>
    </w:p>
    <w:p w:rsidR="008A5828" w:rsidRPr="00137233" w:rsidRDefault="00DA689C" w:rsidP="008A5828">
      <w:pPr>
        <w:ind w:firstLine="709"/>
        <w:jc w:val="both"/>
        <w:rPr>
          <w:sz w:val="28"/>
          <w:szCs w:val="28"/>
        </w:rPr>
      </w:pPr>
      <w:r w:rsidRPr="00137233">
        <w:rPr>
          <w:sz w:val="28"/>
          <w:szCs w:val="28"/>
        </w:rPr>
        <w:t>30. </w:t>
      </w:r>
      <w:r w:rsidR="008A5828" w:rsidRPr="00137233">
        <w:rPr>
          <w:sz w:val="28"/>
          <w:szCs w:val="28"/>
        </w:rPr>
        <w:t>Члены Комиссии и лица, участвовавшие в ее заседании, не вправе разглашать сведения, ставшие им известными в ходе работы Комиссии.</w:t>
      </w:r>
    </w:p>
    <w:p w:rsidR="008A5828" w:rsidRPr="00137233" w:rsidRDefault="00DA689C" w:rsidP="008A5828">
      <w:pPr>
        <w:ind w:firstLine="709"/>
        <w:jc w:val="both"/>
        <w:rPr>
          <w:sz w:val="28"/>
          <w:szCs w:val="28"/>
        </w:rPr>
      </w:pPr>
      <w:r w:rsidRPr="00137233">
        <w:rPr>
          <w:sz w:val="28"/>
          <w:szCs w:val="28"/>
        </w:rPr>
        <w:t>31. </w:t>
      </w:r>
      <w:r w:rsidR="008A5828" w:rsidRPr="00137233">
        <w:rPr>
          <w:sz w:val="28"/>
          <w:szCs w:val="28"/>
        </w:rPr>
        <w:t>По итогам рассмотрения вопроса, указанного в абзаце втором подпункта «а» пункта 13 настоящего положения, Комиссия принимает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установить, что сведения, представленные федеральным государственным гражданским служащим в соответствии с подпунктом «а» пункта 1 Положения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утвержденного Указом Президента Российской Федерации от 21 сентября 2009 г.   № 1065, являются достоверными и полными;</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установить, что сведения, представленные федеральным государственным гражданским служащим в соответствии с подпунктом «а» пункта 1 вышеуказанного Положения, являются недостоверными и (или) неполными (в этом случае Комиссия рекомендует представителю нанимателя применить к федеральному государственному гражданскому служащему конкретную меру ответственности).</w:t>
      </w:r>
    </w:p>
    <w:p w:rsidR="008A5828" w:rsidRPr="00137233" w:rsidRDefault="00DA689C" w:rsidP="008A5828">
      <w:pPr>
        <w:ind w:firstLine="709"/>
        <w:jc w:val="both"/>
        <w:rPr>
          <w:sz w:val="28"/>
          <w:szCs w:val="28"/>
        </w:rPr>
      </w:pPr>
      <w:r w:rsidRPr="00137233">
        <w:rPr>
          <w:sz w:val="28"/>
          <w:szCs w:val="28"/>
        </w:rPr>
        <w:lastRenderedPageBreak/>
        <w:t>32. </w:t>
      </w:r>
      <w:r w:rsidR="008A5828" w:rsidRPr="00137233">
        <w:rPr>
          <w:sz w:val="28"/>
          <w:szCs w:val="28"/>
        </w:rPr>
        <w:t>По итогам рассмотрения вопроса, указанного в абзаце третьем подпункта «а» пункта 13 настоящего положения, Комиссия принимает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установить, что федеральный государственный гражданский служащий соблюдал требования к служебному поведению и (или) требования об урегулировании конфликта интересов;</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 xml:space="preserve">установить, что федеральный государственный гражданский служащий не соблюдал требования к служебному поведению и (или) требования об урегулировании конфликта интересов (в этом случае Комиссия рекомендует представителю нанимателя указать федеральному государственному гражданскому служащему на недопустимость нарушения требований к служебному поведению и (или) требований об урегулировании конфликта интересов либо применить к федеральному государственному гражданскому служащему конкретную меру ответственности). </w:t>
      </w:r>
    </w:p>
    <w:p w:rsidR="008A5828" w:rsidRPr="00137233" w:rsidRDefault="00DA689C" w:rsidP="008A5828">
      <w:pPr>
        <w:ind w:firstLine="709"/>
        <w:jc w:val="both"/>
        <w:rPr>
          <w:sz w:val="28"/>
          <w:szCs w:val="28"/>
        </w:rPr>
      </w:pPr>
      <w:r w:rsidRPr="00137233">
        <w:rPr>
          <w:sz w:val="28"/>
          <w:szCs w:val="28"/>
        </w:rPr>
        <w:t>33. </w:t>
      </w:r>
      <w:r w:rsidR="008A5828" w:rsidRPr="00137233">
        <w:rPr>
          <w:sz w:val="28"/>
          <w:szCs w:val="28"/>
        </w:rPr>
        <w:t>По итогам рассмотрения вопроса, указанного в абзаце втором подпункта «б» пункта 13 настоящего положения, Комиссия принимает одно из следующих решений:</w:t>
      </w:r>
    </w:p>
    <w:p w:rsidR="008A5828" w:rsidRPr="00137233" w:rsidRDefault="008A5828" w:rsidP="008A5828">
      <w:pPr>
        <w:ind w:firstLine="709"/>
        <w:jc w:val="both"/>
        <w:rPr>
          <w:sz w:val="28"/>
          <w:szCs w:val="28"/>
        </w:rPr>
      </w:pPr>
      <w:r w:rsidRPr="00137233">
        <w:rPr>
          <w:sz w:val="28"/>
          <w:szCs w:val="28"/>
        </w:rPr>
        <w:t>а)</w:t>
      </w:r>
      <w:r w:rsidR="00DA689C" w:rsidRPr="00137233">
        <w:rPr>
          <w:sz w:val="28"/>
          <w:szCs w:val="28"/>
        </w:rPr>
        <w:t> д</w:t>
      </w:r>
      <w:r w:rsidRPr="00137233">
        <w:rPr>
          <w:sz w:val="28"/>
          <w:szCs w:val="28"/>
        </w:rPr>
        <w:t>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 и мотивировать свой отказ.</w:t>
      </w:r>
    </w:p>
    <w:p w:rsidR="008A5828" w:rsidRPr="00137233" w:rsidRDefault="00DA689C" w:rsidP="008A5828">
      <w:pPr>
        <w:ind w:firstLine="709"/>
        <w:jc w:val="both"/>
        <w:rPr>
          <w:sz w:val="28"/>
          <w:szCs w:val="28"/>
        </w:rPr>
      </w:pPr>
      <w:r w:rsidRPr="00137233">
        <w:rPr>
          <w:sz w:val="28"/>
          <w:szCs w:val="28"/>
        </w:rPr>
        <w:t>34. </w:t>
      </w:r>
      <w:r w:rsidR="008A5828" w:rsidRPr="00137233">
        <w:rPr>
          <w:sz w:val="28"/>
          <w:szCs w:val="28"/>
        </w:rPr>
        <w:t>По итогам рассмотрения вопроса, указанного в абзаце третьем подпункта «б» пункта 13 настоящего положения, Комиссия принимает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признать, что причина непредставления федеральным государственным гражданским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признать, что причина непредставления федеральным государственным гражданским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федеральному государственному гражданскому служащему принять меры по представлению указанных сведений);</w:t>
      </w:r>
    </w:p>
    <w:p w:rsidR="008A5828" w:rsidRPr="00137233" w:rsidRDefault="00DA689C" w:rsidP="008A5828">
      <w:pPr>
        <w:ind w:firstLine="709"/>
        <w:jc w:val="both"/>
        <w:rPr>
          <w:sz w:val="28"/>
          <w:szCs w:val="28"/>
        </w:rPr>
      </w:pPr>
      <w:r w:rsidRPr="00137233">
        <w:rPr>
          <w:sz w:val="28"/>
          <w:szCs w:val="28"/>
        </w:rPr>
        <w:t>в) </w:t>
      </w:r>
      <w:r w:rsidR="008A5828" w:rsidRPr="00137233">
        <w:rPr>
          <w:sz w:val="28"/>
          <w:szCs w:val="28"/>
        </w:rPr>
        <w:t xml:space="preserve">признать, что причина непредставления федеральным государственным гражданским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r w:rsidR="008A5828" w:rsidRPr="00137233">
        <w:rPr>
          <w:sz w:val="28"/>
          <w:szCs w:val="28"/>
        </w:rPr>
        <w:br/>
        <w:t xml:space="preserve">(в этом случае Комиссия рекомендует представителю нанимателя применить к </w:t>
      </w:r>
      <w:r w:rsidR="008A5828" w:rsidRPr="00137233">
        <w:rPr>
          <w:sz w:val="28"/>
          <w:szCs w:val="28"/>
        </w:rPr>
        <w:lastRenderedPageBreak/>
        <w:t>федеральному государственному гражданскому служащему конкретную меру ответственности).</w:t>
      </w:r>
    </w:p>
    <w:p w:rsidR="008A5828" w:rsidRPr="00137233" w:rsidRDefault="00DA689C" w:rsidP="008A5828">
      <w:pPr>
        <w:ind w:firstLine="709"/>
        <w:jc w:val="both"/>
        <w:rPr>
          <w:sz w:val="28"/>
          <w:szCs w:val="28"/>
        </w:rPr>
      </w:pPr>
      <w:r w:rsidRPr="00137233">
        <w:rPr>
          <w:sz w:val="28"/>
          <w:szCs w:val="28"/>
        </w:rPr>
        <w:t>35. </w:t>
      </w:r>
      <w:r w:rsidR="008A5828" w:rsidRPr="00137233">
        <w:rPr>
          <w:sz w:val="28"/>
          <w:szCs w:val="28"/>
        </w:rPr>
        <w:t>По итогам рассмотрения вопроса, указанного в абзаце четвертом подпункта «б» пункта 13 настоящего положения, Комиссия принимает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признать, что обстоятельства, препятствующие выполнению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 xml:space="preserve">признать, что обстоятельства, препятствующие выполнению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представителю нанимателя применить к федеральному государственному гражданскому служащему конкретную меру ответственности). </w:t>
      </w:r>
    </w:p>
    <w:p w:rsidR="008A5828" w:rsidRPr="00137233" w:rsidRDefault="00DA689C" w:rsidP="008A5828">
      <w:pPr>
        <w:ind w:firstLine="709"/>
        <w:jc w:val="both"/>
        <w:rPr>
          <w:sz w:val="28"/>
          <w:szCs w:val="28"/>
        </w:rPr>
      </w:pPr>
      <w:r w:rsidRPr="00137233">
        <w:rPr>
          <w:sz w:val="28"/>
          <w:szCs w:val="28"/>
        </w:rPr>
        <w:t>36. </w:t>
      </w:r>
      <w:r w:rsidR="008A5828" w:rsidRPr="00137233">
        <w:rPr>
          <w:sz w:val="28"/>
          <w:szCs w:val="28"/>
        </w:rPr>
        <w:t>По итогам рассмотрения вопроса, указанного в абзаце пятом подпункта «б» пункта 13 настоящего положения, комиссия принимает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признать, что при исполнении федеральным государственным гражданским служащим должностных обязанностей конфликт интересов отсутствует;</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признать, что при исполнении федеральным государственным гражданским служащим должностных обязанностей личная заинтересованность приводит или может привести к конфликту интересов (в этом случае Комиссия рекомендует федеральному государственному гражданскому служащему и (или) представителю нанимателя принять меры по урегулированию конфликта интересов или по недопущению его возникновения);</w:t>
      </w:r>
    </w:p>
    <w:p w:rsidR="008A5828" w:rsidRPr="00137233" w:rsidRDefault="00DA689C" w:rsidP="008A5828">
      <w:pPr>
        <w:ind w:firstLine="709"/>
        <w:jc w:val="both"/>
        <w:rPr>
          <w:sz w:val="28"/>
          <w:szCs w:val="28"/>
        </w:rPr>
      </w:pPr>
      <w:r w:rsidRPr="00137233">
        <w:rPr>
          <w:sz w:val="28"/>
          <w:szCs w:val="28"/>
        </w:rPr>
        <w:t>в) </w:t>
      </w:r>
      <w:r w:rsidR="008A5828" w:rsidRPr="00137233">
        <w:rPr>
          <w:sz w:val="28"/>
          <w:szCs w:val="28"/>
        </w:rPr>
        <w:t>признать, что федеральный государственный гражданский служащий не соблюдал требования об урегулировании конфликта интересов (в этом случае Комиссия рекомендует представителю нанимателя применить к федеральному государственному гражданскому служащему конкретную меру ответственности).</w:t>
      </w:r>
    </w:p>
    <w:p w:rsidR="008A5828" w:rsidRPr="00137233" w:rsidRDefault="00DA689C" w:rsidP="008A5828">
      <w:pPr>
        <w:ind w:firstLine="709"/>
        <w:jc w:val="both"/>
        <w:rPr>
          <w:sz w:val="28"/>
          <w:szCs w:val="28"/>
        </w:rPr>
      </w:pPr>
      <w:r w:rsidRPr="00137233">
        <w:rPr>
          <w:sz w:val="28"/>
          <w:szCs w:val="28"/>
        </w:rPr>
        <w:t>37. </w:t>
      </w:r>
      <w:r w:rsidR="008A5828" w:rsidRPr="00137233">
        <w:rPr>
          <w:sz w:val="28"/>
          <w:szCs w:val="28"/>
        </w:rPr>
        <w:t xml:space="preserve">По итогам рассмотрения вопроса, предусмотренного подпунктом «в» </w:t>
      </w:r>
      <w:r w:rsidR="008A5828" w:rsidRPr="00137233">
        <w:rPr>
          <w:sz w:val="28"/>
          <w:szCs w:val="28"/>
        </w:rPr>
        <w:br/>
        <w:t>пункта 13 настоящего положения, Комиссия принимает соответствующее решение.</w:t>
      </w:r>
    </w:p>
    <w:p w:rsidR="008A5828" w:rsidRPr="00137233" w:rsidRDefault="00DA689C" w:rsidP="008A5828">
      <w:pPr>
        <w:ind w:firstLine="709"/>
        <w:jc w:val="both"/>
        <w:rPr>
          <w:sz w:val="28"/>
          <w:szCs w:val="28"/>
        </w:rPr>
      </w:pPr>
      <w:r w:rsidRPr="00137233">
        <w:rPr>
          <w:sz w:val="28"/>
          <w:szCs w:val="28"/>
        </w:rPr>
        <w:t>38. </w:t>
      </w:r>
      <w:r w:rsidR="008A5828" w:rsidRPr="00137233">
        <w:rPr>
          <w:sz w:val="28"/>
          <w:szCs w:val="28"/>
        </w:rPr>
        <w:t>По итогам рассмотрения вопроса, указанного в подпункте «г» пункта 13 настоящего положения, Комиссия принимает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 xml:space="preserve">признать, что сведения, представленные федеральным государственным гражданским служащим в соответствии с частью 1 статьи 3 Федерального закона </w:t>
      </w:r>
      <w:r w:rsidR="008A5828" w:rsidRPr="00137233">
        <w:rPr>
          <w:sz w:val="28"/>
          <w:szCs w:val="28"/>
        </w:rPr>
        <w:br/>
        <w:t>«О контроле за соответствием расходов лиц, замещающих государственные должности, и иных лиц их доходам», являются достоверными и полными;</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 xml:space="preserve">признать, что сведения, представленные федеральным государственным гражданским служащим в соответствии с частью 1 статьи 3 Федерального закона </w:t>
      </w:r>
      <w:r w:rsidR="008A5828" w:rsidRPr="00137233">
        <w:rPr>
          <w:sz w:val="28"/>
          <w:szCs w:val="28"/>
        </w:rPr>
        <w:br/>
        <w:t xml:space="preserve">«О контроле за соответствием расходов лиц, замещающих государственные </w:t>
      </w:r>
      <w:r w:rsidR="008A5828" w:rsidRPr="00137233">
        <w:rPr>
          <w:sz w:val="28"/>
          <w:szCs w:val="28"/>
        </w:rPr>
        <w:lastRenderedPageBreak/>
        <w:t>должности, и иных лиц их доходам», являются недостоверными и (или) неполными (в этом случае Комиссия рекомендует представителю нанимателя применить к федеральному государственному гражданскому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8A5828" w:rsidRPr="00137233" w:rsidRDefault="00DA689C" w:rsidP="008A5828">
      <w:pPr>
        <w:ind w:firstLine="709"/>
        <w:jc w:val="both"/>
        <w:rPr>
          <w:sz w:val="28"/>
          <w:szCs w:val="28"/>
        </w:rPr>
      </w:pPr>
      <w:r w:rsidRPr="00137233">
        <w:rPr>
          <w:sz w:val="28"/>
          <w:szCs w:val="28"/>
        </w:rPr>
        <w:t>39. </w:t>
      </w:r>
      <w:r w:rsidR="008A5828" w:rsidRPr="00137233">
        <w:rPr>
          <w:sz w:val="28"/>
          <w:szCs w:val="28"/>
        </w:rPr>
        <w:t>По итогам рассмотрения вопроса, указанного в подпункте «д» пункта 13 настоящего положения, Комиссия принимает в отношении гражданина, замещавшего должность федеральной государственной гражданской службы в суде или Управлении, одно из следующих решений:</w:t>
      </w:r>
    </w:p>
    <w:p w:rsidR="008A5828" w:rsidRPr="00137233" w:rsidRDefault="00DA689C" w:rsidP="008A5828">
      <w:pPr>
        <w:ind w:firstLine="709"/>
        <w:jc w:val="both"/>
        <w:rPr>
          <w:sz w:val="28"/>
          <w:szCs w:val="28"/>
        </w:rPr>
      </w:pPr>
      <w:r w:rsidRPr="00137233">
        <w:rPr>
          <w:sz w:val="28"/>
          <w:szCs w:val="28"/>
        </w:rPr>
        <w:t>а) </w:t>
      </w:r>
      <w:r w:rsidR="008A5828" w:rsidRPr="00137233">
        <w:rPr>
          <w:sz w:val="28"/>
          <w:szCs w:val="28"/>
        </w:rPr>
        <w:t>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w:t>
      </w:r>
    </w:p>
    <w:p w:rsidR="008A5828" w:rsidRPr="00137233" w:rsidRDefault="00DA689C" w:rsidP="008A5828">
      <w:pPr>
        <w:ind w:firstLine="709"/>
        <w:jc w:val="both"/>
        <w:rPr>
          <w:sz w:val="28"/>
          <w:szCs w:val="28"/>
        </w:rPr>
      </w:pPr>
      <w:r w:rsidRPr="00137233">
        <w:rPr>
          <w:sz w:val="28"/>
          <w:szCs w:val="28"/>
        </w:rPr>
        <w:t>б) </w:t>
      </w:r>
      <w:r w:rsidR="008A5828" w:rsidRPr="00137233">
        <w:rPr>
          <w:sz w:val="28"/>
          <w:szCs w:val="28"/>
        </w:rPr>
        <w:t>установить, что замещение им на условиях трудового договора должности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от 25 декабря 2008 г. № 273-ФЗ «О противодействии коррупции» (в этом случае Комиссия рекомендует представителю нанимателя проинформировать об указанных обстоятельствах органы прокуратуры и уведомившую организацию).</w:t>
      </w:r>
    </w:p>
    <w:p w:rsidR="00DA689C" w:rsidRPr="00137233" w:rsidRDefault="00DA689C" w:rsidP="008A5828">
      <w:pPr>
        <w:ind w:firstLine="709"/>
        <w:jc w:val="both"/>
        <w:rPr>
          <w:sz w:val="28"/>
          <w:szCs w:val="28"/>
        </w:rPr>
      </w:pPr>
      <w:r w:rsidRPr="00137233">
        <w:rPr>
          <w:sz w:val="28"/>
          <w:szCs w:val="28"/>
        </w:rPr>
        <w:t>39.1. По итогам рассмотрения вопроса, указанного в подпункте «е» пункта 13 настоящего Положения, Комиссия принимает одно из следующих решений:</w:t>
      </w:r>
    </w:p>
    <w:p w:rsidR="00DA689C" w:rsidRPr="00137233" w:rsidRDefault="00E9075F" w:rsidP="008A5828">
      <w:pPr>
        <w:ind w:firstLine="709"/>
        <w:jc w:val="both"/>
        <w:rPr>
          <w:sz w:val="28"/>
          <w:szCs w:val="28"/>
        </w:rPr>
      </w:pPr>
      <w:r w:rsidRPr="00137233">
        <w:rPr>
          <w:sz w:val="28"/>
          <w:szCs w:val="28"/>
        </w:rPr>
        <w:t>а) признать наличие причинно-следственной связи между возникновением не зависящих от федерального государственного гражданского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DA689C" w:rsidRPr="00137233" w:rsidRDefault="00E9075F" w:rsidP="008A5828">
      <w:pPr>
        <w:ind w:firstLine="709"/>
        <w:jc w:val="both"/>
        <w:rPr>
          <w:sz w:val="28"/>
          <w:szCs w:val="28"/>
        </w:rPr>
      </w:pPr>
      <w:r w:rsidRPr="00137233">
        <w:rPr>
          <w:sz w:val="28"/>
          <w:szCs w:val="28"/>
        </w:rPr>
        <w:t>б) признать отсутствие причинно-следственной связи между возникновением не зависящих от федерального государственного гражданского служащего обстоятельств и невозможностью соблюдения им требований к служебному поведению и (или) требований об урегу</w:t>
      </w:r>
      <w:r w:rsidR="00072A8A" w:rsidRPr="00137233">
        <w:rPr>
          <w:sz w:val="28"/>
          <w:szCs w:val="28"/>
        </w:rPr>
        <w:t>лировании конфликта интересов.</w:t>
      </w:r>
    </w:p>
    <w:p w:rsidR="008A5828" w:rsidRPr="00137233" w:rsidRDefault="00072A8A" w:rsidP="008A5828">
      <w:pPr>
        <w:ind w:firstLine="709"/>
        <w:jc w:val="both"/>
        <w:rPr>
          <w:sz w:val="28"/>
          <w:szCs w:val="28"/>
        </w:rPr>
      </w:pPr>
      <w:r w:rsidRPr="00137233">
        <w:rPr>
          <w:sz w:val="28"/>
          <w:szCs w:val="28"/>
        </w:rPr>
        <w:t>40. </w:t>
      </w:r>
      <w:r w:rsidR="008A5828" w:rsidRPr="00137233">
        <w:rPr>
          <w:sz w:val="28"/>
          <w:szCs w:val="28"/>
        </w:rPr>
        <w:t xml:space="preserve">По итогам рассмотрения вопросов, указанных в подпунктах «а», «б», «г», «д» </w:t>
      </w:r>
      <w:r w:rsidRPr="00137233">
        <w:rPr>
          <w:sz w:val="28"/>
          <w:szCs w:val="28"/>
        </w:rPr>
        <w:t xml:space="preserve">и «е» </w:t>
      </w:r>
      <w:r w:rsidR="008A5828" w:rsidRPr="00137233">
        <w:rPr>
          <w:sz w:val="28"/>
          <w:szCs w:val="28"/>
        </w:rPr>
        <w:t xml:space="preserve">пункта 13 настоящего </w:t>
      </w:r>
      <w:r w:rsidRPr="00137233">
        <w:rPr>
          <w:sz w:val="28"/>
          <w:szCs w:val="28"/>
        </w:rPr>
        <w:t>П</w:t>
      </w:r>
      <w:r w:rsidR="008A5828" w:rsidRPr="00137233">
        <w:rPr>
          <w:sz w:val="28"/>
          <w:szCs w:val="28"/>
        </w:rPr>
        <w:t xml:space="preserve">оложения, </w:t>
      </w:r>
      <w:r w:rsidR="005D3BAF" w:rsidRPr="00137233">
        <w:rPr>
          <w:sz w:val="28"/>
          <w:szCs w:val="28"/>
        </w:rPr>
        <w:t xml:space="preserve">и </w:t>
      </w:r>
      <w:r w:rsidR="008A5828" w:rsidRPr="00137233">
        <w:rPr>
          <w:sz w:val="28"/>
          <w:szCs w:val="28"/>
        </w:rPr>
        <w:t>при наличии к тому оснований Комиссия может принять иное решение, чем это предусмотрено пунктами 31 – 36, 38 – 39</w:t>
      </w:r>
      <w:r w:rsidR="005D3BAF" w:rsidRPr="00137233">
        <w:rPr>
          <w:sz w:val="28"/>
          <w:szCs w:val="28"/>
        </w:rPr>
        <w:t>.1</w:t>
      </w:r>
      <w:r w:rsidR="008A5828" w:rsidRPr="00137233">
        <w:rPr>
          <w:sz w:val="28"/>
          <w:szCs w:val="28"/>
        </w:rPr>
        <w:t xml:space="preserve"> настоящего </w:t>
      </w:r>
      <w:r w:rsidR="005D3BAF" w:rsidRPr="00137233">
        <w:rPr>
          <w:sz w:val="28"/>
          <w:szCs w:val="28"/>
        </w:rPr>
        <w:t>П</w:t>
      </w:r>
      <w:r w:rsidR="008A5828" w:rsidRPr="00137233">
        <w:rPr>
          <w:sz w:val="28"/>
          <w:szCs w:val="28"/>
        </w:rPr>
        <w:t xml:space="preserve">оложения. Основания и мотивы принятия такого решения должны быть отражены в протоколе заседания Комиссии. </w:t>
      </w:r>
    </w:p>
    <w:p w:rsidR="008A5828" w:rsidRPr="00137233" w:rsidRDefault="00072A8A" w:rsidP="008A5828">
      <w:pPr>
        <w:ind w:firstLine="709"/>
        <w:jc w:val="both"/>
        <w:rPr>
          <w:sz w:val="28"/>
          <w:szCs w:val="28"/>
        </w:rPr>
      </w:pPr>
      <w:r w:rsidRPr="00137233">
        <w:rPr>
          <w:sz w:val="28"/>
          <w:szCs w:val="28"/>
        </w:rPr>
        <w:t>41.</w:t>
      </w:r>
      <w:r w:rsidR="0060413C" w:rsidRPr="00137233">
        <w:rPr>
          <w:sz w:val="28"/>
          <w:szCs w:val="28"/>
        </w:rPr>
        <w:t> </w:t>
      </w:r>
      <w:r w:rsidR="008A5828" w:rsidRPr="00137233">
        <w:rPr>
          <w:sz w:val="28"/>
          <w:szCs w:val="28"/>
        </w:rPr>
        <w:t>Для исполнения решений Комиссии могут быть подготовлены проекты нормативных правовых актов, решений или поручений суда либо Управления, которые в установленном порядке представляются на рассмотрение представителя нанимателя.</w:t>
      </w:r>
    </w:p>
    <w:p w:rsidR="008A5828" w:rsidRPr="00137233" w:rsidRDefault="0060413C" w:rsidP="008A5828">
      <w:pPr>
        <w:ind w:firstLine="709"/>
        <w:jc w:val="both"/>
        <w:rPr>
          <w:sz w:val="28"/>
          <w:szCs w:val="28"/>
        </w:rPr>
      </w:pPr>
      <w:r w:rsidRPr="00137233">
        <w:rPr>
          <w:sz w:val="28"/>
          <w:szCs w:val="28"/>
        </w:rPr>
        <w:t>42. </w:t>
      </w:r>
      <w:r w:rsidR="008A5828" w:rsidRPr="00137233">
        <w:rPr>
          <w:sz w:val="28"/>
          <w:szCs w:val="28"/>
        </w:rPr>
        <w:t>Решения Комиссии по вопросам, указанным в пункте 13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8A5828" w:rsidRPr="00137233" w:rsidRDefault="0060413C" w:rsidP="008A5828">
      <w:pPr>
        <w:ind w:firstLine="709"/>
        <w:jc w:val="both"/>
        <w:rPr>
          <w:sz w:val="28"/>
          <w:szCs w:val="28"/>
        </w:rPr>
      </w:pPr>
      <w:r w:rsidRPr="00137233">
        <w:rPr>
          <w:sz w:val="28"/>
          <w:szCs w:val="28"/>
        </w:rPr>
        <w:lastRenderedPageBreak/>
        <w:t>43. </w:t>
      </w:r>
      <w:r w:rsidR="008A5828" w:rsidRPr="00137233">
        <w:rPr>
          <w:sz w:val="28"/>
          <w:szCs w:val="28"/>
        </w:rPr>
        <w:t>Решения Комиссии оформляются протоколами, которые подписывают члены Комиссии, принимавшие участие в ее заседании.</w:t>
      </w:r>
    </w:p>
    <w:p w:rsidR="008A5828" w:rsidRPr="00137233" w:rsidRDefault="0060413C" w:rsidP="008A5828">
      <w:pPr>
        <w:ind w:firstLine="709"/>
        <w:jc w:val="both"/>
        <w:rPr>
          <w:sz w:val="28"/>
          <w:szCs w:val="28"/>
        </w:rPr>
      </w:pPr>
      <w:r w:rsidRPr="00137233">
        <w:rPr>
          <w:sz w:val="28"/>
          <w:szCs w:val="28"/>
        </w:rPr>
        <w:t>44. </w:t>
      </w:r>
      <w:r w:rsidR="008A5828" w:rsidRPr="00137233">
        <w:rPr>
          <w:sz w:val="28"/>
          <w:szCs w:val="28"/>
        </w:rPr>
        <w:t>Решения Комиссии, за исключением решения, принимаемого по итогам рассмотрения вопроса, указанного в абзаце втором подпункта «б» пункта 13 настоящего положения, для представителя нанимателя носят рекомендательный характер. Решение, принимаемое по итогам рассмотрения вопроса, указанного в абзаце втором подпункта «б» пункта 13 настоящего положения, носит обязательный характер.</w:t>
      </w:r>
    </w:p>
    <w:p w:rsidR="008A5828" w:rsidRPr="00137233" w:rsidRDefault="0060413C" w:rsidP="008A5828">
      <w:pPr>
        <w:ind w:firstLine="709"/>
        <w:jc w:val="both"/>
        <w:rPr>
          <w:sz w:val="28"/>
          <w:szCs w:val="28"/>
        </w:rPr>
      </w:pPr>
      <w:r w:rsidRPr="00137233">
        <w:rPr>
          <w:sz w:val="28"/>
          <w:szCs w:val="28"/>
        </w:rPr>
        <w:t>45. </w:t>
      </w:r>
      <w:r w:rsidR="008A5828" w:rsidRPr="00137233">
        <w:rPr>
          <w:sz w:val="28"/>
          <w:szCs w:val="28"/>
        </w:rPr>
        <w:t>В протоколе заседания Комиссии указываются:</w:t>
      </w:r>
    </w:p>
    <w:p w:rsidR="008A5828" w:rsidRPr="00137233" w:rsidRDefault="0060413C" w:rsidP="008A5828">
      <w:pPr>
        <w:ind w:firstLine="709"/>
        <w:jc w:val="both"/>
        <w:rPr>
          <w:sz w:val="28"/>
          <w:szCs w:val="28"/>
        </w:rPr>
      </w:pPr>
      <w:r w:rsidRPr="00137233">
        <w:rPr>
          <w:sz w:val="28"/>
          <w:szCs w:val="28"/>
        </w:rPr>
        <w:t>а) </w:t>
      </w:r>
      <w:r w:rsidR="008A5828" w:rsidRPr="00137233">
        <w:rPr>
          <w:sz w:val="28"/>
          <w:szCs w:val="28"/>
        </w:rPr>
        <w:t>дата заседания Комиссии, фамилии, имена, отчества членов Комиссии и других лиц, присутствующих на заседании;</w:t>
      </w:r>
    </w:p>
    <w:p w:rsidR="008A5828" w:rsidRPr="00137233" w:rsidRDefault="0060413C" w:rsidP="008A5828">
      <w:pPr>
        <w:ind w:firstLine="709"/>
        <w:jc w:val="both"/>
        <w:rPr>
          <w:sz w:val="28"/>
          <w:szCs w:val="28"/>
        </w:rPr>
      </w:pPr>
      <w:r w:rsidRPr="00137233">
        <w:rPr>
          <w:sz w:val="28"/>
          <w:szCs w:val="28"/>
        </w:rPr>
        <w:t>б) </w:t>
      </w:r>
      <w:r w:rsidR="008A5828" w:rsidRPr="00137233">
        <w:rPr>
          <w:sz w:val="28"/>
          <w:szCs w:val="28"/>
        </w:rPr>
        <w:t>формулировка каждого из рассматриваемых на заседании Комиссии вопросов с указанием фамилии, имени, отчества, должности федерального государственного гражданского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8A5828" w:rsidRPr="00137233" w:rsidRDefault="0060413C" w:rsidP="008A5828">
      <w:pPr>
        <w:ind w:firstLine="709"/>
        <w:jc w:val="both"/>
        <w:rPr>
          <w:sz w:val="28"/>
          <w:szCs w:val="28"/>
        </w:rPr>
      </w:pPr>
      <w:r w:rsidRPr="00137233">
        <w:rPr>
          <w:sz w:val="28"/>
          <w:szCs w:val="28"/>
        </w:rPr>
        <w:t>в) </w:t>
      </w:r>
      <w:r w:rsidR="008A5828" w:rsidRPr="00137233">
        <w:rPr>
          <w:sz w:val="28"/>
          <w:szCs w:val="28"/>
        </w:rPr>
        <w:t>предъявляемые к федеральному государственному гражданскому служащему претензии, материалы, на которых они основываются;</w:t>
      </w:r>
    </w:p>
    <w:p w:rsidR="008A5828" w:rsidRPr="00137233" w:rsidRDefault="0060413C" w:rsidP="008A5828">
      <w:pPr>
        <w:ind w:firstLine="709"/>
        <w:jc w:val="both"/>
        <w:rPr>
          <w:sz w:val="28"/>
          <w:szCs w:val="28"/>
        </w:rPr>
      </w:pPr>
      <w:r w:rsidRPr="00137233">
        <w:rPr>
          <w:sz w:val="28"/>
          <w:szCs w:val="28"/>
        </w:rPr>
        <w:t>г) </w:t>
      </w:r>
      <w:r w:rsidR="008A5828" w:rsidRPr="00137233">
        <w:rPr>
          <w:sz w:val="28"/>
          <w:szCs w:val="28"/>
        </w:rPr>
        <w:t>содержание пояснений федерального государственного гражданского служащего и других лиц по существу предъявляемых претензий;</w:t>
      </w:r>
    </w:p>
    <w:p w:rsidR="008A5828" w:rsidRPr="00137233" w:rsidRDefault="0060413C" w:rsidP="008A5828">
      <w:pPr>
        <w:ind w:firstLine="709"/>
        <w:jc w:val="both"/>
        <w:rPr>
          <w:sz w:val="28"/>
          <w:szCs w:val="28"/>
        </w:rPr>
      </w:pPr>
      <w:r w:rsidRPr="00137233">
        <w:rPr>
          <w:sz w:val="28"/>
          <w:szCs w:val="28"/>
        </w:rPr>
        <w:t>д) </w:t>
      </w:r>
      <w:r w:rsidR="008A5828" w:rsidRPr="00137233">
        <w:rPr>
          <w:sz w:val="28"/>
          <w:szCs w:val="28"/>
        </w:rPr>
        <w:t>фамилии, имена, отчества выступивших на заседании лиц и краткое изложение их выступлений;</w:t>
      </w:r>
    </w:p>
    <w:p w:rsidR="008A5828" w:rsidRPr="00137233" w:rsidRDefault="0060413C" w:rsidP="008A5828">
      <w:pPr>
        <w:ind w:firstLine="709"/>
        <w:jc w:val="both"/>
        <w:rPr>
          <w:sz w:val="28"/>
          <w:szCs w:val="28"/>
        </w:rPr>
      </w:pPr>
      <w:r w:rsidRPr="00137233">
        <w:rPr>
          <w:sz w:val="28"/>
          <w:szCs w:val="28"/>
        </w:rPr>
        <w:t>е) </w:t>
      </w:r>
      <w:r w:rsidR="008A5828" w:rsidRPr="00137233">
        <w:rPr>
          <w:sz w:val="28"/>
          <w:szCs w:val="28"/>
        </w:rPr>
        <w:t>источник информации, содержащей основания для проведения заседания Комиссии, дата поступления информации в суд либо Управление;</w:t>
      </w:r>
    </w:p>
    <w:p w:rsidR="008A5828" w:rsidRPr="00137233" w:rsidRDefault="0060413C" w:rsidP="008A5828">
      <w:pPr>
        <w:ind w:firstLine="709"/>
        <w:jc w:val="both"/>
        <w:rPr>
          <w:sz w:val="28"/>
          <w:szCs w:val="28"/>
        </w:rPr>
      </w:pPr>
      <w:r w:rsidRPr="00137233">
        <w:rPr>
          <w:sz w:val="28"/>
          <w:szCs w:val="28"/>
        </w:rPr>
        <w:t>ж) </w:t>
      </w:r>
      <w:r w:rsidR="008A5828" w:rsidRPr="00137233">
        <w:rPr>
          <w:sz w:val="28"/>
          <w:szCs w:val="28"/>
        </w:rPr>
        <w:t>другие сведения;</w:t>
      </w:r>
    </w:p>
    <w:p w:rsidR="008A5828" w:rsidRPr="00137233" w:rsidRDefault="0060413C" w:rsidP="008A5828">
      <w:pPr>
        <w:ind w:firstLine="709"/>
        <w:jc w:val="both"/>
        <w:rPr>
          <w:sz w:val="28"/>
          <w:szCs w:val="28"/>
        </w:rPr>
      </w:pPr>
      <w:r w:rsidRPr="00137233">
        <w:rPr>
          <w:sz w:val="28"/>
          <w:szCs w:val="28"/>
        </w:rPr>
        <w:t>з) </w:t>
      </w:r>
      <w:r w:rsidR="008A5828" w:rsidRPr="00137233">
        <w:rPr>
          <w:sz w:val="28"/>
          <w:szCs w:val="28"/>
        </w:rPr>
        <w:t>результаты голосования (в случае возникших разногласий);</w:t>
      </w:r>
    </w:p>
    <w:p w:rsidR="008A5828" w:rsidRPr="00137233" w:rsidRDefault="0060413C" w:rsidP="008A5828">
      <w:pPr>
        <w:ind w:firstLine="709"/>
        <w:jc w:val="both"/>
        <w:rPr>
          <w:sz w:val="28"/>
          <w:szCs w:val="28"/>
        </w:rPr>
      </w:pPr>
      <w:r w:rsidRPr="00137233">
        <w:rPr>
          <w:sz w:val="28"/>
          <w:szCs w:val="28"/>
        </w:rPr>
        <w:t>и) </w:t>
      </w:r>
      <w:r w:rsidR="008A5828" w:rsidRPr="00137233">
        <w:rPr>
          <w:sz w:val="28"/>
          <w:szCs w:val="28"/>
        </w:rPr>
        <w:t>решение и обоснование его принятия.</w:t>
      </w:r>
    </w:p>
    <w:p w:rsidR="008A5828" w:rsidRPr="00137233" w:rsidRDefault="0060413C" w:rsidP="008A5828">
      <w:pPr>
        <w:ind w:firstLine="709"/>
        <w:jc w:val="both"/>
        <w:rPr>
          <w:sz w:val="28"/>
          <w:szCs w:val="28"/>
        </w:rPr>
      </w:pPr>
      <w:r w:rsidRPr="00137233">
        <w:rPr>
          <w:sz w:val="28"/>
          <w:szCs w:val="28"/>
        </w:rPr>
        <w:t>46. </w:t>
      </w:r>
      <w:r w:rsidR="008A5828" w:rsidRPr="00137233">
        <w:rPr>
          <w:sz w:val="28"/>
          <w:szCs w:val="28"/>
        </w:rPr>
        <w:t>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федеральный государственный гражданский служащий.</w:t>
      </w:r>
    </w:p>
    <w:p w:rsidR="008A5828" w:rsidRPr="00137233" w:rsidRDefault="0060413C" w:rsidP="008A5828">
      <w:pPr>
        <w:ind w:firstLine="709"/>
        <w:jc w:val="both"/>
        <w:rPr>
          <w:sz w:val="28"/>
          <w:szCs w:val="28"/>
        </w:rPr>
      </w:pPr>
      <w:r w:rsidRPr="00137233">
        <w:rPr>
          <w:sz w:val="28"/>
          <w:szCs w:val="28"/>
        </w:rPr>
        <w:t>47. </w:t>
      </w:r>
      <w:r w:rsidR="008A5828" w:rsidRPr="00137233">
        <w:rPr>
          <w:sz w:val="28"/>
          <w:szCs w:val="28"/>
        </w:rPr>
        <w:t>Выписки из протокола заседания Комиссии в 7-дневный срок со дня заседания направляются представителю нанимателя, федеральному государственному гражданскому служащему, а также по решению Комиссии – иным заинтересованным лицам.</w:t>
      </w:r>
    </w:p>
    <w:p w:rsidR="008A5828" w:rsidRPr="00137233" w:rsidRDefault="0060413C" w:rsidP="008A5828">
      <w:pPr>
        <w:ind w:firstLine="709"/>
        <w:jc w:val="both"/>
        <w:rPr>
          <w:sz w:val="28"/>
          <w:szCs w:val="28"/>
        </w:rPr>
      </w:pPr>
      <w:r w:rsidRPr="00137233">
        <w:rPr>
          <w:sz w:val="28"/>
          <w:szCs w:val="28"/>
        </w:rPr>
        <w:t>48. </w:t>
      </w:r>
      <w:r w:rsidR="008A5828" w:rsidRPr="00137233">
        <w:rPr>
          <w:sz w:val="28"/>
          <w:szCs w:val="28"/>
        </w:rPr>
        <w:t>Представитель нанимателя обязан рассмотреть соответствующую выписку из протокола заседания Комиссии и вправе учесть в пределах своей компетенции содержащиеся в нем рекомендации при принятии решения о применении к федеральному государственному гражданскому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w:t>
      </w:r>
    </w:p>
    <w:p w:rsidR="008A5828" w:rsidRPr="00137233" w:rsidRDefault="008A5828" w:rsidP="008A5828">
      <w:pPr>
        <w:ind w:firstLine="709"/>
        <w:jc w:val="both"/>
        <w:rPr>
          <w:sz w:val="28"/>
          <w:szCs w:val="28"/>
        </w:rPr>
      </w:pPr>
      <w:r w:rsidRPr="00137233">
        <w:rPr>
          <w:sz w:val="28"/>
          <w:szCs w:val="28"/>
        </w:rPr>
        <w:t xml:space="preserve">О 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Комиссии. Решение представителя </w:t>
      </w:r>
      <w:r w:rsidRPr="00137233">
        <w:rPr>
          <w:sz w:val="28"/>
          <w:szCs w:val="28"/>
        </w:rPr>
        <w:lastRenderedPageBreak/>
        <w:t>нанимателя оглашается на ближайшем заседании Комиссии и принимается к сведению без обсуждения.</w:t>
      </w:r>
    </w:p>
    <w:p w:rsidR="008A5828" w:rsidRPr="00137233" w:rsidRDefault="0060413C" w:rsidP="008A5828">
      <w:pPr>
        <w:ind w:firstLine="709"/>
        <w:jc w:val="both"/>
        <w:rPr>
          <w:sz w:val="28"/>
          <w:szCs w:val="28"/>
        </w:rPr>
      </w:pPr>
      <w:r w:rsidRPr="00137233">
        <w:rPr>
          <w:sz w:val="28"/>
          <w:szCs w:val="28"/>
        </w:rPr>
        <w:t>49. </w:t>
      </w:r>
      <w:r w:rsidR="008A5828" w:rsidRPr="00137233">
        <w:rPr>
          <w:sz w:val="28"/>
          <w:szCs w:val="28"/>
        </w:rPr>
        <w:t>В случае установления Комиссией признаков дисциплинарного проступка в действиях (бездействии) федерального государственного гражданского служащего информация об этом представляется представителю нанимателя для решения вопроса о применении к федеральному государственному гражданскому служащему мер ответственности, предусмотренных нормативными правовыми актами Российской Федерации.</w:t>
      </w:r>
    </w:p>
    <w:p w:rsidR="008A5828" w:rsidRPr="00137233" w:rsidRDefault="0060413C" w:rsidP="008A5828">
      <w:pPr>
        <w:ind w:firstLine="709"/>
        <w:jc w:val="both"/>
        <w:rPr>
          <w:sz w:val="28"/>
          <w:szCs w:val="28"/>
        </w:rPr>
      </w:pPr>
      <w:r w:rsidRPr="00137233">
        <w:rPr>
          <w:sz w:val="28"/>
          <w:szCs w:val="28"/>
        </w:rPr>
        <w:t>50. </w:t>
      </w:r>
      <w:r w:rsidR="008A5828" w:rsidRPr="00137233">
        <w:rPr>
          <w:sz w:val="28"/>
          <w:szCs w:val="28"/>
        </w:rPr>
        <w:t>В случае установления Комиссией факта совершения федеральным государственным гражданским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580DF9" w:rsidRPr="00137233" w:rsidRDefault="0060413C" w:rsidP="00580DF9">
      <w:pPr>
        <w:ind w:firstLine="709"/>
        <w:jc w:val="both"/>
        <w:rPr>
          <w:sz w:val="28"/>
          <w:szCs w:val="28"/>
        </w:rPr>
      </w:pPr>
      <w:r w:rsidRPr="00137233">
        <w:rPr>
          <w:sz w:val="28"/>
          <w:szCs w:val="28"/>
        </w:rPr>
        <w:t>51. </w:t>
      </w:r>
      <w:r w:rsidR="008A5828" w:rsidRPr="00137233">
        <w:rPr>
          <w:sz w:val="28"/>
          <w:szCs w:val="28"/>
        </w:rPr>
        <w:t>Выписка из протокола заседания Комиссии приобщается к личному делу федерального государственного гражданского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580DF9" w:rsidRPr="00137233" w:rsidRDefault="00580DF9">
      <w:pPr>
        <w:rPr>
          <w:sz w:val="28"/>
          <w:szCs w:val="28"/>
        </w:rPr>
      </w:pPr>
      <w:r w:rsidRPr="00137233">
        <w:rPr>
          <w:sz w:val="28"/>
          <w:szCs w:val="28"/>
        </w:rPr>
        <w:br w:type="page"/>
      </w:r>
    </w:p>
    <w:p w:rsidR="002D3D0E" w:rsidRPr="00137233" w:rsidRDefault="002D3D0E" w:rsidP="00580DF9">
      <w:pPr>
        <w:ind w:firstLine="709"/>
        <w:jc w:val="both"/>
        <w:rPr>
          <w:sz w:val="28"/>
          <w:szCs w:val="28"/>
        </w:rPr>
      </w:pPr>
    </w:p>
    <w:p w:rsidR="002D3D0E" w:rsidRPr="00137233" w:rsidRDefault="002D3D0E" w:rsidP="002D3D0E">
      <w:pPr>
        <w:jc w:val="right"/>
        <w:rPr>
          <w:sz w:val="26"/>
        </w:rPr>
      </w:pPr>
      <w:r w:rsidRPr="00137233">
        <w:rPr>
          <w:sz w:val="26"/>
        </w:rPr>
        <w:t xml:space="preserve">Приложение № </w:t>
      </w:r>
      <w:r w:rsidR="00581DCC" w:rsidRPr="00137233">
        <w:rPr>
          <w:sz w:val="26"/>
        </w:rPr>
        <w:t>2</w:t>
      </w:r>
    </w:p>
    <w:p w:rsidR="002D3D0E" w:rsidRPr="00137233" w:rsidRDefault="002D3D0E" w:rsidP="002D3D0E">
      <w:pPr>
        <w:jc w:val="right"/>
        <w:rPr>
          <w:sz w:val="26"/>
        </w:rPr>
      </w:pPr>
    </w:p>
    <w:p w:rsidR="002D3D0E" w:rsidRPr="00137233" w:rsidRDefault="002D3D0E" w:rsidP="002D3D0E">
      <w:pPr>
        <w:ind w:left="5670"/>
        <w:rPr>
          <w:sz w:val="26"/>
        </w:rPr>
      </w:pPr>
      <w:r w:rsidRPr="00137233">
        <w:rPr>
          <w:sz w:val="26"/>
        </w:rPr>
        <w:t>УТВЕРЖДЕНО</w:t>
      </w:r>
    </w:p>
    <w:p w:rsidR="002D3D0E" w:rsidRPr="00137233" w:rsidRDefault="002D3D0E" w:rsidP="002D3D0E">
      <w:pPr>
        <w:ind w:left="5670"/>
        <w:rPr>
          <w:sz w:val="26"/>
        </w:rPr>
      </w:pPr>
      <w:r w:rsidRPr="00137233">
        <w:rPr>
          <w:sz w:val="26"/>
        </w:rPr>
        <w:t xml:space="preserve">Совместным приказом </w:t>
      </w:r>
    </w:p>
    <w:p w:rsidR="002D3D0E" w:rsidRPr="00137233" w:rsidRDefault="002D3D0E" w:rsidP="002D3D0E">
      <w:pPr>
        <w:ind w:left="5670"/>
        <w:rPr>
          <w:sz w:val="26"/>
        </w:rPr>
      </w:pPr>
      <w:r w:rsidRPr="00137233">
        <w:rPr>
          <w:sz w:val="26"/>
        </w:rPr>
        <w:t>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Центрального окружного военного суда, Управления Судебного департамента в Челябинской области</w:t>
      </w:r>
    </w:p>
    <w:p w:rsidR="002D3D0E" w:rsidRPr="00137233" w:rsidRDefault="002D3D0E" w:rsidP="002D3D0E">
      <w:pPr>
        <w:ind w:left="5670"/>
        <w:rPr>
          <w:sz w:val="26"/>
        </w:rPr>
      </w:pPr>
    </w:p>
    <w:p w:rsidR="00580DF9" w:rsidRPr="00137233" w:rsidRDefault="00580DF9" w:rsidP="00580DF9">
      <w:pPr>
        <w:ind w:left="5670"/>
        <w:rPr>
          <w:sz w:val="26"/>
        </w:rPr>
      </w:pPr>
      <w:r w:rsidRPr="00137233">
        <w:rPr>
          <w:sz w:val="26"/>
        </w:rPr>
        <w:t xml:space="preserve">от «  14  » марта 2024 г. </w:t>
      </w:r>
    </w:p>
    <w:p w:rsidR="00580DF9" w:rsidRPr="00137233" w:rsidRDefault="00580DF9" w:rsidP="00580DF9">
      <w:pPr>
        <w:ind w:left="5670"/>
        <w:rPr>
          <w:sz w:val="26"/>
        </w:rPr>
      </w:pPr>
    </w:p>
    <w:p w:rsidR="00580DF9" w:rsidRPr="00137233" w:rsidRDefault="00580DF9" w:rsidP="00580DF9">
      <w:pPr>
        <w:ind w:left="5670"/>
        <w:rPr>
          <w:sz w:val="26"/>
          <w:szCs w:val="26"/>
        </w:rPr>
      </w:pPr>
      <w:r w:rsidRPr="00137233">
        <w:rPr>
          <w:sz w:val="26"/>
          <w:szCs w:val="26"/>
        </w:rPr>
        <w:t>№ 27 / 40 / 229/ок-1 / 16</w:t>
      </w:r>
      <w:r w:rsidR="005947A2" w:rsidRPr="00137233">
        <w:rPr>
          <w:sz w:val="26"/>
          <w:szCs w:val="26"/>
        </w:rPr>
        <w:t>0</w:t>
      </w:r>
      <w:r w:rsidRPr="00137233">
        <w:rPr>
          <w:sz w:val="26"/>
          <w:szCs w:val="26"/>
        </w:rPr>
        <w:t>-ок / 110 / 65-о</w:t>
      </w:r>
    </w:p>
    <w:p w:rsidR="002D3D0E" w:rsidRPr="00137233" w:rsidRDefault="002D3D0E" w:rsidP="002D3D0E">
      <w:pPr>
        <w:pStyle w:val="ConsPlusNormal"/>
        <w:jc w:val="center"/>
        <w:outlineLvl w:val="0"/>
        <w:rPr>
          <w:rFonts w:ascii="Times New Roman" w:hAnsi="Times New Roman" w:cs="Times New Roman"/>
          <w:sz w:val="24"/>
          <w:szCs w:val="24"/>
        </w:rPr>
      </w:pPr>
    </w:p>
    <w:p w:rsidR="006A0FA8" w:rsidRPr="00137233" w:rsidRDefault="006A0FA8" w:rsidP="002D3D0E">
      <w:pPr>
        <w:pStyle w:val="ConsPlusNormal"/>
        <w:jc w:val="center"/>
        <w:outlineLvl w:val="0"/>
        <w:rPr>
          <w:rFonts w:ascii="Times New Roman" w:hAnsi="Times New Roman" w:cs="Times New Roman"/>
          <w:sz w:val="24"/>
          <w:szCs w:val="24"/>
        </w:rPr>
      </w:pPr>
    </w:p>
    <w:p w:rsidR="006A0FA8" w:rsidRPr="00137233" w:rsidRDefault="006A0FA8" w:rsidP="002D3D0E">
      <w:pPr>
        <w:pStyle w:val="ConsPlusNormal"/>
        <w:jc w:val="center"/>
        <w:outlineLvl w:val="0"/>
        <w:rPr>
          <w:rFonts w:ascii="Times New Roman" w:hAnsi="Times New Roman" w:cs="Times New Roman"/>
          <w:sz w:val="24"/>
          <w:szCs w:val="24"/>
        </w:rPr>
      </w:pPr>
    </w:p>
    <w:p w:rsidR="00696C2B" w:rsidRPr="00137233" w:rsidRDefault="00696C2B" w:rsidP="002D3D0E">
      <w:pPr>
        <w:pStyle w:val="ConsPlusNormal"/>
        <w:jc w:val="center"/>
        <w:outlineLvl w:val="0"/>
        <w:rPr>
          <w:rFonts w:ascii="Times New Roman" w:hAnsi="Times New Roman" w:cs="Times New Roman"/>
          <w:sz w:val="24"/>
          <w:szCs w:val="24"/>
        </w:rPr>
      </w:pPr>
    </w:p>
    <w:p w:rsidR="002D3D0E" w:rsidRPr="00137233" w:rsidRDefault="002D3D0E" w:rsidP="002D3D0E">
      <w:pPr>
        <w:pStyle w:val="ConsPlusNormal"/>
        <w:jc w:val="center"/>
        <w:outlineLvl w:val="0"/>
        <w:rPr>
          <w:rFonts w:ascii="Times New Roman" w:hAnsi="Times New Roman" w:cs="Times New Roman"/>
          <w:sz w:val="24"/>
          <w:szCs w:val="24"/>
        </w:rPr>
      </w:pPr>
    </w:p>
    <w:p w:rsidR="002D3D0E" w:rsidRPr="00137233" w:rsidRDefault="002D3D0E" w:rsidP="002D3D0E">
      <w:pPr>
        <w:pStyle w:val="ConsPlusNormal"/>
        <w:jc w:val="center"/>
        <w:outlineLvl w:val="0"/>
        <w:rPr>
          <w:rFonts w:ascii="Times New Roman" w:hAnsi="Times New Roman" w:cs="Times New Roman"/>
          <w:sz w:val="24"/>
          <w:szCs w:val="24"/>
        </w:rPr>
      </w:pPr>
    </w:p>
    <w:p w:rsidR="002D3D0E" w:rsidRPr="00137233" w:rsidRDefault="002D3D0E" w:rsidP="002D3D0E">
      <w:pPr>
        <w:pStyle w:val="ConsPlusNormal"/>
        <w:jc w:val="center"/>
        <w:outlineLvl w:val="0"/>
        <w:rPr>
          <w:rFonts w:ascii="Times New Roman" w:hAnsi="Times New Roman"/>
          <w:b/>
          <w:sz w:val="28"/>
          <w:szCs w:val="28"/>
        </w:rPr>
      </w:pPr>
      <w:r w:rsidRPr="00137233">
        <w:rPr>
          <w:rFonts w:ascii="Times New Roman" w:hAnsi="Times New Roman" w:cs="Times New Roman"/>
          <w:b/>
          <w:sz w:val="28"/>
          <w:szCs w:val="28"/>
        </w:rPr>
        <w:t xml:space="preserve">Состав </w:t>
      </w:r>
      <w:r w:rsidRPr="00137233">
        <w:rPr>
          <w:rFonts w:ascii="Times New Roman" w:hAnsi="Times New Roman"/>
          <w:b/>
          <w:sz w:val="28"/>
          <w:szCs w:val="28"/>
        </w:rPr>
        <w:t>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w:t>
      </w:r>
    </w:p>
    <w:p w:rsidR="002D3D0E" w:rsidRPr="00137233" w:rsidRDefault="002D3D0E" w:rsidP="002D3D0E">
      <w:pPr>
        <w:pStyle w:val="ConsPlusNormal"/>
        <w:jc w:val="center"/>
        <w:outlineLvl w:val="0"/>
        <w:rPr>
          <w:rFonts w:ascii="Times New Roman" w:hAnsi="Times New Roman"/>
          <w:sz w:val="28"/>
          <w:szCs w:val="28"/>
        </w:rPr>
      </w:pPr>
    </w:p>
    <w:p w:rsidR="00580DF9" w:rsidRPr="00137233" w:rsidRDefault="00580DF9" w:rsidP="002D3D0E">
      <w:pPr>
        <w:pStyle w:val="ConsPlusNormal"/>
        <w:jc w:val="center"/>
        <w:outlineLvl w:val="0"/>
        <w:rPr>
          <w:rFonts w:ascii="Times New Roman" w:hAnsi="Times New Roman"/>
          <w:sz w:val="28"/>
          <w:szCs w:val="28"/>
        </w:rPr>
      </w:pPr>
    </w:p>
    <w:tbl>
      <w:tblPr>
        <w:tblW w:w="10612" w:type="dxa"/>
        <w:tblLook w:val="01E0" w:firstRow="1" w:lastRow="1" w:firstColumn="1" w:lastColumn="1" w:noHBand="0" w:noVBand="0"/>
      </w:tblPr>
      <w:tblGrid>
        <w:gridCol w:w="2157"/>
        <w:gridCol w:w="4227"/>
        <w:gridCol w:w="4228"/>
      </w:tblGrid>
      <w:tr w:rsidR="002D3D0E" w:rsidRPr="00137233" w:rsidTr="0027560A">
        <w:trPr>
          <w:trHeight w:val="565"/>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Председатель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Готов Руслан Хусинович</w:t>
            </w:r>
          </w:p>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Челябинского гарнизонного военного суда</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63"/>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Заместитель председателя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Кочетов Александр Сергеевич</w:t>
            </w:r>
          </w:p>
        </w:tc>
        <w:tc>
          <w:tcPr>
            <w:tcW w:w="4228" w:type="dxa"/>
            <w:tcBorders>
              <w:bottom w:val="dotted" w:sz="4" w:space="0" w:color="auto"/>
            </w:tcBorders>
            <w:shd w:val="clear" w:color="auto" w:fill="auto"/>
            <w:tcMar>
              <w:left w:w="57" w:type="dxa"/>
              <w:right w:w="57" w:type="dxa"/>
            </w:tcMar>
          </w:tcPr>
          <w:p w:rsidR="002D3D0E" w:rsidRPr="00137233" w:rsidRDefault="002D3D0E" w:rsidP="00137233">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заместитель начальника отдела </w:t>
            </w:r>
            <w:r w:rsidR="00137233" w:rsidRPr="00137233">
              <w:rPr>
                <w:rFonts w:ascii="Times New Roman" w:hAnsi="Times New Roman" w:cs="Times New Roman"/>
                <w:sz w:val="28"/>
                <w:szCs w:val="28"/>
              </w:rPr>
              <w:t>государственной службы, кадрового обеспечения</w:t>
            </w:r>
            <w:r w:rsidRPr="00137233">
              <w:rPr>
                <w:rFonts w:ascii="Times New Roman" w:hAnsi="Times New Roman" w:cs="Times New Roman"/>
                <w:sz w:val="28"/>
                <w:szCs w:val="28"/>
              </w:rPr>
              <w:t xml:space="preserve"> и противодействия коррупции</w:t>
            </w:r>
            <w:r w:rsidR="00FC171B" w:rsidRPr="00137233">
              <w:rPr>
                <w:rFonts w:ascii="Times New Roman" w:hAnsi="Times New Roman" w:cs="Times New Roman"/>
                <w:sz w:val="28"/>
                <w:szCs w:val="28"/>
              </w:rPr>
              <w:t xml:space="preserve"> Управления</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63"/>
        </w:trPr>
        <w:tc>
          <w:tcPr>
            <w:tcW w:w="2157"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Секретарь комиссии</w:t>
            </w:r>
          </w:p>
        </w:tc>
        <w:tc>
          <w:tcPr>
            <w:tcW w:w="4227" w:type="dxa"/>
            <w:shd w:val="clear" w:color="auto" w:fill="auto"/>
            <w:tcMar>
              <w:left w:w="57" w:type="dxa"/>
              <w:right w:w="57" w:type="dxa"/>
            </w:tcMar>
          </w:tcPr>
          <w:p w:rsidR="002D3D0E" w:rsidRPr="00137233" w:rsidRDefault="00137233"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Нехорошкова Наталья Владимировна</w:t>
            </w:r>
          </w:p>
        </w:tc>
        <w:tc>
          <w:tcPr>
            <w:tcW w:w="4228"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консультант отдела </w:t>
            </w:r>
            <w:r w:rsidR="00137233" w:rsidRPr="00137233">
              <w:rPr>
                <w:rFonts w:ascii="Times New Roman" w:hAnsi="Times New Roman" w:cs="Times New Roman"/>
                <w:sz w:val="28"/>
                <w:szCs w:val="28"/>
              </w:rPr>
              <w:t>государственной службы, кадрового обеспечения и противодействия коррупции Управления</w:t>
            </w:r>
          </w:p>
        </w:tc>
      </w:tr>
      <w:tr w:rsidR="002D3D0E" w:rsidRPr="00137233" w:rsidTr="0027560A">
        <w:trPr>
          <w:trHeight w:val="80"/>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459"/>
        </w:trPr>
        <w:tc>
          <w:tcPr>
            <w:tcW w:w="2157" w:type="dxa"/>
            <w:vMerge w:val="restart"/>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Члены комиссии</w:t>
            </w: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Елгина Елена Григорьевна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гражданской коллегии Челябинского областного суда</w:t>
            </w:r>
          </w:p>
        </w:tc>
      </w:tr>
      <w:tr w:rsidR="002D3D0E" w:rsidRPr="00137233" w:rsidTr="0027560A">
        <w:trPr>
          <w:trHeight w:val="186"/>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55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Еремина Елена Алексеевна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Правобережного районного суда г. Магнитогорска</w:t>
            </w:r>
          </w:p>
        </w:tc>
      </w:tr>
      <w:tr w:rsidR="002D3D0E" w:rsidRPr="00137233" w:rsidTr="0027560A">
        <w:trPr>
          <w:trHeight w:val="19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95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Дуняшина Ирина Михайловна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государственной службы и кадров Седьмого кассационного суда общей юрисдикции</w:t>
            </w:r>
          </w:p>
        </w:tc>
      </w:tr>
      <w:tr w:rsidR="002D3D0E" w:rsidRPr="00137233" w:rsidTr="0027560A">
        <w:trPr>
          <w:trHeight w:val="273"/>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Морозова Татьяна Николаевна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Восемнадцатого арбитражного апелляционного суда</w:t>
            </w:r>
          </w:p>
        </w:tc>
      </w:tr>
      <w:tr w:rsidR="002D3D0E" w:rsidRPr="00137233" w:rsidTr="0027560A">
        <w:trPr>
          <w:trHeight w:val="7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117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137233"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Гущина</w:t>
            </w:r>
            <w:r w:rsidR="002D3D0E" w:rsidRPr="00137233">
              <w:rPr>
                <w:rFonts w:ascii="Times New Roman" w:hAnsi="Times New Roman" w:cs="Times New Roman"/>
                <w:sz w:val="28"/>
                <w:szCs w:val="28"/>
              </w:rPr>
              <w:t xml:space="preserve"> Ирина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Арбитражного суда Челябинской области</w:t>
            </w:r>
          </w:p>
        </w:tc>
      </w:tr>
      <w:tr w:rsidR="002D3D0E" w:rsidRPr="00137233" w:rsidTr="0027560A">
        <w:trPr>
          <w:trHeight w:val="14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1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Коновалова Светлана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w:t>
            </w:r>
            <w:r w:rsidR="00A502F1" w:rsidRPr="00137233">
              <w:rPr>
                <w:rFonts w:ascii="Times New Roman" w:hAnsi="Times New Roman" w:cs="Times New Roman"/>
                <w:sz w:val="28"/>
                <w:szCs w:val="28"/>
              </w:rPr>
              <w:t xml:space="preserve">заместитель начальника </w:t>
            </w:r>
            <w:r w:rsidRPr="00137233">
              <w:rPr>
                <w:rFonts w:ascii="Times New Roman" w:hAnsi="Times New Roman" w:cs="Times New Roman"/>
                <w:sz w:val="28"/>
                <w:szCs w:val="28"/>
              </w:rPr>
              <w:t>отдела кадров и государственной службы Челябинского областного суда</w:t>
            </w:r>
          </w:p>
        </w:tc>
      </w:tr>
      <w:tr w:rsidR="002D3D0E" w:rsidRPr="00137233" w:rsidTr="0027560A">
        <w:trPr>
          <w:trHeight w:val="92"/>
        </w:trPr>
        <w:tc>
          <w:tcPr>
            <w:tcW w:w="2157" w:type="dxa"/>
            <w:vMerge/>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0F7DB0" w:rsidTr="0027560A">
        <w:trPr>
          <w:trHeight w:val="1631"/>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Независимый эксперт</w:t>
            </w: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Баукина Ирина Ивановна</w:t>
            </w:r>
          </w:p>
        </w:tc>
        <w:tc>
          <w:tcPr>
            <w:tcW w:w="4228" w:type="dxa"/>
            <w:tcBorders>
              <w:top w:val="dotted" w:sz="4" w:space="0" w:color="auto"/>
            </w:tcBorders>
            <w:shd w:val="clear" w:color="auto" w:fill="auto"/>
            <w:tcMar>
              <w:left w:w="57" w:type="dxa"/>
              <w:right w:w="57" w:type="dxa"/>
            </w:tcMar>
          </w:tcPr>
          <w:p w:rsidR="002D3D0E" w:rsidRPr="000F7DB0"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доцент кафедры гражданского права и гражданского судопроизводства ФГАОУВО «Южно-Уральский государственный университет»</w:t>
            </w:r>
          </w:p>
        </w:tc>
      </w:tr>
    </w:tbl>
    <w:p w:rsidR="008A5828" w:rsidRPr="00BB0CDF" w:rsidRDefault="008A5828" w:rsidP="002D3D0E">
      <w:pPr>
        <w:jc w:val="both"/>
        <w:rPr>
          <w:color w:val="FF0000"/>
          <w:sz w:val="28"/>
          <w:szCs w:val="28"/>
        </w:rPr>
      </w:pPr>
    </w:p>
    <w:sectPr w:rsidR="008A5828" w:rsidRPr="00BB0CDF" w:rsidSect="00F43B56">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134"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F04" w:rsidRDefault="008E3F04">
      <w:r>
        <w:separator/>
      </w:r>
    </w:p>
  </w:endnote>
  <w:endnote w:type="continuationSeparator" w:id="0">
    <w:p w:rsidR="008E3F04" w:rsidRDefault="008E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F30EA317-0BBF-40A8-9C3F-940F7C3E5782}"/>
  </w:font>
  <w:font w:name="Cambria">
    <w:panose1 w:val="02040503050406030204"/>
    <w:charset w:val="CC"/>
    <w:family w:val="roman"/>
    <w:pitch w:val="variable"/>
    <w:sig w:usb0="E00002FF" w:usb1="400004FF" w:usb2="00000000" w:usb3="00000000" w:csb0="0000019F" w:csb1="00000000"/>
    <w:embedRegular r:id="rId2" w:fontKey="{FDC42897-F39C-4B96-A304-CDF0D061CA5E}"/>
  </w:font>
  <w:font w:name="Calibri">
    <w:panose1 w:val="020F0502020204030204"/>
    <w:charset w:val="CC"/>
    <w:family w:val="swiss"/>
    <w:pitch w:val="variable"/>
    <w:sig w:usb0="E00002FF" w:usb1="4000ACFF" w:usb2="00000001" w:usb3="00000000" w:csb0="0000019F" w:csb1="00000000"/>
    <w:embedRegular r:id="rId3" w:fontKey="{0ADDCA62-2530-4628-865B-F5F21725E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F04" w:rsidRDefault="008E3F04">
      <w:r>
        <w:separator/>
      </w:r>
    </w:p>
  </w:footnote>
  <w:footnote w:type="continuationSeparator" w:id="0">
    <w:p w:rsidR="008E3F04" w:rsidRDefault="008E3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6878A9">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7560A" w:rsidRDefault="0027560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F43B56">
    <w:pPr>
      <w:pStyle w:val="a8"/>
      <w:framePr w:wrap="around" w:vAnchor="text" w:hAnchor="page" w:x="6176" w:y="52"/>
      <w:rPr>
        <w:rStyle w:val="a9"/>
      </w:rPr>
    </w:pPr>
    <w:r>
      <w:rPr>
        <w:rStyle w:val="a9"/>
      </w:rPr>
      <w:fldChar w:fldCharType="begin"/>
    </w:r>
    <w:r>
      <w:rPr>
        <w:rStyle w:val="a9"/>
      </w:rPr>
      <w:instrText xml:space="preserve">PAGE  </w:instrText>
    </w:r>
    <w:r>
      <w:rPr>
        <w:rStyle w:val="a9"/>
      </w:rPr>
      <w:fldChar w:fldCharType="separate"/>
    </w:r>
    <w:r w:rsidR="00386019">
      <w:rPr>
        <w:rStyle w:val="a9"/>
        <w:noProof/>
      </w:rPr>
      <w:t>3</w:t>
    </w:r>
    <w:r>
      <w:rPr>
        <w:rStyle w:val="a9"/>
      </w:rPr>
      <w:fldChar w:fldCharType="end"/>
    </w:r>
  </w:p>
  <w:p w:rsidR="0027560A" w:rsidRDefault="0027560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3D54"/>
    <w:multiLevelType w:val="hybridMultilevel"/>
    <w:tmpl w:val="92A06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B4C5740"/>
    <w:multiLevelType w:val="multilevel"/>
    <w:tmpl w:val="FDCE59F8"/>
    <w:lvl w:ilvl="0">
      <w:start w:val="1"/>
      <w:numFmt w:val="lowerLetter"/>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
    <w:nsid w:val="7EC47F81"/>
    <w:multiLevelType w:val="multilevel"/>
    <w:tmpl w:val="DAC6602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447"/>
    <w:rsid w:val="0000030B"/>
    <w:rsid w:val="000163F8"/>
    <w:rsid w:val="000168C5"/>
    <w:rsid w:val="0003103B"/>
    <w:rsid w:val="000464B8"/>
    <w:rsid w:val="0005195A"/>
    <w:rsid w:val="000578D4"/>
    <w:rsid w:val="00062286"/>
    <w:rsid w:val="00072A8A"/>
    <w:rsid w:val="00085104"/>
    <w:rsid w:val="000A60A9"/>
    <w:rsid w:val="000A7D8A"/>
    <w:rsid w:val="000F47EE"/>
    <w:rsid w:val="000F5EFF"/>
    <w:rsid w:val="001131BC"/>
    <w:rsid w:val="00137233"/>
    <w:rsid w:val="001A168B"/>
    <w:rsid w:val="001B038E"/>
    <w:rsid w:val="001B20EB"/>
    <w:rsid w:val="001B3182"/>
    <w:rsid w:val="001B529C"/>
    <w:rsid w:val="001C6CF0"/>
    <w:rsid w:val="00227E4F"/>
    <w:rsid w:val="002314DF"/>
    <w:rsid w:val="002469BB"/>
    <w:rsid w:val="00251447"/>
    <w:rsid w:val="00261D19"/>
    <w:rsid w:val="00261E55"/>
    <w:rsid w:val="0027560A"/>
    <w:rsid w:val="002C0FE4"/>
    <w:rsid w:val="002D1E52"/>
    <w:rsid w:val="002D3D0E"/>
    <w:rsid w:val="002E7A96"/>
    <w:rsid w:val="002F0CA2"/>
    <w:rsid w:val="002F3BE8"/>
    <w:rsid w:val="0032093B"/>
    <w:rsid w:val="00322F48"/>
    <w:rsid w:val="00344670"/>
    <w:rsid w:val="00347C24"/>
    <w:rsid w:val="00350F6B"/>
    <w:rsid w:val="00353325"/>
    <w:rsid w:val="003715D6"/>
    <w:rsid w:val="003757DE"/>
    <w:rsid w:val="00386019"/>
    <w:rsid w:val="003A05BC"/>
    <w:rsid w:val="003C299E"/>
    <w:rsid w:val="003F0C98"/>
    <w:rsid w:val="0040658E"/>
    <w:rsid w:val="00415275"/>
    <w:rsid w:val="00415313"/>
    <w:rsid w:val="00423934"/>
    <w:rsid w:val="00432341"/>
    <w:rsid w:val="004569FF"/>
    <w:rsid w:val="00465067"/>
    <w:rsid w:val="00485E3F"/>
    <w:rsid w:val="0048618B"/>
    <w:rsid w:val="00490951"/>
    <w:rsid w:val="004A2CA6"/>
    <w:rsid w:val="004B0565"/>
    <w:rsid w:val="004B5CD7"/>
    <w:rsid w:val="004C5DD6"/>
    <w:rsid w:val="004D582B"/>
    <w:rsid w:val="00513E07"/>
    <w:rsid w:val="00521EA3"/>
    <w:rsid w:val="00525C20"/>
    <w:rsid w:val="00532B22"/>
    <w:rsid w:val="00547907"/>
    <w:rsid w:val="00567F1F"/>
    <w:rsid w:val="005709E5"/>
    <w:rsid w:val="00576197"/>
    <w:rsid w:val="00580DF9"/>
    <w:rsid w:val="00581DCC"/>
    <w:rsid w:val="005947A2"/>
    <w:rsid w:val="0059603B"/>
    <w:rsid w:val="005968DB"/>
    <w:rsid w:val="005A42E0"/>
    <w:rsid w:val="005A6BA7"/>
    <w:rsid w:val="005C08D1"/>
    <w:rsid w:val="005D159E"/>
    <w:rsid w:val="005D3BAF"/>
    <w:rsid w:val="005D674A"/>
    <w:rsid w:val="005F1FB3"/>
    <w:rsid w:val="005F2E29"/>
    <w:rsid w:val="005F6078"/>
    <w:rsid w:val="00602234"/>
    <w:rsid w:val="0060413C"/>
    <w:rsid w:val="00606556"/>
    <w:rsid w:val="00606731"/>
    <w:rsid w:val="006134CE"/>
    <w:rsid w:val="00617B91"/>
    <w:rsid w:val="0062080E"/>
    <w:rsid w:val="006211E6"/>
    <w:rsid w:val="0062451C"/>
    <w:rsid w:val="00634DE7"/>
    <w:rsid w:val="0063613B"/>
    <w:rsid w:val="006548C8"/>
    <w:rsid w:val="00667BB5"/>
    <w:rsid w:val="00671984"/>
    <w:rsid w:val="00682554"/>
    <w:rsid w:val="006829AD"/>
    <w:rsid w:val="006878A9"/>
    <w:rsid w:val="00690F2F"/>
    <w:rsid w:val="00696C2B"/>
    <w:rsid w:val="006A0FA8"/>
    <w:rsid w:val="006A68AA"/>
    <w:rsid w:val="006A7169"/>
    <w:rsid w:val="006C6320"/>
    <w:rsid w:val="006D35FB"/>
    <w:rsid w:val="00710607"/>
    <w:rsid w:val="00716052"/>
    <w:rsid w:val="00717E17"/>
    <w:rsid w:val="00726E5C"/>
    <w:rsid w:val="00735916"/>
    <w:rsid w:val="00741271"/>
    <w:rsid w:val="00744415"/>
    <w:rsid w:val="00747E78"/>
    <w:rsid w:val="007668E0"/>
    <w:rsid w:val="00791A02"/>
    <w:rsid w:val="007B5771"/>
    <w:rsid w:val="007C31B9"/>
    <w:rsid w:val="007F4401"/>
    <w:rsid w:val="0080463E"/>
    <w:rsid w:val="008308FF"/>
    <w:rsid w:val="00831921"/>
    <w:rsid w:val="008334C0"/>
    <w:rsid w:val="00835393"/>
    <w:rsid w:val="008424DA"/>
    <w:rsid w:val="00847DE9"/>
    <w:rsid w:val="008568CB"/>
    <w:rsid w:val="00870417"/>
    <w:rsid w:val="008725DC"/>
    <w:rsid w:val="00877B8B"/>
    <w:rsid w:val="00892984"/>
    <w:rsid w:val="008A31F5"/>
    <w:rsid w:val="008A4F3A"/>
    <w:rsid w:val="008A5828"/>
    <w:rsid w:val="008A616B"/>
    <w:rsid w:val="008E3F04"/>
    <w:rsid w:val="008E7D26"/>
    <w:rsid w:val="00903C0A"/>
    <w:rsid w:val="00953B20"/>
    <w:rsid w:val="00997359"/>
    <w:rsid w:val="009A3E33"/>
    <w:rsid w:val="009B0DAB"/>
    <w:rsid w:val="009C148B"/>
    <w:rsid w:val="009E6C4D"/>
    <w:rsid w:val="009F7DCA"/>
    <w:rsid w:val="00A04178"/>
    <w:rsid w:val="00A0491D"/>
    <w:rsid w:val="00A147CD"/>
    <w:rsid w:val="00A174EA"/>
    <w:rsid w:val="00A30A18"/>
    <w:rsid w:val="00A35028"/>
    <w:rsid w:val="00A502F1"/>
    <w:rsid w:val="00A507E0"/>
    <w:rsid w:val="00A768CB"/>
    <w:rsid w:val="00A82485"/>
    <w:rsid w:val="00A842FC"/>
    <w:rsid w:val="00AA6C66"/>
    <w:rsid w:val="00AC3F2A"/>
    <w:rsid w:val="00AD2414"/>
    <w:rsid w:val="00AE32A6"/>
    <w:rsid w:val="00AF24CE"/>
    <w:rsid w:val="00AF2BA9"/>
    <w:rsid w:val="00AF3211"/>
    <w:rsid w:val="00B051B7"/>
    <w:rsid w:val="00B31F9E"/>
    <w:rsid w:val="00B33018"/>
    <w:rsid w:val="00B41687"/>
    <w:rsid w:val="00B475FB"/>
    <w:rsid w:val="00B57973"/>
    <w:rsid w:val="00B64D40"/>
    <w:rsid w:val="00B70607"/>
    <w:rsid w:val="00B76317"/>
    <w:rsid w:val="00B82D83"/>
    <w:rsid w:val="00B90FF4"/>
    <w:rsid w:val="00BA2C66"/>
    <w:rsid w:val="00BA3A89"/>
    <w:rsid w:val="00BB0CDF"/>
    <w:rsid w:val="00BC71EA"/>
    <w:rsid w:val="00BE03D6"/>
    <w:rsid w:val="00BE6DFC"/>
    <w:rsid w:val="00BF4189"/>
    <w:rsid w:val="00C26AE0"/>
    <w:rsid w:val="00C51C8D"/>
    <w:rsid w:val="00C64049"/>
    <w:rsid w:val="00CB06CA"/>
    <w:rsid w:val="00CB07D5"/>
    <w:rsid w:val="00CB1A56"/>
    <w:rsid w:val="00CD2DED"/>
    <w:rsid w:val="00D046DE"/>
    <w:rsid w:val="00D11EC3"/>
    <w:rsid w:val="00D1282D"/>
    <w:rsid w:val="00D140A5"/>
    <w:rsid w:val="00D239D9"/>
    <w:rsid w:val="00D354EC"/>
    <w:rsid w:val="00D47955"/>
    <w:rsid w:val="00D50C4D"/>
    <w:rsid w:val="00D65851"/>
    <w:rsid w:val="00DA689C"/>
    <w:rsid w:val="00DC1268"/>
    <w:rsid w:val="00DC4D1D"/>
    <w:rsid w:val="00DD24EC"/>
    <w:rsid w:val="00DD3DB8"/>
    <w:rsid w:val="00DE09B6"/>
    <w:rsid w:val="00DE72A3"/>
    <w:rsid w:val="00DF659F"/>
    <w:rsid w:val="00E0502A"/>
    <w:rsid w:val="00E0595E"/>
    <w:rsid w:val="00E350B9"/>
    <w:rsid w:val="00E56F4E"/>
    <w:rsid w:val="00E66034"/>
    <w:rsid w:val="00E9075F"/>
    <w:rsid w:val="00EA43D3"/>
    <w:rsid w:val="00EC2F38"/>
    <w:rsid w:val="00EC3450"/>
    <w:rsid w:val="00ED2C4A"/>
    <w:rsid w:val="00ED738F"/>
    <w:rsid w:val="00EE404B"/>
    <w:rsid w:val="00EE4DA1"/>
    <w:rsid w:val="00F43B56"/>
    <w:rsid w:val="00F560DF"/>
    <w:rsid w:val="00F75930"/>
    <w:rsid w:val="00F8496B"/>
    <w:rsid w:val="00FC171B"/>
    <w:rsid w:val="00FD2C3F"/>
    <w:rsid w:val="00FE33BD"/>
    <w:rsid w:val="00FE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8294">
      <w:bodyDiv w:val="1"/>
      <w:marLeft w:val="0"/>
      <w:marRight w:val="0"/>
      <w:marTop w:val="0"/>
      <w:marBottom w:val="0"/>
      <w:divBdr>
        <w:top w:val="none" w:sz="0" w:space="0" w:color="auto"/>
        <w:left w:val="none" w:sz="0" w:space="0" w:color="auto"/>
        <w:bottom w:val="none" w:sz="0" w:space="0" w:color="auto"/>
        <w:right w:val="none" w:sz="0" w:space="0" w:color="auto"/>
      </w:divBdr>
    </w:div>
    <w:div w:id="209836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consultantplus://offline/ref=A1115CACA1F2015C87CF62CBD437B9F71E39B71EC0FFBECC4CB72EA810AADC9F8AF4EF9541F0A761h9K5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20564-925E-4C59-A584-9E5D9829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20</Pages>
  <Words>7078</Words>
  <Characters>40348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47332</CharactersWithSpaces>
  <SharedDoc>false</SharedDoc>
  <HLinks>
    <vt:vector size="6" baseType="variant">
      <vt:variant>
        <vt:i4>2752562</vt:i4>
      </vt:variant>
      <vt:variant>
        <vt:i4>0</vt:i4>
      </vt:variant>
      <vt:variant>
        <vt:i4>0</vt:i4>
      </vt:variant>
      <vt:variant>
        <vt:i4>5</vt:i4>
      </vt:variant>
      <vt:variant>
        <vt:lpwstr>consultantplus://offline/ref=A1115CACA1F2015C87CF62CBD437B9F71E39B71EC0FFBECC4CB72EA810AADC9F8AF4EF9541F0A761h9K5L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Тукмачев Андрей Рудольфович</cp:lastModifiedBy>
  <cp:revision>9</cp:revision>
  <cp:lastPrinted>2019-02-12T04:30:00Z</cp:lastPrinted>
  <dcterms:created xsi:type="dcterms:W3CDTF">2024-12-13T07:23:00Z</dcterms:created>
  <dcterms:modified xsi:type="dcterms:W3CDTF">2025-07-24T04:54:00Z</dcterms:modified>
</cp:coreProperties>
</file>