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A3E40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УКАЗ</w:t>
      </w:r>
    </w:p>
    <w:p w14:paraId="0222E8D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04BD79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489AF1B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B37978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 мерах по реализации отдельных положений Федерального закона "О цифровых финансовых активах, цифровой валюте и о внесении изменений в отдельные законодательные акты 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Федерации"</w:t>
      </w:r>
    </w:p>
    <w:p w14:paraId="1EBCE9A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05CED8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4" w:tgtFrame="contents" w:history="1">
        <w:r w:rsidRPr="00102EE3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18106A6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8CE7A2F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соответствии с Федеральным законом </w:t>
      </w:r>
      <w:hyperlink r:id="rId5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25 декабря 2008 г. № 273-ФЗ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противодействии коррупции" и в связи с принятием Федерального закона </w:t>
      </w:r>
      <w:hyperlink r:id="rId6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31 июля 2020 г. № 259-ФЗ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цифровых финансовых активах, цифровой валюте и о внесении изменений в отдельные законодательные акты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 постановляю:</w:t>
      </w:r>
    </w:p>
    <w:p w14:paraId="3432409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Установить, что с 1 января по 30 июня 2021 г. включительно граждане, претендующие на замещение государственных должностей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или должностей федеральной государственной службы, а также федеральные государственные служащие, замещающие должности федеральной государственной службы, не предусмотренные перечнем должностей, утвержденным Указом Президента Российской Федерации </w:t>
      </w:r>
      <w:hyperlink r:id="rId7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18 мая 2009 г. № 557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перечня должностей федеральной государственной службы,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и претендующие на замещение должностей федеральной государственной службы, предусмотренных этим перечнем, вместе со сведениями, представляемыми по форме справки, утвержденной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8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23 июня 2014 г. № 460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формы справки о доходах, расходах, об имуществе и обязательствах имущественного характера и внесении изменений в некоторые акты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Федерации", представляют уведомление о принадлежащих им, их супругам и несовершеннолетним детям цифровых финансовых активах, цифровых правах, включающих одновременно цифровые финансовые активы и иные цифровые права, утилитарных цифровых правах и цифровой валюте (при их наличии) по форме согласно приложению № 1.</w:t>
      </w:r>
    </w:p>
    <w:p w14:paraId="06E45000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Уведомление, предусмотренное пунктом 1 настоящего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представляется лицами, претендующими на замещение государственных должностей Российской Федерации, для замещения которых федеральными 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конституционными законами или федеральными законами не установлены иные порядок и формы представления соответствующих сведений.</w:t>
      </w:r>
    </w:p>
    <w:p w14:paraId="7FDDC87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Уведомление, предусмотренное пунктом 1 настоящего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представляется по состоянию на первое число месяца, предшествующего месяцу подачи документов для замещения соответствующей должности.</w:t>
      </w:r>
    </w:p>
    <w:p w14:paraId="7A61885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Внести в акты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изменения по перечню согласно приложению № 2.</w:t>
      </w:r>
    </w:p>
    <w:p w14:paraId="0AB7D06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Рекомендовать федеральным государственным органам, Центральному банку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органам государственной власти субъектов Российской Федерации и органам местного самоуправления, государственным внебюджетным фондам, а также государственным корпорациям (компаниям) руководствоваться настоящим Указом при реализации полномочий, касающихся определения порядка представления сведений о доходах, об имуществе и обязательствах имущественного характера.</w:t>
      </w:r>
    </w:p>
    <w:p w14:paraId="48C33A8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Настоящий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вступает в силу с 1 января 2021 г., за исключением пункта 6 приложения № 2, который вступает в силу с 1 июля 2021 г.</w:t>
      </w:r>
    </w:p>
    <w:p w14:paraId="04A8A2C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479C1C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E0BB11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                              В.Путин</w:t>
      </w:r>
    </w:p>
    <w:p w14:paraId="0195388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4A6CBA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Кремль</w:t>
      </w:r>
    </w:p>
    <w:p w14:paraId="1DE0282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10 декабря 2020 года</w:t>
      </w:r>
    </w:p>
    <w:p w14:paraId="3B722F7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№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778</w:t>
      </w:r>
    </w:p>
    <w:p w14:paraId="269408B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81FA44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0ED45E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1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Указу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10 декабря 2020 г. №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778</w:t>
      </w:r>
    </w:p>
    <w:p w14:paraId="799F852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7C4525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УВЕДОМЛЕНИЕ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о наличии цифровых финансовых активов, цифровых прав, включающих одновременно цифровые финансовые активы и иные цифровые права, утилитарных цифровых прав, цифровой валюты</w:t>
      </w:r>
    </w:p>
    <w:p w14:paraId="41984C9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ABF2D7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Я, _________________________________________________________, уведомляю</w:t>
      </w:r>
    </w:p>
    <w:p w14:paraId="6340550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(фамилия, имя, отчество)</w:t>
      </w:r>
    </w:p>
    <w:p w14:paraId="360A8765" w14:textId="77777777" w:rsidR="00102EE3" w:rsidRPr="00102EE3" w:rsidRDefault="00102EE3" w:rsidP="00102EE3">
      <w:pPr>
        <w:shd w:val="clear" w:color="auto" w:fill="FFFFFF"/>
        <w:spacing w:before="90" w:after="9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наличии у меня, моей супруги (моего супруга), несовершеннолетнего ребенка (нужное подчеркнуть) следующего имущества:</w:t>
      </w:r>
    </w:p>
    <w:p w14:paraId="4CF8FAB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 </w:t>
      </w:r>
    </w:p>
    <w:p w14:paraId="06B7343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900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2269"/>
        <w:gridCol w:w="1768"/>
        <w:gridCol w:w="1484"/>
        <w:gridCol w:w="2994"/>
      </w:tblGrid>
      <w:tr w:rsidR="00102EE3" w:rsidRPr="00102EE3" w14:paraId="6C3841B6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5A235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0B0E9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цифрового финансового актива или цифрового права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3B50A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911CE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0EEA1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0EB8950C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3DC18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362CC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61059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1F70E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3B36F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02EE3" w:rsidRPr="00102EE3" w14:paraId="02A6EE06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AB5B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5AFF5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023A64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86F85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F26F5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7CA0220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06083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76DE8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43039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3EE3E1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D161C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64706C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14:paraId="0DDC6AE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5BFDA22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 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российского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2C43105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D6560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Утилитарные цифровые права</w:t>
      </w:r>
    </w:p>
    <w:tbl>
      <w:tblPr>
        <w:tblW w:w="891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133"/>
        <w:gridCol w:w="1838"/>
        <w:gridCol w:w="1630"/>
        <w:gridCol w:w="2825"/>
      </w:tblGrid>
      <w:tr w:rsidR="00102EE3" w:rsidRPr="00102EE3" w14:paraId="6466297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AE6F5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F2CDB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Уникальное условное обозначение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3CB202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9C577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Объем инвестиций</w:t>
            </w:r>
          </w:p>
          <w:p w14:paraId="52D398F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9F17F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об операторе инвестиционной платформы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7501539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521E9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6D391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33E8D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78770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7AB86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02EE3" w:rsidRPr="00102EE3" w14:paraId="48BE69C3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F15BD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5C3A2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3043E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AA15A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0CFFC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196AEC1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BEC354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C4E40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6C7DF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2A3B84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39D9F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7941ED6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EFE1A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B1BA4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454A5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416C5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E6B1D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713CA5B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EAF151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Цифровая валюта</w:t>
      </w:r>
    </w:p>
    <w:tbl>
      <w:tblPr>
        <w:tblW w:w="894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"/>
        <w:gridCol w:w="3899"/>
        <w:gridCol w:w="2313"/>
        <w:gridCol w:w="2243"/>
      </w:tblGrid>
      <w:tr w:rsidR="00102EE3" w:rsidRPr="00102EE3" w14:paraId="6607D65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C997B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EC27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08224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17FB1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Общее количество</w:t>
            </w:r>
          </w:p>
        </w:tc>
      </w:tr>
      <w:tr w:rsidR="00102EE3" w:rsidRPr="00102EE3" w14:paraId="4CDBC033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B71B5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CA131A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FB757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D72CB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102EE3" w:rsidRPr="00102EE3" w14:paraId="0DDFA5BE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693C3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37119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A9EBD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C9CD8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422D6EC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7E625B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42BAF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0AB65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002456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07F6583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00043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AE7AB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A7667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120FD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0A2F6C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состоянию на ________________________</w:t>
      </w:r>
    </w:p>
    <w:tbl>
      <w:tblPr>
        <w:tblW w:w="897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2"/>
        <w:gridCol w:w="4553"/>
      </w:tblGrid>
      <w:tr w:rsidR="00102EE3" w:rsidRPr="00102EE3" w14:paraId="223DF6FB" w14:textId="77777777" w:rsidTr="00102EE3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E2A82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_______________________________________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_______________________________________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_______________________________________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(фамилия и инициалы)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59DB4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________________________________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 (подпись и дата)</w:t>
            </w:r>
          </w:p>
        </w:tc>
      </w:tr>
    </w:tbl>
    <w:p w14:paraId="3E38B9E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14087A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__________________________________________ </w:t>
      </w:r>
    </w:p>
    <w:p w14:paraId="43A1802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уникальное условное обозначение, идентифицирующее утилитарное цифровое право.</w:t>
      </w:r>
    </w:p>
    <w:p w14:paraId="25BEAB5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2 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1EBF170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23E2F76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53AFDE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_______________________</w:t>
      </w:r>
    </w:p>
    <w:p w14:paraId="532BFAB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93EDA6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B4CC48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510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ПРИЛОЖЕНИЕ № 2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к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Указу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  <w:t>от 10 декабря 2020 г. №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778</w:t>
      </w:r>
    </w:p>
    <w:p w14:paraId="2B1B801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90D325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ПЕРЕЧЕНЬ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изменений, вносимых в акты 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Российской Федерации</w:t>
      </w:r>
    </w:p>
    <w:p w14:paraId="6A521557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6A09989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(В редакции 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9" w:tgtFrame="contents" w:history="1">
        <w:r w:rsidRPr="00102EE3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0D30184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920F8F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 В Положении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поведению, утвержденном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0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21 сентября 2009 г. № 1065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проверке 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39, ст. 4588; 2010, № 3, ст. 274; № 27, ст. 3446; 2012, № 12, ст. 1391; 2013, № 14, ст. 1670; № 49, ст. 6399; 2014, № 15, ст. 1729; № 26, ст. 3518; 2015, № 10, ст. 1506; № 29, ст. 4477; 2017, № 39, ст. 5682; 2018, № 33, ст. 5402):</w:t>
      </w:r>
    </w:p>
    <w:p w14:paraId="50FC285F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абзаце первом пункта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74A59C0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пункте 18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105F986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В Положении о проверке достоверности и полноты сведений, представляемых гражданами, претендующими на замещение государственных должностей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утвержденном Указом Президента Российской Федерации </w:t>
      </w:r>
      <w:hyperlink r:id="rId11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21 сентября 2009 г. № 1066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проверке достоверности и полноты сведений, представляемых гражданами, претендующими на замещение государственных должностей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2009, № 39, ст. 4589; 2010, № 27, ст. 3446; 2011, № 4, ст. 572; 2012, № 12, ст. 1391; 2013, № 14, ст. 1670; № 49, ст. 6399; 2014, № 26, ст. 3518; 2015, № 11, ст. 1585; 2017, № 39, ст. 5682; 2018, № 21, ст. 2981):</w:t>
      </w:r>
    </w:p>
    <w:p w14:paraId="3E65810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подпункте "г" пункта 7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5712CCF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пункте 7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074D21A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 В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Указе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2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 апреля 2013 г. № 309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"О мерах по реализации отдельных положений Федерального закона 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"О противодействии коррупции"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2013, № 14, ст. 1670; № 23, ст. 2892; № 28, ст. 3813; № 49, ст. 6399; 2014, № 26, ст. 3520; № 30, ст. 4286; 2015, № 10, ст. 1506; 2016, № 24, ст. 3506; 2017, № 9, ст. 1339; № 39, ст. 5682; № 42, ст. 6137; 2018, № 45, ст. 6916; 2019, № 20, ст. 2422; 2020, № 3, ст. 243) и в перечне должностных лиц, наделенных полномочиями по направлению запросов в кредитные организации, налоговые органы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и органы, осуществляющие государственную регистрацию прав на недвижимое имущество и сделок с ним, при осуществлении проверок в целях противодействия коррупции, утвержденном этим Указом:</w:t>
      </w:r>
    </w:p>
    <w:p w14:paraId="350FDC6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пункте 19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14:paraId="3C88319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абзаце первом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активов";</w:t>
      </w:r>
    </w:p>
    <w:p w14:paraId="4FE4431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абзац второй изложить в следующей редакции:</w:t>
      </w:r>
    </w:p>
    <w:p w14:paraId="02EE377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"Установить, что запросы в кредитные организации, налоговые органы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о представлении в соответствии с частью шестой статьи 26 Федерального закона "О банках и банковской деятельности", статьей 7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Закона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 от 21 марта 1991 г. № 943-I "О налоговых органах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Федерации", частью 13 статьи 62 Федерального закона от 13 июля 2015 г. № 218-ФЗ "О государственной регистрации недвижимости" и частью 3 статьи 6 Федерального закона от 31 июля 2020 г. № 259-ФЗ "О цифровых финансовых активах, цифровой валюте и о внесении изменений в отдельные законодательные акты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Федерации" сведений об операциях, счетах и вкладах физических лиц, о доходах, об имуществе и обязательствах имущественного характера, сведений о содержании правоустанавливающих документов, обобщенных сведений о правах отдельных лиц на имеющиеся или имевшиеся у них объекты недвижимости, выписок, содержащих сведения о переходе прав на объекты недвижимости, информации о цифровых финансовых активах, принадлежащих их обладателю, содержащейся в записях информационной системы, в которой осуществлен выпуск таких цифровых финансовых активов, направляют должностные лица, включенные в названный перечень.";</w:t>
      </w:r>
    </w:p>
    <w:p w14:paraId="07D200CF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наименование перечня изложить в следующей редакции:</w:t>
      </w:r>
    </w:p>
    <w:p w14:paraId="1E75CA5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675" w:right="675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"ПЕРЕЧЕНЬ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должностных лиц, наделенных полномочиями по направлению запросов в кредитные организации, налоговые органы 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 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</w:t>
      </w: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осуществляется выпуск цифровых финансовых активов, при осуществлении проверок в целях противодействия коррупции".</w:t>
      </w:r>
    </w:p>
    <w:p w14:paraId="27E10EF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 Пункт 6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3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 апреля 2013 г. № 310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реализации отдельных положений Федерального закона "О контроле за соответствием расходов лиц, замещающих государственные должности, и иных лиц их доходам"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2013, № 14, ст. 1671; № 28, ст. 3813; № 49, ст. 6399; 2014, № 26, ст. 3520; 2019, № 20, ст. 2422) после слов "(долей участия, паев в уставных (складочных) капиталах организаций)" дополнить словами ", цифровых финансовых активов, цифровой валюты".</w:t>
      </w:r>
    </w:p>
    <w:p w14:paraId="0009003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5. 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(Пункт утратил силу - 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FD800"/>
          <w:lang w:eastAsia="ru-RU"/>
        </w:rPr>
        <w:t>Указ</w:t>
      </w:r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 Президента Российской Федерации </w:t>
      </w:r>
      <w:hyperlink r:id="rId14" w:tgtFrame="contents" w:history="1">
        <w:r w:rsidRPr="00102EE3">
          <w:rPr>
            <w:rFonts w:ascii="Times New Roman" w:eastAsia="Times New Roman" w:hAnsi="Times New Roman" w:cs="Times New Roman"/>
            <w:color w:val="1C1CD6"/>
            <w:sz w:val="27"/>
            <w:szCs w:val="27"/>
            <w:u w:val="single"/>
            <w:shd w:val="clear" w:color="auto" w:fill="F0F0F0"/>
            <w:lang w:eastAsia="ru-RU"/>
          </w:rPr>
          <w:t>от 31.12.2025 № 1009</w:t>
        </w:r>
      </w:hyperlink>
      <w:r w:rsidRPr="00102EE3">
        <w:rPr>
          <w:rFonts w:ascii="Times New Roman" w:eastAsia="Times New Roman" w:hAnsi="Times New Roman" w:cs="Times New Roman"/>
          <w:i/>
          <w:iCs/>
          <w:color w:val="1111EE"/>
          <w:sz w:val="27"/>
          <w:szCs w:val="27"/>
          <w:shd w:val="clear" w:color="auto" w:fill="F0F0F0"/>
          <w:lang w:eastAsia="ru-RU"/>
        </w:rPr>
        <w:t>)</w:t>
      </w:r>
    </w:p>
    <w:p w14:paraId="745A7A0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 В форме справки о доходах, расходах, об имуществе и обязательствах имущественного характера, утвержденной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5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23 июня 2014 г. № 460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формы справки о доходах, расходах, об имуществе и обязательствах имущественного характера и внесении изменений в некоторые акты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2014, № 26, ст. 3520; 2017, № 39, ст. 5682; № 42, ст. 6137; 2020, № 3, ст. 243):</w:t>
      </w:r>
    </w:p>
    <w:p w14:paraId="4E07AB7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раздел 1 изложить в следующей редакции:</w:t>
      </w:r>
    </w:p>
    <w:p w14:paraId="174A6A3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"Раздел 1. Сведения о доходах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6874"/>
        <w:gridCol w:w="1702"/>
      </w:tblGrid>
      <w:tr w:rsidR="00102EE3" w:rsidRPr="00102EE3" w14:paraId="4618066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D9CCB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8EA72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дохода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AF388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Величина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дохода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2 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(руб.)</w:t>
            </w:r>
          </w:p>
        </w:tc>
      </w:tr>
      <w:tr w:rsidR="00102EE3" w:rsidRPr="00102EE3" w14:paraId="032190A0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B99CC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5BFE9C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77C08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</w:tr>
      <w:tr w:rsidR="00102EE3" w:rsidRPr="00102EE3" w14:paraId="75EE1858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B6099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9AB9E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Доход по основному месту работы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DBA24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4F1BA4C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28E6E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2ED40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Доход от педагогической и научной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880B0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2B12B18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8DE1C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1A731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Доход от иной творческой деятельности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9BD37C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14CB343D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30694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4359E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Доход от вкладов в банках и иных кредитных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DBD01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7406B416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9FC3E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2A5FA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2A4B6D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07749636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379E5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C31EB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Иные доходы (указать вид дохода)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3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7D3C0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1B630BF7" w14:textId="77777777" w:rsidTr="00102EE3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B35BE7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D96EE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D817B4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31DE7047" w14:textId="77777777" w:rsidTr="00102EE3"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1CECCF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59AB99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CF7C4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443CD36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862324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FF03A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 доход за отчетный период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3B126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</w:tbl>
    <w:p w14:paraId="6C85F64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</w:t>
      </w:r>
    </w:p>
    <w:p w14:paraId="6A46951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доходы (включая пенсии, пособия, иные выплаты) за отчетный период.</w:t>
      </w:r>
    </w:p>
    <w:p w14:paraId="30D2079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Доход, полученный в иностранной валюте, указывается в рублях по курсу Банка 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России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дату получения дохода. Доход, полученный в цифровой валюте, стоимость которой определяется в иностранной валюте, указывается в рублях путем пересчета стоимости полученной цифровой валюты, выраженной в иностранной валюте, в рубли по курсу Банка России, установленному на дату получения дохода.</w:t>
      </w:r>
    </w:p>
    <w:p w14:paraId="047A183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3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случае указания дохода от продажи цифрового финансового актива, цифровых прав и цифровой валюты дополнительно указываются дата отчуждения, сведения об операторе информационной системы (инвестиционной платформы) и вид цифровой валюты.";</w:t>
      </w:r>
    </w:p>
    <w:p w14:paraId="5AFF4F6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0F959AA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раздел 2 изложить в следующей редакции:</w:t>
      </w:r>
    </w:p>
    <w:p w14:paraId="7959CA2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"Раздел 2. Сведения о расходах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</w:p>
    <w:tbl>
      <w:tblPr>
        <w:tblW w:w="906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399"/>
        <w:gridCol w:w="1261"/>
        <w:gridCol w:w="3108"/>
        <w:gridCol w:w="1808"/>
      </w:tblGrid>
      <w:tr w:rsidR="00102EE3" w:rsidRPr="00102EE3" w14:paraId="091EFD2E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AD5F2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2880D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приобретенного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E35C8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Сумма сделки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613EC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Источник получения средств, за счет которых приобретено имущество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B2E1D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</w:t>
            </w:r>
          </w:p>
          <w:p w14:paraId="1D8EC4C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приобретения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332FF7B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4E371C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8FBAC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FC361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EB3B7C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9DC8E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02EE3" w:rsidRPr="00102EE3" w14:paraId="07B53C1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23F061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DA702F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Земельные</w:t>
            </w:r>
          </w:p>
          <w:p w14:paraId="150E994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участки:</w:t>
            </w:r>
          </w:p>
          <w:p w14:paraId="6C1A5F2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C2384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F5200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1D9B30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</w:tr>
      <w:tr w:rsidR="00102EE3" w:rsidRPr="00102EE3" w14:paraId="023DE966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ECF8C4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449F8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Иное недвижимое имущество:</w:t>
            </w:r>
          </w:p>
          <w:p w14:paraId="62A82EC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69170EA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49A5418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98E95F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3DB46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6FF07D72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2FA0B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35118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Транспортные средства:</w:t>
            </w:r>
          </w:p>
          <w:p w14:paraId="10ED52D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7B90A95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BCA21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A3AE4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61330F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0E159E0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80964B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68B1E5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Ценные бумаги:</w:t>
            </w:r>
          </w:p>
          <w:p w14:paraId="1A7D5EB5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56A7084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F5E41C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43CEF38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B22A8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097746B4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5C8CD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932E0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Цифровые финансовые активы:</w:t>
            </w:r>
          </w:p>
          <w:p w14:paraId="7C5A99F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3AD077B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A8D4DC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ED517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5A0B7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11FFEFED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E012C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D164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Цифровая валюта:</w:t>
            </w:r>
          </w:p>
          <w:p w14:paraId="4C8CDEF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53535C0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FEB417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4FA2A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1EF73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2A407E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14:paraId="09CEFFB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lastRenderedPageBreak/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Сведения о расходах представляются в случаях, установленных статьей 3 Федерального закона от 3 декабря 2012 г. № 230-Ф3 "О 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14:paraId="65357D3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  <w:p w14:paraId="5012012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системе, в которой осуществляется выпуск цифровых финансовых активов, и прикладывается выписка из данной информационной системы.</w:t>
      </w:r>
    </w:p>
    <w:p w14:paraId="5DC3CC6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праву.</w:t>
      </w:r>
    </w:p>
    <w:p w14:paraId="3B864A77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отношении сделок по приобретению цифровых финансовых активов и цифровой валюты к справке прилагаются документы (при их наличии), подтверждающие сумму сделки и (или) содержащие информацию о второй стороне сделки.";</w:t>
      </w:r>
    </w:p>
    <w:p w14:paraId="29E37B0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6F4173C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раздел 3 дополнить подразделами 3.3 - 3.5 следующего содержания:</w:t>
      </w:r>
    </w:p>
    <w:p w14:paraId="2D2C2227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"3.3. Цифровые финансовые активы, цифровые права, включающие одновременно цифровые финансовые активы и иные цифровые права</w:t>
      </w:r>
    </w:p>
    <w:tbl>
      <w:tblPr>
        <w:tblW w:w="894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250"/>
        <w:gridCol w:w="1766"/>
        <w:gridCol w:w="1482"/>
        <w:gridCol w:w="2958"/>
      </w:tblGrid>
      <w:tr w:rsidR="00102EE3" w:rsidRPr="00102EE3" w14:paraId="6B22482E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27055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04A5E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цифрового финансового актива или цифрового права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5DA42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70259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5F0A7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об операторе информационной системы, в которой осуществляется выпуск цифровых финансовых активов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4BA0106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3806B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65A96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211DA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7C4B5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632C1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02EE3" w:rsidRPr="00102EE3" w14:paraId="7B9951FC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A21E4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47061FC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66BD25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72477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82CD94E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18807732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EB29C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AEB39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2CDB8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EEE04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1EBE8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369827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14:paraId="51BE1B9E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наименования цифрового финансового актива (если его нельзя определить, указываются вид и объем прав, удостоверяемых выпускаемым цифровым финансовым активом) и (или) цифрового права, включающего одновременно цифровые финансовые активы и иные цифровые права (если его нельзя определить, указываются вид и объем прав, удостоверяемых цифровыми финансовыми активами и иными цифровыми правами с указанием видов иных цифровых прав).</w:t>
      </w:r>
    </w:p>
    <w:p w14:paraId="05364BD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наименование оператора информационной системы, в которой осуществляется выпуск цифровых финансовых активов, страна его регистрации и его регистрационный номер в соответствии с применимым правом (в отношении 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D800"/>
          <w:lang w:eastAsia="ru-RU"/>
        </w:rPr>
        <w:t>российского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юридического лица указываются идентификационный номер налогоплательщика и основной государственный регистрационный номер).</w:t>
      </w:r>
    </w:p>
    <w:p w14:paraId="0F07A5D0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3370CCF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3.4. Утилитарные цифровые права</w:t>
      </w:r>
    </w:p>
    <w:tbl>
      <w:tblPr>
        <w:tblW w:w="891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2094"/>
        <w:gridCol w:w="1829"/>
        <w:gridCol w:w="1742"/>
        <w:gridCol w:w="2761"/>
      </w:tblGrid>
      <w:tr w:rsidR="00102EE3" w:rsidRPr="00102EE3" w14:paraId="31BEB2E4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974069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2E513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Уникальное условное обозначение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EE437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9FAEB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Объем инвестиций (руб.)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FF2F1A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Сведения об операторе инвестиционной платформы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11E00124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BE1A26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1F3D0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741A3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1E9B6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13D909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</w:tr>
      <w:tr w:rsidR="00102EE3" w:rsidRPr="00102EE3" w14:paraId="65E65423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987C3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E26EBF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EBF7FA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390596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C3497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55AADFF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036B0D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D2BC23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2C666B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60215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EB3DB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438D9FC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5F85D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9F356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D1244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66ACDC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6443E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0BA1385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376B3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19C3C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77664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9AACB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2E0F84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2FB9188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______________________</w:t>
      </w:r>
    </w:p>
    <w:p w14:paraId="480AF38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Указывается уникальное условное обозначение, идентифицирующее утилитарное цифровое право.</w:t>
      </w:r>
    </w:p>
    <w:p w14:paraId="672C6F1B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наименование оператора инвестиционной платформы, его идентификационный номер налогоплательщика и основной государственный регистрационный номер.</w:t>
      </w:r>
    </w:p>
    <w:p w14:paraId="2EAF5772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17BA74D4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left="1890" w:hanging="1215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3.5. Цифровая валюта</w:t>
      </w:r>
    </w:p>
    <w:tbl>
      <w:tblPr>
        <w:tblW w:w="882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645"/>
        <w:gridCol w:w="2242"/>
        <w:gridCol w:w="2143"/>
        <w:gridCol w:w="306"/>
      </w:tblGrid>
      <w:tr w:rsidR="00102EE3" w:rsidRPr="00102EE3" w14:paraId="2BF5AC6C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720964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31CA2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Наименование цифровой валюты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261CE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Дата приобретения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2EB93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Общее количество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984EFF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30CCCE6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E463B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6D2D51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46FE7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9C42B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B9390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624B2E38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16321C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8D31F7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5C2A9B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F6D62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381B6B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6012D4F0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390CD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AE363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620EE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6E1AB1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A6DC45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2EDC3900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7FDB05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D0234D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8B311A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B7ECF6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0A57EF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102EE3" w:rsidRPr="00102EE3" w14:paraId="208F1BBF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83924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8FD9D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A475A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42672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A7B2033" w14:textId="77777777" w:rsidR="00102EE3" w:rsidRPr="00102EE3" w:rsidRDefault="00102EE3" w:rsidP="00102E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";</w:t>
            </w:r>
          </w:p>
        </w:tc>
      </w:tr>
    </w:tbl>
    <w:p w14:paraId="2D283259" w14:textId="77777777" w:rsidR="00102EE3" w:rsidRPr="00102EE3" w:rsidRDefault="00102EE3" w:rsidP="00102EE3">
      <w:pPr>
        <w:shd w:val="clear" w:color="auto" w:fill="FFFFFF"/>
        <w:spacing w:before="90" w:after="9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7A20508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 сноску 1 к разделу 4 изложить в следующей редакции:</w:t>
      </w:r>
    </w:p>
    <w:p w14:paraId="44BD4C57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</w:t>
      </w: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Указываются вид счета (депозитный, текущий, расчетный и другие) и валюта счета.";</w:t>
      </w:r>
    </w:p>
    <w:p w14:paraId="2D26799A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д) раздел 7 изложить в следующей редакции:</w:t>
      </w:r>
    </w:p>
    <w:p w14:paraId="3813D42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"Раздел 7. Сведения о недвижимом имуществе, транспортных средствах, ценных бумагах, цифровых финансовых активах, цифровых правах, включающих одновременно цифровые финансовые активы и иные цифровые права, об утилитарных цифровых правах и цифровой валюте, отчужденных в течение отчетного периода в результате безвозмездной сделки</w:t>
      </w:r>
    </w:p>
    <w:tbl>
      <w:tblPr>
        <w:tblW w:w="8850" w:type="dxa"/>
        <w:tblInd w:w="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4"/>
        <w:gridCol w:w="3678"/>
        <w:gridCol w:w="2508"/>
        <w:gridCol w:w="2180"/>
      </w:tblGrid>
      <w:tr w:rsidR="00102EE3" w:rsidRPr="00102EE3" w14:paraId="4696621D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BF83E8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№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br/>
              <w:t>п/п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D34590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Вид имущества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C479A2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Приобретатель имущества (права) по сделке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1F10694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Основание отчуждения имущества (права)</w:t>
            </w:r>
            <w:r w:rsidRPr="00102EE3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ru-RU"/>
              </w:rPr>
              <w:t>2</w:t>
            </w:r>
          </w:p>
        </w:tc>
      </w:tr>
      <w:tr w:rsidR="00102EE3" w:rsidRPr="00102EE3" w14:paraId="540B7F4B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23EC03D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C61A58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6E1F7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E778A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</w:tr>
      <w:tr w:rsidR="00102EE3" w:rsidRPr="00102EE3" w14:paraId="6BD0AA9A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81F530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C1649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Земельные участки:</w:t>
            </w:r>
          </w:p>
          <w:p w14:paraId="4A3D23B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2690E18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1F29BA8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EE5EB38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57D87D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7C1F7C7D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F2DC703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A389BA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Иное недвижимое</w:t>
            </w:r>
          </w:p>
          <w:p w14:paraId="48B910A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имущество:</w:t>
            </w:r>
          </w:p>
          <w:p w14:paraId="7EC13B45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560BCD6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1DD32A9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163567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0B99F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6B9082E4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EF7B1BB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6A498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Транспортные средства:</w:t>
            </w:r>
          </w:p>
          <w:p w14:paraId="0B9447F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5298B85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47E5195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B09940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812C6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219CF072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1FA5632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BC98F4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Ценные бумаги:</w:t>
            </w:r>
          </w:p>
          <w:p w14:paraId="1E89C1A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25D7D68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644CBF5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56754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DF0A59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5A238671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C0FF69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13294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Цифровые финансовые активы:</w:t>
            </w:r>
          </w:p>
          <w:p w14:paraId="0122486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1B3F79B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6D2C6DF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82987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1F203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607EC277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E97A30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B0154CF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Цифровые права, включающие одновременно цифровые финансовые активы и иные цифровые права:</w:t>
            </w:r>
          </w:p>
          <w:p w14:paraId="5D1F6D14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19A876FA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6EE91F1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59F5F8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3DEB7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1E174CB0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F74B11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07B68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Утилитарные цифровые права:</w:t>
            </w:r>
          </w:p>
          <w:p w14:paraId="05F2FDF1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1)</w:t>
            </w:r>
          </w:p>
          <w:p w14:paraId="5604BB4D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0E924E05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C7CF83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nil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570A930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2EE3" w:rsidRPr="00102EE3" w14:paraId="263A0D54" w14:textId="77777777" w:rsidTr="00102EE3"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E5C2E4" w14:textId="77777777" w:rsidR="00102EE3" w:rsidRPr="00102EE3" w:rsidRDefault="00102EE3" w:rsidP="00102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72A58E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Цифровая валюта:</w:t>
            </w:r>
          </w:p>
          <w:p w14:paraId="7C4614D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1)</w:t>
            </w:r>
          </w:p>
          <w:p w14:paraId="2799AD22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2)</w:t>
            </w:r>
          </w:p>
          <w:p w14:paraId="4D93BA1B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102EE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3)</w:t>
            </w: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nil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5785F6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3BAF447" w14:textId="77777777" w:rsidR="00102EE3" w:rsidRPr="00102EE3" w:rsidRDefault="00102EE3" w:rsidP="00102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C1E189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14:paraId="49A176B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1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фамилия, имя, отчество (при наличии), дата рождения, серия и номер паспорта или свидетельства о рождении (для несовершеннолетнего ребенка, не имеющего паспорта), дата выдачи и орган, выдавший документ, адрес регистрации физического лица или наименование, идентификационный номер налогоплательщика и основной государственный регистрационный номер юридического лица, которым передано имущество по безвозмездной сделке.</w:t>
      </w:r>
    </w:p>
    <w:p w14:paraId="52538CD0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17"/>
          <w:szCs w:val="17"/>
          <w:lang w:eastAsia="ru-RU"/>
        </w:rPr>
        <w:t>2</w:t>
      </w:r>
      <w:r w:rsidRPr="00102E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Указываются основания прекращения права собственности или цифрового права (наименование и реквизиты (дата, номер) соответствующего договора или акта). Для цифровых финансовых активов, цифровых прав и цифровой валюты также указывается дата их отчуждения.".</w:t>
      </w:r>
    </w:p>
    <w:p w14:paraId="6A4DF4F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4BBB3C56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7. В Положении о представлении атаманами войсковых казачьих обществ, внесенных в государственный реестр казачьих обществ в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сведений о доходах, об имуществе и обязательствах имущественного характера, утвержденном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6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9 октября 2017 г. № 472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представлении атаманами войсковых казачьих обществ, внесенных в государственный реестр казачьих обществ в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сведений о доходах, об имуществе и обязательствах имущественного характера и о внесении изменения в форму справки о доходах, расходах, об имуществе и обязательствах имущественного характера, утвержденную Указом Президента Российской Федерации от 23 июня 2014 г. № 460"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2017, № 42, ст. 6137):</w:t>
      </w:r>
    </w:p>
    <w:p w14:paraId="69068735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в подпункте "г" пункта 18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14:paraId="3A7DDF8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абзаце первом пункта 19 слова "органы, осуществляющие государственную регистрацию прав на недвижимое имущество и сделок с ним, и" заменить словами "органы,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активов, и в";</w:t>
      </w:r>
    </w:p>
    <w:p w14:paraId="09F5581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 в пункте 20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24417BF1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8. В Положении о представлении гражданином, претендующим на замещение должности главного финансового уполномоченного, и лицом, замещающим указанную должность, сведений о своих доходах, об имуществе и 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обязательствах имущественного характера, о доходах, об имуществе и обязательствах имущественного характера своих супруги (супруга) и несовершеннолетних детей, утвержденном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Указом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Президента Российской Федерации </w:t>
      </w:r>
      <w:hyperlink r:id="rId17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13 мая 2019 г. № 217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 мерах по реализации отдельных положений Федерального закона "Об уполномоченном по правам потребителей финансовых услуг"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2019, № 20, ст. 2422):</w:t>
      </w:r>
    </w:p>
    <w:p w14:paraId="7F3CA39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 подпункт "в" пункта 17 после слов "органы, осуществляющие государственную регистрацию прав на недвижимое имущество и сделок с ним," дополнить словами "операторам информационных систем, в которых осуществляется выпуск цифровых финансовых активов,";</w:t>
      </w:r>
    </w:p>
    <w:p w14:paraId="545DC0C9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 в пункте 18 слова "и органы, осуществляющие государственную регистрацию прав на недвижимое имущество и сделок с ним" заменить словами ",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активов".</w:t>
      </w:r>
    </w:p>
    <w:p w14:paraId="2BB9B783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 В подпункте "г" пункта 3 Положения о порядке предварительного уведомления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организациями, утвержденного Указом Президента Российской Федерации </w:t>
      </w:r>
      <w:hyperlink r:id="rId18" w:tgtFrame="contents" w:history="1">
        <w:r w:rsidRPr="00102EE3">
          <w:rPr>
            <w:rFonts w:ascii="Times New Roman" w:eastAsia="Times New Roman" w:hAnsi="Times New Roman" w:cs="Times New Roman"/>
            <w:color w:val="1111EE"/>
            <w:sz w:val="27"/>
            <w:szCs w:val="27"/>
            <w:lang w:eastAsia="ru-RU"/>
          </w:rPr>
          <w:t>от 29 мая 2020 г. № 342</w:t>
        </w:r>
      </w:hyperlink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"Об утверждении Положения о порядке предварительного уведомления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Президента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Российской Федерации лицами, замещающими отдельные государственные должности Российской Федерации, о намерении участвовать на безвозмездной основе в управлении некоммерческими организациями" (Собрание законодательства 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D800"/>
          <w:lang w:eastAsia="ru-RU"/>
        </w:rPr>
        <w:t>Российской</w:t>
      </w: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Федерации, 2020, № 22, ст. 3473), слово "индивидуальный" заменить словом "идентификационный".</w:t>
      </w:r>
    </w:p>
    <w:p w14:paraId="0EC1E3ED" w14:textId="77777777" w:rsidR="00102EE3" w:rsidRPr="00102EE3" w:rsidRDefault="00102EE3" w:rsidP="00102EE3">
      <w:pPr>
        <w:shd w:val="clear" w:color="auto" w:fill="FFFFFF"/>
        <w:spacing w:before="90" w:after="90" w:line="240" w:lineRule="auto"/>
        <w:ind w:firstLine="675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102EE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</w:p>
    <w:p w14:paraId="5F29AD6A" w14:textId="77777777" w:rsidR="00A34811" w:rsidRDefault="00A34811">
      <w:bookmarkStart w:id="0" w:name="_GoBack"/>
      <w:bookmarkEnd w:id="0"/>
    </w:p>
    <w:sectPr w:rsidR="00A34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7C6"/>
    <w:rsid w:val="00102EE3"/>
    <w:rsid w:val="00A34811"/>
    <w:rsid w:val="00ED4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415494-B0B6-41D4-8399-5CF717EAA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">
    <w:name w:val="t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102EE3"/>
  </w:style>
  <w:style w:type="paragraph" w:styleId="a3">
    <w:name w:val="Normal (Web)"/>
    <w:basedOn w:val="a"/>
    <w:uiPriority w:val="99"/>
    <w:semiHidden/>
    <w:unhideWhenUsed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">
    <w:name w:val="c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x">
    <w:name w:val="markx"/>
    <w:basedOn w:val="a0"/>
    <w:rsid w:val="00102EE3"/>
  </w:style>
  <w:style w:type="character" w:customStyle="1" w:styleId="cmd">
    <w:name w:val="cmd"/>
    <w:basedOn w:val="a0"/>
    <w:rsid w:val="00102EE3"/>
  </w:style>
  <w:style w:type="character" w:styleId="a4">
    <w:name w:val="Hyperlink"/>
    <w:basedOn w:val="a0"/>
    <w:uiPriority w:val="99"/>
    <w:semiHidden/>
    <w:unhideWhenUsed/>
    <w:rsid w:val="00102EE3"/>
    <w:rPr>
      <w:color w:val="0000FF"/>
      <w:u w:val="single"/>
    </w:rPr>
  </w:style>
  <w:style w:type="paragraph" w:customStyle="1" w:styleId="i">
    <w:name w:val="i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8">
    <w:name w:val="w8"/>
    <w:basedOn w:val="a0"/>
    <w:rsid w:val="00102EE3"/>
  </w:style>
  <w:style w:type="paragraph" w:customStyle="1" w:styleId="j">
    <w:name w:val="j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9">
    <w:name w:val="w9"/>
    <w:basedOn w:val="a0"/>
    <w:rsid w:val="00102EE3"/>
  </w:style>
  <w:style w:type="paragraph" w:customStyle="1" w:styleId="n">
    <w:name w:val="n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">
    <w:name w:val="l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4">
    <w:name w:val="w4"/>
    <w:basedOn w:val="a0"/>
    <w:rsid w:val="00102EE3"/>
  </w:style>
  <w:style w:type="paragraph" w:customStyle="1" w:styleId="r">
    <w:name w:val="r"/>
    <w:basedOn w:val="a"/>
    <w:rsid w:val="00102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2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gov.ru/proxy/ips/?docbody=&amp;prevDoc=102935479&amp;backlink=1&amp;&amp;nd=102353813" TargetMode="External"/><Relationship Id="rId13" Type="http://schemas.openxmlformats.org/officeDocument/2006/relationships/hyperlink" Target="http://pravo.gov.ru/proxy/ips/?docbody=&amp;prevDoc=102935479&amp;backlink=1&amp;&amp;nd=102164305" TargetMode="External"/><Relationship Id="rId18" Type="http://schemas.openxmlformats.org/officeDocument/2006/relationships/hyperlink" Target="http://pravo.gov.ru/proxy/ips/?docbody=&amp;prevDoc=102935479&amp;backlink=1&amp;&amp;nd=1027416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ravo.gov.ru/proxy/ips/?docbody=&amp;prevDoc=102935479&amp;backlink=1&amp;&amp;nd=102129667" TargetMode="External"/><Relationship Id="rId12" Type="http://schemas.openxmlformats.org/officeDocument/2006/relationships/hyperlink" Target="http://pravo.gov.ru/proxy/ips/?docbody=&amp;prevDoc=102935479&amp;backlink=1&amp;&amp;nd=102164304" TargetMode="External"/><Relationship Id="rId17" Type="http://schemas.openxmlformats.org/officeDocument/2006/relationships/hyperlink" Target="http://pravo.gov.ru/proxy/ips/?docbody=&amp;prevDoc=102935479&amp;backlink=1&amp;&amp;nd=10254981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pravo.gov.ru/proxy/ips/?docbody=&amp;prevDoc=102935479&amp;backlink=1&amp;&amp;nd=102445848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pravo.gov.ru/proxy/ips/?docbody=&amp;prevDoc=102935479&amp;backlink=1&amp;&amp;nd=102801500" TargetMode="External"/><Relationship Id="rId11" Type="http://schemas.openxmlformats.org/officeDocument/2006/relationships/hyperlink" Target="http://pravo.gov.ru/proxy/ips/?docbody=&amp;prevDoc=102935479&amp;backlink=1&amp;&amp;nd=102132592" TargetMode="External"/><Relationship Id="rId5" Type="http://schemas.openxmlformats.org/officeDocument/2006/relationships/hyperlink" Target="http://pravo.gov.ru/proxy/ips/?docbody=&amp;prevDoc=102935479&amp;backlink=1&amp;&amp;nd=102126657" TargetMode="External"/><Relationship Id="rId15" Type="http://schemas.openxmlformats.org/officeDocument/2006/relationships/hyperlink" Target="http://pravo.gov.ru/proxy/ips/?docbody=&amp;prevDoc=102935479&amp;backlink=1&amp;&amp;nd=102353813" TargetMode="External"/><Relationship Id="rId10" Type="http://schemas.openxmlformats.org/officeDocument/2006/relationships/hyperlink" Target="http://pravo.gov.ru/proxy/ips/?docbody=&amp;prevDoc=102935479&amp;backlink=1&amp;&amp;nd=102132591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pravo.gov.ru/proxy/ips/?docbody=&amp;prevDoc=102935479&amp;backlink=1&amp;&amp;nd=609383180" TargetMode="External"/><Relationship Id="rId9" Type="http://schemas.openxmlformats.org/officeDocument/2006/relationships/hyperlink" Target="http://pravo.gov.ru/proxy/ips/?docbody=&amp;prevDoc=102935479&amp;backlink=1&amp;&amp;nd=609383180" TargetMode="External"/><Relationship Id="rId14" Type="http://schemas.openxmlformats.org/officeDocument/2006/relationships/hyperlink" Target="http://pravo.gov.ru/proxy/ips/?docbody=&amp;prevDoc=102935479&amp;backlink=1&amp;&amp;nd=6093831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3817</Words>
  <Characters>21760</Characters>
  <Application>Microsoft Office Word</Application>
  <DocSecurity>0</DocSecurity>
  <Lines>181</Lines>
  <Paragraphs>51</Paragraphs>
  <ScaleCrop>false</ScaleCrop>
  <Company/>
  <LinksUpToDate>false</LinksUpToDate>
  <CharactersWithSpaces>25526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2026-06-26T14:57:00Z</dcterms:created>
  <dcterms:modified xsi:type="dcterms:W3CDTF">2026-06-26T14:57:00Z</dcterms:modified>
</cp:coreProperties>
</file>