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8BF24" w14:textId="77777777" w:rsidR="00867E15" w:rsidRDefault="00867E15" w:rsidP="00867E15">
      <w:pPr>
        <w:pStyle w:val="t"/>
        <w:shd w:val="clear" w:color="auto" w:fill="FFFFFF"/>
        <w:spacing w:before="90" w:beforeAutospacing="0" w:after="90" w:afterAutospacing="0"/>
        <w:ind w:left="675" w:right="675"/>
        <w:jc w:val="center"/>
        <w:rPr>
          <w:b/>
          <w:bCs/>
          <w:color w:val="000000"/>
          <w:sz w:val="27"/>
          <w:szCs w:val="27"/>
        </w:rPr>
      </w:pPr>
      <w:r>
        <w:rPr>
          <w:rStyle w:val="bookmark"/>
          <w:b/>
          <w:bCs/>
          <w:color w:val="000000"/>
          <w:sz w:val="27"/>
          <w:szCs w:val="27"/>
          <w:shd w:val="clear" w:color="auto" w:fill="FFD800"/>
        </w:rPr>
        <w:t>УКАЗ</w:t>
      </w:r>
    </w:p>
    <w:p w14:paraId="1829BBE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141AF952" w14:textId="77777777" w:rsidR="00867E15" w:rsidRDefault="00867E15" w:rsidP="00867E15">
      <w:pPr>
        <w:pStyle w:val="t"/>
        <w:shd w:val="clear" w:color="auto" w:fill="FFFFFF"/>
        <w:spacing w:before="90" w:beforeAutospacing="0" w:after="90" w:afterAutospacing="0"/>
        <w:ind w:left="675" w:right="675"/>
        <w:jc w:val="center"/>
        <w:rPr>
          <w:b/>
          <w:bCs/>
          <w:color w:val="000000"/>
          <w:sz w:val="27"/>
          <w:szCs w:val="27"/>
        </w:rPr>
      </w:pPr>
      <w:r>
        <w:rPr>
          <w:rStyle w:val="bookmark"/>
          <w:b/>
          <w:bCs/>
          <w:color w:val="000000"/>
          <w:sz w:val="27"/>
          <w:szCs w:val="27"/>
          <w:shd w:val="clear" w:color="auto" w:fill="FFD800"/>
        </w:rPr>
        <w:t>ПРЕЗИДЕНТА</w:t>
      </w:r>
      <w:r>
        <w:rPr>
          <w:b/>
          <w:bCs/>
          <w:color w:val="000000"/>
          <w:sz w:val="27"/>
          <w:szCs w:val="27"/>
        </w:rPr>
        <w:t> РОССИЙСКОЙ ФЕДЕРАЦИИ</w:t>
      </w:r>
    </w:p>
    <w:p w14:paraId="69DB752F"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232B8755" w14:textId="77777777" w:rsidR="00867E15" w:rsidRDefault="00867E15" w:rsidP="00867E15">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О Национальном плане противодействия коррупции </w:t>
      </w:r>
      <w:r>
        <w:rPr>
          <w:b/>
          <w:bCs/>
          <w:color w:val="000000"/>
          <w:sz w:val="27"/>
          <w:szCs w:val="27"/>
        </w:rPr>
        <w:br/>
        <w:t>на 2014 - 2015 годы</w:t>
      </w:r>
    </w:p>
    <w:p w14:paraId="57F39A0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3767CED6" w14:textId="77777777" w:rsidR="00867E15" w:rsidRDefault="00867E15" w:rsidP="00867E15">
      <w:pPr>
        <w:pStyle w:val="c"/>
        <w:shd w:val="clear" w:color="auto" w:fill="FFFFFF"/>
        <w:spacing w:before="90" w:beforeAutospacing="0" w:after="90" w:afterAutospacing="0"/>
        <w:ind w:left="675" w:right="675"/>
        <w:jc w:val="center"/>
        <w:rPr>
          <w:color w:val="000000"/>
          <w:sz w:val="27"/>
          <w:szCs w:val="27"/>
        </w:rPr>
      </w:pPr>
      <w:r>
        <w:rPr>
          <w:rStyle w:val="edx"/>
          <w:i/>
          <w:iCs/>
          <w:color w:val="1111EE"/>
          <w:sz w:val="27"/>
          <w:szCs w:val="27"/>
          <w:shd w:val="clear" w:color="auto" w:fill="F0F0F0"/>
        </w:rPr>
        <w:t>(В редакции </w:t>
      </w:r>
      <w:r>
        <w:rPr>
          <w:rStyle w:val="bookmark"/>
          <w:i/>
          <w:iCs/>
          <w:color w:val="1111EE"/>
          <w:sz w:val="27"/>
          <w:szCs w:val="27"/>
          <w:shd w:val="clear" w:color="auto" w:fill="FFD800"/>
        </w:rPr>
        <w:t>Указа</w:t>
      </w:r>
      <w:r>
        <w:rPr>
          <w:rStyle w:val="edx"/>
          <w:i/>
          <w:iCs/>
          <w:color w:val="1111EE"/>
          <w:sz w:val="27"/>
          <w:szCs w:val="27"/>
          <w:shd w:val="clear" w:color="auto" w:fill="F0F0F0"/>
        </w:rPr>
        <w:t> Президента Российской Федерации</w:t>
      </w:r>
      <w:r>
        <w:rPr>
          <w:color w:val="1111EE"/>
          <w:sz w:val="27"/>
          <w:szCs w:val="27"/>
          <w:u w:val="single"/>
          <w:shd w:val="clear" w:color="auto" w:fill="F0F0F0"/>
        </w:rPr>
        <w:br/>
      </w:r>
      <w:hyperlink r:id="rId4" w:tgtFrame="contents" w:history="1">
        <w:r>
          <w:rPr>
            <w:rStyle w:val="a4"/>
            <w:color w:val="1C1CD6"/>
            <w:sz w:val="27"/>
            <w:szCs w:val="27"/>
            <w:shd w:val="clear" w:color="auto" w:fill="F0F0F0"/>
          </w:rPr>
          <w:t>от 15.07.2015 № 364</w:t>
        </w:r>
      </w:hyperlink>
      <w:r>
        <w:rPr>
          <w:rStyle w:val="edx"/>
          <w:i/>
          <w:iCs/>
          <w:color w:val="1111EE"/>
          <w:sz w:val="27"/>
          <w:szCs w:val="27"/>
          <w:shd w:val="clear" w:color="auto" w:fill="F0F0F0"/>
        </w:rPr>
        <w:t>)</w:t>
      </w:r>
    </w:p>
    <w:p w14:paraId="2476C39B"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B3ADF4E"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соответствии с пунктом 1 части 1 статьи 5 Федерального закона </w:t>
      </w:r>
      <w:hyperlink r:id="rId5" w:tgtFrame="contents" w:history="1">
        <w:r>
          <w:rPr>
            <w:rStyle w:val="cmd"/>
            <w:color w:val="1111EE"/>
            <w:sz w:val="27"/>
            <w:szCs w:val="27"/>
            <w:u w:val="single"/>
          </w:rPr>
          <w:t>от 25 декабря 2008 г. № 273-ФЗ</w:t>
        </w:r>
      </w:hyperlink>
      <w:r>
        <w:rPr>
          <w:color w:val="000000"/>
          <w:sz w:val="27"/>
          <w:szCs w:val="27"/>
        </w:rPr>
        <w:t> "О противодействии коррупции" постановляю:</w:t>
      </w:r>
    </w:p>
    <w:p w14:paraId="1C95B6E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1. Утвердить прилагаемый Национальный план противодействия коррупции на 2014 - 2015 годы.</w:t>
      </w:r>
    </w:p>
    <w:p w14:paraId="3696E0F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2. Руководителям федеральных органов исполнительной власти, иных государственных органов, руководствуясь Национальной стратегией противодействия коррупции, утвержденной </w:t>
      </w:r>
      <w:r>
        <w:rPr>
          <w:rStyle w:val="bookmark"/>
          <w:color w:val="000000"/>
          <w:sz w:val="27"/>
          <w:szCs w:val="27"/>
          <w:shd w:val="clear" w:color="auto" w:fill="FFD800"/>
        </w:rPr>
        <w:t>Указом</w:t>
      </w:r>
      <w:r>
        <w:rPr>
          <w:color w:val="000000"/>
          <w:sz w:val="27"/>
          <w:szCs w:val="27"/>
        </w:rPr>
        <w:t> Президента Российской Федерации </w:t>
      </w:r>
      <w:hyperlink r:id="rId6" w:tgtFrame="contents" w:history="1">
        <w:r>
          <w:rPr>
            <w:rStyle w:val="cmd"/>
            <w:color w:val="1111EE"/>
            <w:sz w:val="27"/>
            <w:szCs w:val="27"/>
            <w:u w:val="single"/>
          </w:rPr>
          <w:t>от 13 апреля 2010 г. № 460</w:t>
        </w:r>
      </w:hyperlink>
      <w:r>
        <w:rPr>
          <w:color w:val="000000"/>
          <w:sz w:val="27"/>
          <w:szCs w:val="27"/>
        </w:rPr>
        <w:t>, и Национальным планом противодействия коррупции на 2014 - 2015 годы, утвержденным настоящим </w:t>
      </w:r>
      <w:r>
        <w:rPr>
          <w:rStyle w:val="bookmark"/>
          <w:color w:val="000000"/>
          <w:sz w:val="27"/>
          <w:szCs w:val="27"/>
          <w:shd w:val="clear" w:color="auto" w:fill="FFD800"/>
        </w:rPr>
        <w:t>Указом</w:t>
      </w:r>
      <w:r>
        <w:rPr>
          <w:color w:val="000000"/>
          <w:sz w:val="27"/>
          <w:szCs w:val="27"/>
        </w:rPr>
        <w:t>, обеспечить внесение до 1 июля 2014 г. в планы по противодействию коррупции соответствующих федеральных органов исполнительной власти, иных государственных органов изменений, направленных на достижение конкретных результатов, а также контроль за выполнением мероприятий, предусмотренных планами.</w:t>
      </w:r>
    </w:p>
    <w:p w14:paraId="5542034E"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3. Рекомендовать:</w:t>
      </w:r>
    </w:p>
    <w:p w14:paraId="6085A66B"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палатам Федерального Собрания </w:t>
      </w:r>
      <w:r>
        <w:rPr>
          <w:rStyle w:val="bookmark"/>
          <w:color w:val="000000"/>
          <w:sz w:val="27"/>
          <w:szCs w:val="27"/>
          <w:shd w:val="clear" w:color="auto" w:fill="FFD800"/>
        </w:rPr>
        <w:t>Российской</w:t>
      </w:r>
      <w:r>
        <w:rPr>
          <w:color w:val="000000"/>
          <w:sz w:val="27"/>
          <w:szCs w:val="27"/>
        </w:rPr>
        <w:t> Федерации принять меры по обеспечению соблюдения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предусмотренных законодательством Российской Федерации и этическими нормами запретов, ограничений и обязанностей, а также ограничений, касающихся получения подарков;</w:t>
      </w:r>
    </w:p>
    <w:p w14:paraId="024E43F9"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Председателю Верховного Суда </w:t>
      </w:r>
      <w:r>
        <w:rPr>
          <w:rStyle w:val="bookmark"/>
          <w:color w:val="000000"/>
          <w:sz w:val="27"/>
          <w:szCs w:val="27"/>
          <w:shd w:val="clear" w:color="auto" w:fill="FFD800"/>
        </w:rPr>
        <w:t>Российской</w:t>
      </w:r>
      <w:r>
        <w:rPr>
          <w:color w:val="000000"/>
          <w:sz w:val="27"/>
          <w:szCs w:val="27"/>
        </w:rPr>
        <w:t> Федерации и Генеральному директору Судебного департамента при Верховном Суде Российской Федерации обеспечить:</w:t>
      </w:r>
    </w:p>
    <w:p w14:paraId="0F92468E"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создание подразделения (подразделений), координирующего (координирующих) реализацию мероприятий по противодействию коррупционным правонарушениям в судейском корпусе и аппаратах судов;</w:t>
      </w:r>
    </w:p>
    <w:p w14:paraId="79A977A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xml:space="preserve">разработку методических рекомендаций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w:t>
      </w:r>
      <w:r>
        <w:rPr>
          <w:color w:val="000000"/>
          <w:sz w:val="27"/>
          <w:szCs w:val="27"/>
        </w:rPr>
        <w:lastRenderedPageBreak/>
        <w:t>об имуществе и обязательствах имущественного характера своих супруги (супруга) и несовершеннолетних детей;</w:t>
      </w:r>
    </w:p>
    <w:p w14:paraId="7560FA44"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проведение на постоянной основе анализа организации работы по профилактике коррупционных правонарушений в части, касающейся соблюдения судьями и работниками аппаратов судов антикоррупционных норм (представление сведений о доходах, расходах, об имуществе и обязательствах имущественного характера; размещение соответствующих сведений на официальных сайтах в информационно-телекоммуникационной сети "Интернет"; осуществление проверок полноты и достоверности представленных сведений; соблюдение судьями и работниками аппаратов судов запрета на владение иностранными активами);</w:t>
      </w:r>
    </w:p>
    <w:p w14:paraId="246DFB6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органам судейского сообщества в </w:t>
      </w:r>
      <w:r>
        <w:rPr>
          <w:rStyle w:val="bookmark"/>
          <w:color w:val="000000"/>
          <w:sz w:val="27"/>
          <w:szCs w:val="27"/>
          <w:shd w:val="clear" w:color="auto" w:fill="FFD800"/>
        </w:rPr>
        <w:t>Российской</w:t>
      </w:r>
      <w:r>
        <w:rPr>
          <w:color w:val="000000"/>
          <w:sz w:val="27"/>
          <w:szCs w:val="27"/>
        </w:rPr>
        <w:t> Федерации принять меры:</w:t>
      </w:r>
    </w:p>
    <w:p w14:paraId="2A52DCF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по совершенствованию дисциплинарного производства в отношении судей, включая совершенствование структуры и функций судебно-дисциплинарных органов, процедурных гарантий привлечения судей к дисциплинарной ответственности;</w:t>
      </w:r>
    </w:p>
    <w:p w14:paraId="47F39FD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по разъяснению порядка заполнения судьями и работниками аппаратов судов и представления ими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14:paraId="68479FBE"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по рассмотрению на своих заседаниях результатов выполнения мероприятий, касающихся профилактики коррупционных правонарушений в судейском корпусе и системе Судебного департамента при Верховном Суде </w:t>
      </w:r>
      <w:r>
        <w:rPr>
          <w:rStyle w:val="bookmark"/>
          <w:color w:val="000000"/>
          <w:sz w:val="27"/>
          <w:szCs w:val="27"/>
          <w:shd w:val="clear" w:color="auto" w:fill="FFD800"/>
        </w:rPr>
        <w:t>Российской</w:t>
      </w:r>
      <w:r>
        <w:rPr>
          <w:color w:val="000000"/>
          <w:sz w:val="27"/>
          <w:szCs w:val="27"/>
        </w:rPr>
        <w:t> Федерации;</w:t>
      </w:r>
    </w:p>
    <w:p w14:paraId="1EC83569"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г) руководителям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и органов местного самоуправления, руководствуясь Национальной стратегией противодействия коррупции, утвержденной Указом Президента Российской Федерации </w:t>
      </w:r>
      <w:hyperlink r:id="rId7" w:tgtFrame="contents" w:history="1">
        <w:r>
          <w:rPr>
            <w:rStyle w:val="cmd"/>
            <w:color w:val="1111EE"/>
            <w:sz w:val="27"/>
            <w:szCs w:val="27"/>
            <w:u w:val="single"/>
          </w:rPr>
          <w:t>от 13 апреля 2010 г. № 460</w:t>
        </w:r>
      </w:hyperlink>
      <w:r>
        <w:rPr>
          <w:color w:val="000000"/>
          <w:sz w:val="27"/>
          <w:szCs w:val="27"/>
        </w:rPr>
        <w:t>, и Национальным планом противодействия коррупции на 2014-2015 годы, утвержденным настоящим </w:t>
      </w:r>
      <w:r>
        <w:rPr>
          <w:rStyle w:val="bookmark"/>
          <w:color w:val="000000"/>
          <w:sz w:val="27"/>
          <w:szCs w:val="27"/>
          <w:shd w:val="clear" w:color="auto" w:fill="FFD800"/>
        </w:rPr>
        <w:t>Указом</w:t>
      </w:r>
      <w:r>
        <w:rPr>
          <w:color w:val="000000"/>
          <w:sz w:val="27"/>
          <w:szCs w:val="27"/>
        </w:rPr>
        <w:t>, обеспечить внесение до 1 августа 2014 г. в планы по противодействию коррупции соответствующих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и органов местного самоуправления изменений, направленных на достижение конкретных результатов, а также контроль за выполнением мероприятий, предусмотренных планами;</w:t>
      </w:r>
    </w:p>
    <w:p w14:paraId="01B5BA84"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 Общественной палате </w:t>
      </w:r>
      <w:r>
        <w:rPr>
          <w:rStyle w:val="bookmark"/>
          <w:color w:val="000000"/>
          <w:sz w:val="27"/>
          <w:szCs w:val="27"/>
          <w:shd w:val="clear" w:color="auto" w:fill="FFD800"/>
        </w:rPr>
        <w:t>Российской</w:t>
      </w:r>
      <w:r>
        <w:rPr>
          <w:color w:val="000000"/>
          <w:sz w:val="27"/>
          <w:szCs w:val="27"/>
        </w:rPr>
        <w:t> Федерации, Торгово-промышленной палате Российской Федерации, Общероссийской общественной организации "Ассоциация юристов </w:t>
      </w:r>
      <w:r>
        <w:rPr>
          <w:rStyle w:val="bookmark"/>
          <w:color w:val="000000"/>
          <w:sz w:val="27"/>
          <w:szCs w:val="27"/>
          <w:shd w:val="clear" w:color="auto" w:fill="FFD800"/>
        </w:rPr>
        <w:t>России</w:t>
      </w:r>
      <w:r>
        <w:rPr>
          <w:color w:val="000000"/>
          <w:sz w:val="27"/>
          <w:szCs w:val="27"/>
        </w:rPr>
        <w:t>", политическим партиям, саморегулируемым организациям, общественным организациям, объединяющим промышленников и предпринимателей, продолжить работу по формированию в обществе нетерпимого отношения к коррупционному поведению.</w:t>
      </w:r>
    </w:p>
    <w:p w14:paraId="33C1045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4. Внести в пункт 3 </w:t>
      </w:r>
      <w:r>
        <w:rPr>
          <w:rStyle w:val="bookmark"/>
          <w:color w:val="000000"/>
          <w:sz w:val="27"/>
          <w:szCs w:val="27"/>
          <w:shd w:val="clear" w:color="auto" w:fill="FFD800"/>
        </w:rPr>
        <w:t>Указа</w:t>
      </w:r>
      <w:r>
        <w:rPr>
          <w:color w:val="000000"/>
          <w:sz w:val="27"/>
          <w:szCs w:val="27"/>
        </w:rPr>
        <w:t> Президента Российской Федерации </w:t>
      </w:r>
      <w:hyperlink r:id="rId8" w:tgtFrame="contents" w:history="1">
        <w:r>
          <w:rPr>
            <w:rStyle w:val="cmd"/>
            <w:color w:val="1111EE"/>
            <w:sz w:val="27"/>
            <w:szCs w:val="27"/>
            <w:u w:val="single"/>
          </w:rPr>
          <w:t>от 21 сентября 2009 г. № 1065</w:t>
        </w:r>
      </w:hyperlink>
      <w:r>
        <w:rPr>
          <w:color w:val="000000"/>
          <w:sz w:val="27"/>
          <w:szCs w:val="27"/>
        </w:rPr>
        <w:t xml:space="preserve"> "О проверке достоверности и полноты </w:t>
      </w:r>
      <w:r>
        <w:rPr>
          <w:color w:val="000000"/>
          <w:sz w:val="27"/>
          <w:szCs w:val="27"/>
        </w:rPr>
        <w:lastRenderedPageBreak/>
        <w:t>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w:t>
      </w:r>
      <w:r>
        <w:rPr>
          <w:rStyle w:val="bookmark"/>
          <w:color w:val="000000"/>
          <w:sz w:val="27"/>
          <w:szCs w:val="27"/>
          <w:shd w:val="clear" w:color="auto" w:fill="FFD800"/>
        </w:rPr>
        <w:t>Российской</w:t>
      </w:r>
      <w:r>
        <w:rPr>
          <w:color w:val="000000"/>
          <w:sz w:val="27"/>
          <w:szCs w:val="27"/>
        </w:rPr>
        <w:t> Федерации, 2009, № 39, ст. 4588; 2010, № 3, ст. 274; № 27, ст. 3446; № 30, ст. 4070; 2012, № 12, ст. 1391; 2013, № 14, ст. 1670; № 49, ст. 6399) следующие изменения:</w:t>
      </w:r>
    </w:p>
    <w:p w14:paraId="0ED13649"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из абзаца первого слова "в пределах установленной численности этих органов" исключить;</w:t>
      </w:r>
    </w:p>
    <w:p w14:paraId="0B1C587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в подпункте "з" слово "обеспечение" заменить словом "осуществление";</w:t>
      </w:r>
    </w:p>
    <w:p w14:paraId="597AFE82"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дополнить подпунктом "л" следующего содержания:</w:t>
      </w:r>
    </w:p>
    <w:p w14:paraId="5E82B849"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"л) анализ сведений о доходах, об имуществе и обязательствах имущественного характера, представляемых гражданами, претендующими на замещение должностей федеральной государственной службы, и федеральными государственными служащими, сведений о соблюдении федеральными государственными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 гражданами, замещавшими должности федеральной государственной службы, ограничений при заключении ими после ухода с федеральной государственной службы трудового договора и (или) гражданско-правового договора в случаях, предусмотренных федеральными законами.".</w:t>
      </w:r>
    </w:p>
    <w:p w14:paraId="57E4BA69"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CD02B94"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924BA03" w14:textId="77777777" w:rsidR="00867E15" w:rsidRDefault="00867E15" w:rsidP="00867E15">
      <w:pPr>
        <w:pStyle w:val="i"/>
        <w:shd w:val="clear" w:color="auto" w:fill="FFFFFF"/>
        <w:spacing w:before="90" w:beforeAutospacing="0" w:after="90" w:afterAutospacing="0"/>
        <w:ind w:left="675"/>
        <w:rPr>
          <w:color w:val="000000"/>
          <w:sz w:val="27"/>
          <w:szCs w:val="27"/>
        </w:rPr>
      </w:pPr>
      <w:r>
        <w:rPr>
          <w:rStyle w:val="bookmark"/>
          <w:color w:val="000000"/>
          <w:sz w:val="27"/>
          <w:szCs w:val="27"/>
          <w:shd w:val="clear" w:color="auto" w:fill="FFD800"/>
        </w:rPr>
        <w:t>Президент</w:t>
      </w:r>
      <w:r>
        <w:rPr>
          <w:color w:val="000000"/>
          <w:sz w:val="27"/>
          <w:szCs w:val="27"/>
        </w:rPr>
        <w:t> Российской Федерации                               В.Путин</w:t>
      </w:r>
    </w:p>
    <w:p w14:paraId="7100D8A2"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4883ACFF"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E908D12"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Москва, Кремль</w:t>
      </w:r>
    </w:p>
    <w:p w14:paraId="0A80F4F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11 апреля 2014 года</w:t>
      </w:r>
    </w:p>
    <w:p w14:paraId="104239F1"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r>
        <w:rPr>
          <w:rStyle w:val="bookmark"/>
          <w:color w:val="000000"/>
          <w:sz w:val="27"/>
          <w:szCs w:val="27"/>
          <w:shd w:val="clear" w:color="auto" w:fill="FFD800"/>
        </w:rPr>
        <w:t>226</w:t>
      </w:r>
    </w:p>
    <w:p w14:paraId="57B58B58"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AAFA308"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6F0E519B" w14:textId="77777777" w:rsidR="00867E15" w:rsidRDefault="00867E15" w:rsidP="00867E15">
      <w:pPr>
        <w:pStyle w:val="s"/>
        <w:shd w:val="clear" w:color="auto" w:fill="FFFFFF"/>
        <w:spacing w:before="90" w:beforeAutospacing="0" w:after="90" w:afterAutospacing="0"/>
        <w:ind w:left="5100"/>
        <w:jc w:val="center"/>
        <w:rPr>
          <w:color w:val="000000"/>
          <w:sz w:val="27"/>
          <w:szCs w:val="27"/>
        </w:rPr>
      </w:pPr>
      <w:r>
        <w:rPr>
          <w:color w:val="000000"/>
          <w:sz w:val="27"/>
          <w:szCs w:val="27"/>
        </w:rPr>
        <w:t>УТВЕРЖДЕН </w:t>
      </w:r>
      <w:r>
        <w:rPr>
          <w:color w:val="000000"/>
          <w:sz w:val="27"/>
          <w:szCs w:val="27"/>
        </w:rPr>
        <w:br/>
      </w:r>
      <w:r>
        <w:rPr>
          <w:rStyle w:val="bookmark"/>
          <w:color w:val="000000"/>
          <w:sz w:val="27"/>
          <w:szCs w:val="27"/>
          <w:shd w:val="clear" w:color="auto" w:fill="FFD800"/>
        </w:rPr>
        <w:t>Указом</w:t>
      </w:r>
      <w:r>
        <w:rPr>
          <w:color w:val="000000"/>
          <w:sz w:val="27"/>
          <w:szCs w:val="27"/>
        </w:rPr>
        <w:t> Президента </w:t>
      </w:r>
      <w:r>
        <w:rPr>
          <w:color w:val="000000"/>
          <w:sz w:val="27"/>
          <w:szCs w:val="27"/>
        </w:rPr>
        <w:br/>
      </w:r>
      <w:r>
        <w:rPr>
          <w:rStyle w:val="bookmark"/>
          <w:color w:val="000000"/>
          <w:sz w:val="27"/>
          <w:szCs w:val="27"/>
          <w:shd w:val="clear" w:color="auto" w:fill="FFD800"/>
        </w:rPr>
        <w:t>Российской</w:t>
      </w:r>
      <w:r>
        <w:rPr>
          <w:color w:val="000000"/>
          <w:sz w:val="27"/>
          <w:szCs w:val="27"/>
        </w:rPr>
        <w:t> Федерации </w:t>
      </w:r>
      <w:r>
        <w:rPr>
          <w:color w:val="000000"/>
          <w:sz w:val="27"/>
          <w:szCs w:val="27"/>
        </w:rPr>
        <w:br/>
        <w:t>от 11 апреля 2014 г. № </w:t>
      </w:r>
      <w:r>
        <w:rPr>
          <w:rStyle w:val="bookmark"/>
          <w:color w:val="000000"/>
          <w:sz w:val="27"/>
          <w:szCs w:val="27"/>
          <w:shd w:val="clear" w:color="auto" w:fill="FFD800"/>
        </w:rPr>
        <w:t>226</w:t>
      </w:r>
    </w:p>
    <w:p w14:paraId="135D9023"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76F46B1" w14:textId="77777777" w:rsidR="00867E15" w:rsidRDefault="00867E15" w:rsidP="00867E15">
      <w:pPr>
        <w:pStyle w:val="t"/>
        <w:shd w:val="clear" w:color="auto" w:fill="FFFFFF"/>
        <w:spacing w:before="90" w:beforeAutospacing="0" w:after="90" w:afterAutospacing="0"/>
        <w:ind w:left="675" w:right="675"/>
        <w:jc w:val="center"/>
        <w:rPr>
          <w:b/>
          <w:bCs/>
          <w:color w:val="000000"/>
          <w:sz w:val="27"/>
          <w:szCs w:val="27"/>
        </w:rPr>
      </w:pPr>
      <w:r>
        <w:rPr>
          <w:b/>
          <w:bCs/>
          <w:color w:val="000000"/>
          <w:sz w:val="27"/>
          <w:szCs w:val="27"/>
        </w:rPr>
        <w:t>Национальный план противодействия коррупции </w:t>
      </w:r>
      <w:r>
        <w:rPr>
          <w:b/>
          <w:bCs/>
          <w:color w:val="000000"/>
          <w:sz w:val="27"/>
          <w:szCs w:val="27"/>
        </w:rPr>
        <w:br/>
        <w:t>на 2014 - 2015 годы</w:t>
      </w:r>
    </w:p>
    <w:p w14:paraId="52F79BB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001D83CA" w14:textId="77777777" w:rsidR="00867E15" w:rsidRDefault="00867E15" w:rsidP="00867E15">
      <w:pPr>
        <w:pStyle w:val="c"/>
        <w:shd w:val="clear" w:color="auto" w:fill="FFFFFF"/>
        <w:spacing w:before="90" w:beforeAutospacing="0" w:after="90" w:afterAutospacing="0"/>
        <w:ind w:left="675" w:right="675"/>
        <w:jc w:val="center"/>
        <w:rPr>
          <w:color w:val="000000"/>
          <w:sz w:val="27"/>
          <w:szCs w:val="27"/>
        </w:rPr>
      </w:pPr>
      <w:r>
        <w:rPr>
          <w:rStyle w:val="edx"/>
          <w:i/>
          <w:iCs/>
          <w:color w:val="1111EE"/>
          <w:sz w:val="27"/>
          <w:szCs w:val="27"/>
          <w:shd w:val="clear" w:color="auto" w:fill="F0F0F0"/>
        </w:rPr>
        <w:lastRenderedPageBreak/>
        <w:t>(В редакции </w:t>
      </w:r>
      <w:r>
        <w:rPr>
          <w:rStyle w:val="bookmark"/>
          <w:i/>
          <w:iCs/>
          <w:color w:val="1111EE"/>
          <w:sz w:val="27"/>
          <w:szCs w:val="27"/>
          <w:shd w:val="clear" w:color="auto" w:fill="FFD800"/>
        </w:rPr>
        <w:t>Указа</w:t>
      </w:r>
      <w:r>
        <w:rPr>
          <w:rStyle w:val="edx"/>
          <w:i/>
          <w:iCs/>
          <w:color w:val="1111EE"/>
          <w:sz w:val="27"/>
          <w:szCs w:val="27"/>
          <w:shd w:val="clear" w:color="auto" w:fill="F0F0F0"/>
        </w:rPr>
        <w:t> Президента Российской Федерации</w:t>
      </w:r>
      <w:r>
        <w:rPr>
          <w:i/>
          <w:iCs/>
          <w:color w:val="1111EE"/>
          <w:sz w:val="27"/>
          <w:szCs w:val="27"/>
          <w:shd w:val="clear" w:color="auto" w:fill="F0F0F0"/>
        </w:rPr>
        <w:br/>
      </w:r>
      <w:r>
        <w:rPr>
          <w:rStyle w:val="edx"/>
          <w:i/>
          <w:iCs/>
          <w:color w:val="1111EE"/>
          <w:sz w:val="27"/>
          <w:szCs w:val="27"/>
          <w:shd w:val="clear" w:color="auto" w:fill="F0F0F0"/>
        </w:rPr>
        <w:t> </w:t>
      </w:r>
      <w:hyperlink r:id="rId9" w:tgtFrame="contents" w:history="1">
        <w:r>
          <w:rPr>
            <w:rStyle w:val="a4"/>
            <w:color w:val="1C1CD6"/>
            <w:sz w:val="27"/>
            <w:szCs w:val="27"/>
            <w:shd w:val="clear" w:color="auto" w:fill="F0F0F0"/>
          </w:rPr>
          <w:t>от 15.07.2015 № 364</w:t>
        </w:r>
      </w:hyperlink>
      <w:r>
        <w:rPr>
          <w:rStyle w:val="edx"/>
          <w:i/>
          <w:iCs/>
          <w:color w:val="1111EE"/>
          <w:sz w:val="27"/>
          <w:szCs w:val="27"/>
          <w:shd w:val="clear" w:color="auto" w:fill="F0F0F0"/>
        </w:rPr>
        <w:t>)</w:t>
      </w:r>
    </w:p>
    <w:p w14:paraId="07559AB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7A1D89D7"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Мероприятия настоящего Национального плана направлены на решение следующих основных задач:</w:t>
      </w:r>
    </w:p>
    <w:p w14:paraId="5A3DF521"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совершенствование организационных основ противодействия коррупции в субъектах </w:t>
      </w:r>
      <w:r>
        <w:rPr>
          <w:rStyle w:val="bookmark"/>
          <w:color w:val="000000"/>
          <w:sz w:val="27"/>
          <w:szCs w:val="27"/>
          <w:shd w:val="clear" w:color="auto" w:fill="FFD800"/>
        </w:rPr>
        <w:t>Российской</w:t>
      </w:r>
      <w:r>
        <w:rPr>
          <w:color w:val="000000"/>
          <w:sz w:val="27"/>
          <w:szCs w:val="27"/>
        </w:rPr>
        <w:t> Федерации;</w:t>
      </w:r>
    </w:p>
    <w:p w14:paraId="15F1E39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обеспечение исполнения законодательных актов и управленческих решений в области противодействия коррупции в соответствии с подпунктом "б" пункта 6 Национальной стратегии противодействия коррупции, утвержденной </w:t>
      </w:r>
      <w:r>
        <w:rPr>
          <w:rStyle w:val="bookmark"/>
          <w:color w:val="000000"/>
          <w:sz w:val="27"/>
          <w:szCs w:val="27"/>
          <w:shd w:val="clear" w:color="auto" w:fill="FFD800"/>
        </w:rPr>
        <w:t>Указом</w:t>
      </w:r>
      <w:r>
        <w:rPr>
          <w:color w:val="000000"/>
          <w:sz w:val="27"/>
          <w:szCs w:val="27"/>
        </w:rPr>
        <w:t> Президента Российской Федерации </w:t>
      </w:r>
      <w:hyperlink r:id="rId10" w:tgtFrame="contents" w:history="1">
        <w:r>
          <w:rPr>
            <w:rStyle w:val="cmd"/>
            <w:color w:val="1111EE"/>
            <w:sz w:val="27"/>
            <w:szCs w:val="27"/>
            <w:u w:val="single"/>
          </w:rPr>
          <w:t>от 13 апреля 2010 г. № 460</w:t>
        </w:r>
      </w:hyperlink>
      <w:r>
        <w:rPr>
          <w:color w:val="000000"/>
          <w:sz w:val="27"/>
          <w:szCs w:val="27"/>
        </w:rPr>
        <w:t> "О Национальной стратегии противодействия коррупции и Национальном плане противодействия коррупции на 2010-2011 годы";</w:t>
      </w:r>
    </w:p>
    <w:p w14:paraId="7BB58B5E"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активизация антикоррупционного просвещения граждан;</w:t>
      </w:r>
    </w:p>
    <w:p w14:paraId="7EB0A21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реализация требований статьи 13</w:t>
      </w:r>
      <w:r>
        <w:rPr>
          <w:rStyle w:val="w9"/>
          <w:color w:val="000000"/>
          <w:sz w:val="17"/>
          <w:szCs w:val="17"/>
        </w:rPr>
        <w:t>3</w:t>
      </w:r>
      <w:r>
        <w:rPr>
          <w:color w:val="000000"/>
          <w:sz w:val="27"/>
          <w:szCs w:val="27"/>
        </w:rPr>
        <w:t> Федерального закона </w:t>
      </w:r>
      <w:hyperlink r:id="rId11" w:tgtFrame="contents" w:history="1">
        <w:r>
          <w:rPr>
            <w:rStyle w:val="cmd"/>
            <w:color w:val="1111EE"/>
            <w:sz w:val="27"/>
            <w:szCs w:val="27"/>
            <w:u w:val="single"/>
          </w:rPr>
          <w:t>от 25 декабря 2008 г. № 273-ФЗ</w:t>
        </w:r>
      </w:hyperlink>
      <w:r>
        <w:rPr>
          <w:color w:val="000000"/>
          <w:sz w:val="27"/>
          <w:szCs w:val="27"/>
        </w:rPr>
        <w:t> "О противодействии коррупции", касающихся обязанности организаций принимать меры по предупреждению коррупции, и статьи 19.28 </w:t>
      </w:r>
      <w:hyperlink r:id="rId12" w:tgtFrame="contents" w:history="1">
        <w:r>
          <w:rPr>
            <w:rStyle w:val="cmd"/>
            <w:color w:val="1111EE"/>
            <w:sz w:val="27"/>
            <w:szCs w:val="27"/>
            <w:u w:val="single"/>
          </w:rPr>
          <w:t>Кодекса </w:t>
        </w:r>
        <w:r>
          <w:rPr>
            <w:rStyle w:val="bookmark"/>
            <w:color w:val="1111EE"/>
            <w:sz w:val="27"/>
            <w:szCs w:val="27"/>
            <w:u w:val="single"/>
            <w:shd w:val="clear" w:color="auto" w:fill="FFD800"/>
          </w:rPr>
          <w:t>Российской</w:t>
        </w:r>
        <w:r>
          <w:rPr>
            <w:rStyle w:val="cmd"/>
            <w:color w:val="1111EE"/>
            <w:sz w:val="27"/>
            <w:szCs w:val="27"/>
            <w:u w:val="single"/>
          </w:rPr>
          <w:t> Федерации об административных правонарушениях</w:t>
        </w:r>
      </w:hyperlink>
      <w:r>
        <w:rPr>
          <w:color w:val="000000"/>
          <w:sz w:val="27"/>
          <w:szCs w:val="27"/>
        </w:rPr>
        <w:t>, предусматривающих ответственность за незаконное вознаграждение от имени юридического лица.</w:t>
      </w:r>
    </w:p>
    <w:p w14:paraId="59471975"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целях решения названных задач, организации исполнения Федерального закона </w:t>
      </w:r>
      <w:hyperlink r:id="rId13" w:tgtFrame="contents" w:history="1">
        <w:r>
          <w:rPr>
            <w:rStyle w:val="cmd"/>
            <w:color w:val="1111EE"/>
            <w:sz w:val="27"/>
            <w:szCs w:val="27"/>
            <w:u w:val="single"/>
          </w:rPr>
          <w:t>от 25 декабря 2008 г. № 273-ФЗ</w:t>
        </w:r>
      </w:hyperlink>
      <w:r>
        <w:rPr>
          <w:color w:val="000000"/>
          <w:sz w:val="27"/>
          <w:szCs w:val="27"/>
        </w:rPr>
        <w:t> "О противодействии коррупции" и реализации Национальной стратегии противодействия коррупции, утвержденной </w:t>
      </w:r>
      <w:r>
        <w:rPr>
          <w:rStyle w:val="bookmark"/>
          <w:color w:val="000000"/>
          <w:sz w:val="27"/>
          <w:szCs w:val="27"/>
          <w:shd w:val="clear" w:color="auto" w:fill="FFD800"/>
        </w:rPr>
        <w:t>Указом</w:t>
      </w:r>
      <w:r>
        <w:rPr>
          <w:color w:val="000000"/>
          <w:sz w:val="27"/>
          <w:szCs w:val="27"/>
        </w:rPr>
        <w:t> Президента Российской Федерации </w:t>
      </w:r>
      <w:hyperlink r:id="rId14" w:tgtFrame="contents" w:history="1">
        <w:r>
          <w:rPr>
            <w:rStyle w:val="cmd"/>
            <w:color w:val="1111EE"/>
            <w:sz w:val="27"/>
            <w:szCs w:val="27"/>
            <w:u w:val="single"/>
          </w:rPr>
          <w:t>от 13 апреля 2010 г. № 460</w:t>
        </w:r>
      </w:hyperlink>
      <w:r>
        <w:rPr>
          <w:color w:val="000000"/>
          <w:sz w:val="27"/>
          <w:szCs w:val="27"/>
        </w:rPr>
        <w:t>:</w:t>
      </w:r>
    </w:p>
    <w:p w14:paraId="17A873E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1. Правительству </w:t>
      </w:r>
      <w:r>
        <w:rPr>
          <w:rStyle w:val="bookmark"/>
          <w:color w:val="000000"/>
          <w:sz w:val="27"/>
          <w:szCs w:val="27"/>
          <w:shd w:val="clear" w:color="auto" w:fill="FFD800"/>
        </w:rPr>
        <w:t>Российской</w:t>
      </w:r>
      <w:r>
        <w:rPr>
          <w:color w:val="000000"/>
          <w:sz w:val="27"/>
          <w:szCs w:val="27"/>
        </w:rPr>
        <w:t> Федерации, президиуму Совета при Президенте Российской Федерации по противодействию коррупции в пределах своей компетенции:</w:t>
      </w:r>
    </w:p>
    <w:p w14:paraId="34730297"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разработать и представить в установленном порядке:</w:t>
      </w:r>
    </w:p>
    <w:p w14:paraId="3B3731FF"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проекты нормативных правовых актов </w:t>
      </w:r>
      <w:r>
        <w:rPr>
          <w:rStyle w:val="bookmark"/>
          <w:color w:val="000000"/>
          <w:sz w:val="27"/>
          <w:szCs w:val="27"/>
          <w:shd w:val="clear" w:color="auto" w:fill="FFD800"/>
        </w:rPr>
        <w:t>Российской</w:t>
      </w:r>
      <w:r>
        <w:rPr>
          <w:color w:val="000000"/>
          <w:sz w:val="27"/>
          <w:szCs w:val="27"/>
        </w:rPr>
        <w:t> Федерации, направленных на совершенствование организационных основ противодействия коррупции в субъектах Российской Федерации;</w:t>
      </w:r>
    </w:p>
    <w:p w14:paraId="4F85E6FE"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проект типового положения о комиссиях по координации работы по противодействию коррупции в субъектах </w:t>
      </w:r>
      <w:r>
        <w:rPr>
          <w:rStyle w:val="bookmark"/>
          <w:color w:val="000000"/>
          <w:sz w:val="27"/>
          <w:szCs w:val="27"/>
          <w:shd w:val="clear" w:color="auto" w:fill="FFD800"/>
        </w:rPr>
        <w:t>Российской</w:t>
      </w:r>
      <w:r>
        <w:rPr>
          <w:color w:val="000000"/>
          <w:sz w:val="27"/>
          <w:szCs w:val="27"/>
        </w:rPr>
        <w:t> Федерации;</w:t>
      </w:r>
    </w:p>
    <w:p w14:paraId="5EFB7291"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проект типового положения о подразделениях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по профилактике коррупционных и иных правонарушений;</w:t>
      </w:r>
    </w:p>
    <w:p w14:paraId="6F670BC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обеспечить 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Администрацией </w:t>
      </w:r>
      <w:r>
        <w:rPr>
          <w:rStyle w:val="bookmark"/>
          <w:color w:val="000000"/>
          <w:sz w:val="27"/>
          <w:szCs w:val="27"/>
          <w:shd w:val="clear" w:color="auto" w:fill="FFD800"/>
        </w:rPr>
        <w:t>Президента</w:t>
      </w:r>
      <w:r>
        <w:rPr>
          <w:color w:val="000000"/>
          <w:sz w:val="27"/>
          <w:szCs w:val="27"/>
        </w:rPr>
        <w:t> Российской Федерации.</w:t>
      </w:r>
    </w:p>
    <w:p w14:paraId="5F3BA8B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2. Правительству </w:t>
      </w:r>
      <w:r>
        <w:rPr>
          <w:rStyle w:val="bookmark"/>
          <w:color w:val="000000"/>
          <w:sz w:val="27"/>
          <w:szCs w:val="27"/>
          <w:shd w:val="clear" w:color="auto" w:fill="FFD800"/>
        </w:rPr>
        <w:t>Российской</w:t>
      </w:r>
      <w:r>
        <w:rPr>
          <w:color w:val="000000"/>
          <w:sz w:val="27"/>
          <w:szCs w:val="27"/>
        </w:rPr>
        <w:t> Федерации:</w:t>
      </w:r>
    </w:p>
    <w:p w14:paraId="0EC50D3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осуществить анализ коррупционных рисков в сфере жилищно-коммунального хозяйства, потребительского рынка, строительства, а также при реализации крупных инфраструктурных проектов и обеспечить внедрение комплекса мер, направленных на снижение уровня коррупции в данных сферах. Доклад о результатах исполнения представить до 1 сентября 2015 г.;</w:t>
      </w:r>
    </w:p>
    <w:p w14:paraId="3899A7F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принять меры по недопущению конфликта интересов сотрудников и работников государственных корпораций (компаний) и организаций, созданных для обеспечения деятельности федеральных государственных органов. Доклад о принятых мерах юридической ответственности за непринятие мер по недопущению возможности возникновения конфликта интересов или урегулированию конфликта интересов представить до 1 июня 2015 г.;</w:t>
      </w:r>
    </w:p>
    <w:p w14:paraId="79CC86A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организовать внедрение в деятельность подразделений по профилактике коррупционных и иных правонарушений компьютерных программ, разработанных на базе специального программного обеспечения "Справки БК" и "Справки ГС", в целях осуществления:</w:t>
      </w:r>
    </w:p>
    <w:p w14:paraId="365717D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перечни, установленные нормативными правовыми актами </w:t>
      </w:r>
      <w:r>
        <w:rPr>
          <w:rStyle w:val="bookmark"/>
          <w:color w:val="000000"/>
          <w:sz w:val="27"/>
          <w:szCs w:val="27"/>
          <w:shd w:val="clear" w:color="auto" w:fill="FFD800"/>
        </w:rPr>
        <w:t>Российской</w:t>
      </w:r>
      <w:r>
        <w:rPr>
          <w:color w:val="000000"/>
          <w:sz w:val="27"/>
          <w:szCs w:val="27"/>
        </w:rPr>
        <w:t> Федерации, и лицами, замещающими указанные должности, с использованием баз данных о доходах, недвижимом имуществе (в том числе за рубежом), транспортных средствах, счетах, кредитах, ценных бумагах;</w:t>
      </w:r>
    </w:p>
    <w:p w14:paraId="463AD5D8"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p w14:paraId="5A2A9C87"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подпункта представить до 1 октября 2015 г.;</w:t>
      </w:r>
    </w:p>
    <w:p w14:paraId="2FC3D7D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г) внести предложения:</w:t>
      </w:r>
    </w:p>
    <w:p w14:paraId="073B0834"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 расширении круга юридических лиц, информация о бенефициарных владельцах которых должна быть раскрыта. Доклад о результатах исполнения представить до 15 февраля 2015 г.;</w:t>
      </w:r>
    </w:p>
    <w:p w14:paraId="7EB66AD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xml:space="preserve">о создании нормативной правовой основы деятельности граждан и организаций по продвижению интересов социальной группы или индивида в государственных и муниципальных органах в целях принятия наиболее благоприятного для данной социальной группы или данного индивида решения (лоббизма), включая подготовку предложений о нормативном закреплении за соответствующим федеральным органом исполнительной власти функции разработки и реализации мер по последовательному введению в практику </w:t>
      </w:r>
      <w:r>
        <w:rPr>
          <w:color w:val="000000"/>
          <w:sz w:val="27"/>
          <w:szCs w:val="27"/>
        </w:rPr>
        <w:lastRenderedPageBreak/>
        <w:t>института лоббизма и о соответствующем кадровом усилении этого направления работы. Доклад о результатах исполнения представить до 1 марта 2015 г.;</w:t>
      </w:r>
    </w:p>
    <w:p w14:paraId="372E6E1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 нормативном закреплении за соответствующим федеральным органом исполнительной власти функции разработки, внедрения и консультативно-методического обеспечения мер по предупреждению коррупции в организациях (статья 13</w:t>
      </w:r>
      <w:r>
        <w:rPr>
          <w:rStyle w:val="w9"/>
          <w:color w:val="000000"/>
          <w:sz w:val="17"/>
          <w:szCs w:val="17"/>
        </w:rPr>
        <w:t>3</w:t>
      </w:r>
      <w:r>
        <w:rPr>
          <w:color w:val="000000"/>
          <w:sz w:val="27"/>
          <w:szCs w:val="27"/>
        </w:rPr>
        <w:t> Федерального закона </w:t>
      </w:r>
      <w:hyperlink r:id="rId15" w:tgtFrame="contents" w:history="1">
        <w:r>
          <w:rPr>
            <w:rStyle w:val="cmd"/>
            <w:color w:val="1111EE"/>
            <w:sz w:val="27"/>
            <w:szCs w:val="27"/>
            <w:u w:val="single"/>
          </w:rPr>
          <w:t>"О противодействии коррупции"</w:t>
        </w:r>
      </w:hyperlink>
      <w:r>
        <w:rPr>
          <w:color w:val="000000"/>
          <w:sz w:val="27"/>
          <w:szCs w:val="27"/>
        </w:rPr>
        <w:t>) и контроля за реализацией этих мер, а также о соответствующем кадровом усилении этого направления работы. Доклад о результатах исполнения представить до 1 октября 2014 г.;</w:t>
      </w:r>
    </w:p>
    <w:p w14:paraId="0B41244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 совершенствовании координации и регламентации взаимодействия контрольно-надзорных органов </w:t>
      </w:r>
      <w:r>
        <w:rPr>
          <w:rStyle w:val="bookmark"/>
          <w:color w:val="000000"/>
          <w:sz w:val="27"/>
          <w:szCs w:val="27"/>
          <w:shd w:val="clear" w:color="auto" w:fill="FFD800"/>
        </w:rPr>
        <w:t>Российской</w:t>
      </w:r>
      <w:r>
        <w:rPr>
          <w:color w:val="000000"/>
          <w:sz w:val="27"/>
          <w:szCs w:val="27"/>
        </w:rPr>
        <w:t> Федерации в ходе планирования и осуществления своей деятельности, в том числе при проведении совместных проверок, а также обмена информационными ресурсами и представления единой отчетности о полученных результатах в целях повышения эффективности противодействия коррупции. Доклад о результатах исполнения представить до 1 сентября 2015 г.;</w:t>
      </w:r>
    </w:p>
    <w:p w14:paraId="5D193758"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 представить до 1 февраля 2015 г. доклад о ходе реализации программы по антикоррупционному просвещению граждан;</w:t>
      </w:r>
    </w:p>
    <w:p w14:paraId="2B6D015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е) обеспечить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w:t>
      </w:r>
      <w:r>
        <w:rPr>
          <w:rStyle w:val="bookmark"/>
          <w:color w:val="000000"/>
          <w:sz w:val="27"/>
          <w:szCs w:val="27"/>
          <w:shd w:val="clear" w:color="auto" w:fill="FFD800"/>
        </w:rPr>
        <w:t>Российской</w:t>
      </w:r>
      <w:r>
        <w:rPr>
          <w:color w:val="000000"/>
          <w:sz w:val="27"/>
          <w:szCs w:val="27"/>
        </w:rPr>
        <w:t> Федерации" проведение научных междисциплинарных исследований на основе законодательства </w:t>
      </w:r>
      <w:r>
        <w:rPr>
          <w:rStyle w:val="bookmark"/>
          <w:color w:val="000000"/>
          <w:sz w:val="27"/>
          <w:szCs w:val="27"/>
          <w:shd w:val="clear" w:color="auto" w:fill="FFD800"/>
        </w:rPr>
        <w:t>Российской</w:t>
      </w:r>
      <w:r>
        <w:rPr>
          <w:color w:val="000000"/>
          <w:sz w:val="27"/>
          <w:szCs w:val="27"/>
        </w:rPr>
        <w:t> Федерации и практики его применения по вопросам:</w:t>
      </w:r>
    </w:p>
    <w:p w14:paraId="0FDA10D3"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правовой природы нарушения запретов и ограничений, неисполнения обязанностей, установленных в целях противодействия коррупции, и о мерах юридической ответственности, применяемых в случае такого нарушения (неисполнения);</w:t>
      </w:r>
    </w:p>
    <w:p w14:paraId="3BC41F6E"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административной ответственности юридических лиц за коррупционные правонарушения;</w:t>
      </w:r>
    </w:p>
    <w:p w14:paraId="6DF6A25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освобождения юридического лица от административной ответственности, предусмотренной статьей 19.28 </w:t>
      </w:r>
      <w:hyperlink r:id="rId16" w:tgtFrame="contents" w:history="1">
        <w:r>
          <w:rPr>
            <w:rStyle w:val="cmd"/>
            <w:color w:val="1111EE"/>
            <w:sz w:val="27"/>
            <w:szCs w:val="27"/>
            <w:u w:val="single"/>
          </w:rPr>
          <w:t>Кодекса </w:t>
        </w:r>
        <w:r>
          <w:rPr>
            <w:rStyle w:val="bookmark"/>
            <w:color w:val="1111EE"/>
            <w:sz w:val="27"/>
            <w:szCs w:val="27"/>
            <w:u w:val="single"/>
            <w:shd w:val="clear" w:color="auto" w:fill="FFD800"/>
          </w:rPr>
          <w:t>Российской</w:t>
        </w:r>
        <w:r>
          <w:rPr>
            <w:rStyle w:val="cmd"/>
            <w:color w:val="1111EE"/>
            <w:sz w:val="27"/>
            <w:szCs w:val="27"/>
            <w:u w:val="single"/>
          </w:rPr>
          <w:t> Федерации об административных правонарушениях</w:t>
        </w:r>
      </w:hyperlink>
      <w:r>
        <w:rPr>
          <w:color w:val="000000"/>
          <w:sz w:val="27"/>
          <w:szCs w:val="27"/>
        </w:rPr>
        <w:t>, в случае оказания органом управления юридического лица содействия в выявлении факта правонарушения;</w:t>
      </w:r>
    </w:p>
    <w:p w14:paraId="29BDD1B9"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формирования системы мер имущественной ответственности за коррупционные правонарушения;</w:t>
      </w:r>
    </w:p>
    <w:p w14:paraId="72236704"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формирования в целях противодействия коррупции системы запретов, ограничений и обязанностей;</w:t>
      </w:r>
    </w:p>
    <w:p w14:paraId="5334093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создания правовых, организационных и этических основ организации и тактики проведения проверок соблюдения установленных в целях противодействия коррупции запретов и ограничений;</w:t>
      </w:r>
    </w:p>
    <w:p w14:paraId="0E52CAD1"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организации и тактики защиты лиц, сообщающих о фактах коррупции;</w:t>
      </w:r>
    </w:p>
    <w:p w14:paraId="193B781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создания теоретических основ реализации в </w:t>
      </w:r>
      <w:r>
        <w:rPr>
          <w:rStyle w:val="bookmark"/>
          <w:color w:val="000000"/>
          <w:sz w:val="27"/>
          <w:szCs w:val="27"/>
          <w:shd w:val="clear" w:color="auto" w:fill="FFD800"/>
        </w:rPr>
        <w:t>Российской</w:t>
      </w:r>
      <w:r>
        <w:rPr>
          <w:color w:val="000000"/>
          <w:sz w:val="27"/>
          <w:szCs w:val="27"/>
        </w:rPr>
        <w:t> Федерации рекомендаций международных антикоррупционных организаций с учетом особенностей правовой системы Российской Федерации.</w:t>
      </w:r>
    </w:p>
    <w:p w14:paraId="197BAF41"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подпункта представить до 1 октября 2015 г.;</w:t>
      </w:r>
    </w:p>
    <w:p w14:paraId="38FF055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ж) обеспечить:</w:t>
      </w:r>
    </w:p>
    <w:p w14:paraId="2A7D95D5"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разработку практических рекомендаций по применению законодательства </w:t>
      </w:r>
      <w:r>
        <w:rPr>
          <w:rStyle w:val="bookmark"/>
          <w:color w:val="000000"/>
          <w:sz w:val="27"/>
          <w:szCs w:val="27"/>
          <w:shd w:val="clear" w:color="auto" w:fill="FFD800"/>
        </w:rPr>
        <w:t>Российской</w:t>
      </w:r>
      <w:r>
        <w:rPr>
          <w:color w:val="000000"/>
          <w:sz w:val="27"/>
          <w:szCs w:val="27"/>
        </w:rPr>
        <w:t> Федерации, обеспечивающего отчуждение объектов гражданских прав и иных преимуществ, полученных взяткодателем или иным лицом в результате дачи взятки. Доклад о результатах исполнения представить до 1 октября 2014 г.;</w:t>
      </w:r>
    </w:p>
    <w:p w14:paraId="2EE9C613"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разработку предложений по совершенствованию законодательства </w:t>
      </w:r>
      <w:r>
        <w:rPr>
          <w:rStyle w:val="bookmark"/>
          <w:color w:val="000000"/>
          <w:sz w:val="27"/>
          <w:szCs w:val="27"/>
          <w:shd w:val="clear" w:color="auto" w:fill="FFD800"/>
        </w:rPr>
        <w:t>Российской</w:t>
      </w:r>
      <w:r>
        <w:rPr>
          <w:color w:val="000000"/>
          <w:sz w:val="27"/>
          <w:szCs w:val="27"/>
        </w:rPr>
        <w:t> Федерации об административных правонарушениях в части, определяющей пределы его действия, в целях обеспечения применения </w:t>
      </w:r>
      <w:hyperlink r:id="rId17" w:tgtFrame="contents" w:history="1">
        <w:r>
          <w:rPr>
            <w:rStyle w:val="cmd"/>
            <w:color w:val="1111EE"/>
            <w:sz w:val="27"/>
            <w:szCs w:val="27"/>
            <w:u w:val="single"/>
          </w:rPr>
          <w:t>Кодекса </w:t>
        </w:r>
        <w:r>
          <w:rPr>
            <w:rStyle w:val="bookmark"/>
            <w:color w:val="1111EE"/>
            <w:sz w:val="27"/>
            <w:szCs w:val="27"/>
            <w:u w:val="single"/>
            <w:shd w:val="clear" w:color="auto" w:fill="FFD800"/>
          </w:rPr>
          <w:t>Российской</w:t>
        </w:r>
        <w:r>
          <w:rPr>
            <w:rStyle w:val="cmd"/>
            <w:color w:val="1111EE"/>
            <w:sz w:val="27"/>
            <w:szCs w:val="27"/>
            <w:u w:val="single"/>
          </w:rPr>
          <w:t> Федерации об административных правонарушениях</w:t>
        </w:r>
      </w:hyperlink>
      <w:r>
        <w:rPr>
          <w:color w:val="000000"/>
          <w:sz w:val="27"/>
          <w:szCs w:val="27"/>
        </w:rPr>
        <w:t> во всех случаях совершения за пределами </w:t>
      </w:r>
      <w:r>
        <w:rPr>
          <w:rStyle w:val="bookmark"/>
          <w:color w:val="000000"/>
          <w:sz w:val="27"/>
          <w:szCs w:val="27"/>
          <w:shd w:val="clear" w:color="auto" w:fill="FFD800"/>
        </w:rPr>
        <w:t>Российской</w:t>
      </w:r>
      <w:r>
        <w:rPr>
          <w:color w:val="000000"/>
          <w:sz w:val="27"/>
          <w:szCs w:val="27"/>
        </w:rPr>
        <w:t> Федерации административного правонарушения, предусмотренного статьей 19.28 </w:t>
      </w:r>
      <w:hyperlink r:id="rId18" w:tgtFrame="contents" w:history="1">
        <w:r>
          <w:rPr>
            <w:rStyle w:val="cmd"/>
            <w:color w:val="1111EE"/>
            <w:sz w:val="27"/>
            <w:szCs w:val="27"/>
            <w:u w:val="single"/>
          </w:rPr>
          <w:t>Кодекса</w:t>
        </w:r>
      </w:hyperlink>
      <w:r>
        <w:rPr>
          <w:color w:val="000000"/>
          <w:sz w:val="27"/>
          <w:szCs w:val="27"/>
        </w:rPr>
        <w:t> и затрагивающего интересы </w:t>
      </w:r>
      <w:r>
        <w:rPr>
          <w:rStyle w:val="bookmark"/>
          <w:color w:val="000000"/>
          <w:sz w:val="27"/>
          <w:szCs w:val="27"/>
          <w:shd w:val="clear" w:color="auto" w:fill="FFD800"/>
        </w:rPr>
        <w:t>Российской</w:t>
      </w:r>
      <w:r>
        <w:rPr>
          <w:color w:val="000000"/>
          <w:sz w:val="27"/>
          <w:szCs w:val="27"/>
        </w:rPr>
        <w:t> Федерации. Доклад о результатах исполнения представить до 1 ноября 2014 г.;</w:t>
      </w:r>
    </w:p>
    <w:p w14:paraId="59609B7F"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з) продолжить работу:</w:t>
      </w:r>
    </w:p>
    <w:p w14:paraId="6A3A33BF"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по практическому применению мер, направленных на снижение экономической заинтересованности в совершении коррупционных правонарушений, с учетом сложившейся правоприменительной практики;</w:t>
      </w:r>
    </w:p>
    <w:p w14:paraId="55E013B5"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по подготовке к проведению в </w:t>
      </w:r>
      <w:r>
        <w:rPr>
          <w:rStyle w:val="bookmark"/>
          <w:color w:val="000000"/>
          <w:sz w:val="27"/>
          <w:szCs w:val="27"/>
          <w:shd w:val="clear" w:color="auto" w:fill="FFD800"/>
        </w:rPr>
        <w:t>Российской</w:t>
      </w:r>
      <w:r>
        <w:rPr>
          <w:color w:val="000000"/>
          <w:sz w:val="27"/>
          <w:szCs w:val="27"/>
        </w:rPr>
        <w:t> Федерации в 2015 году шестой сессии Конференции государств - участников Конвенции ООН против коррупции.</w:t>
      </w:r>
    </w:p>
    <w:p w14:paraId="1060E11F"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подпункта представить до 1 декабря 2015 г.;</w:t>
      </w:r>
    </w:p>
    <w:p w14:paraId="6FA917F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и) обеспечить реализацию Федерального закона </w:t>
      </w:r>
      <w:hyperlink r:id="rId19" w:tgtFrame="contents" w:history="1">
        <w:r>
          <w:rPr>
            <w:rStyle w:val="cmd"/>
            <w:color w:val="1111EE"/>
            <w:sz w:val="27"/>
            <w:szCs w:val="27"/>
            <w:u w:val="single"/>
          </w:rPr>
          <w:t>от 6 декабря 2011 г. № 395-ФЗ</w:t>
        </w:r>
      </w:hyperlink>
      <w:r>
        <w:rPr>
          <w:color w:val="000000"/>
          <w:sz w:val="27"/>
          <w:szCs w:val="27"/>
        </w:rPr>
        <w:t> "О внесении изменений в отдельные законодательные акты </w:t>
      </w:r>
      <w:r>
        <w:rPr>
          <w:rStyle w:val="bookmark"/>
          <w:color w:val="000000"/>
          <w:sz w:val="27"/>
          <w:szCs w:val="27"/>
          <w:shd w:val="clear" w:color="auto" w:fill="FFD800"/>
        </w:rPr>
        <w:t>Российской</w:t>
      </w:r>
      <w:r>
        <w:rPr>
          <w:color w:val="000000"/>
          <w:sz w:val="27"/>
          <w:szCs w:val="27"/>
        </w:rPr>
        <w:t> Федерации в связи с введением ротации на государственной гражданской службе", провести мониторинг осуществления федеральными органами государственной власти ротации федеральных государственных служащих. Доклад о результатах исполнения представить до 1 марта 2015 г.;</w:t>
      </w:r>
    </w:p>
    <w:p w14:paraId="450A0174"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к) рассмотреть вопросы:</w:t>
      </w:r>
    </w:p>
    <w:p w14:paraId="2BE68FF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 наделении органов внутреннего государственного (муниципального) финансового контроля правом выносить предписания о приостановке осуществления закупки товаров, работ, услуг для обеспечения государственных и муниципальных нужд до устранения выявленных нарушений законодательства </w:t>
      </w:r>
      <w:r>
        <w:rPr>
          <w:rStyle w:val="bookmark"/>
          <w:color w:val="000000"/>
          <w:sz w:val="27"/>
          <w:szCs w:val="27"/>
          <w:shd w:val="clear" w:color="auto" w:fill="FFD800"/>
        </w:rPr>
        <w:t>Российской</w:t>
      </w:r>
      <w:r>
        <w:rPr>
          <w:color w:val="000000"/>
          <w:sz w:val="27"/>
          <w:szCs w:val="27"/>
        </w:rPr>
        <w:t> Федерации и иных нормативных правовых актов о контрактной системе в сфере закупок;</w:t>
      </w:r>
    </w:p>
    <w:p w14:paraId="472EB66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о внесении изменений в Федеральный закон </w:t>
      </w:r>
      <w:hyperlink r:id="rId20" w:tgtFrame="contents" w:history="1">
        <w:r>
          <w:rPr>
            <w:rStyle w:val="cmd"/>
            <w:color w:val="1111EE"/>
            <w:sz w:val="27"/>
            <w:szCs w:val="27"/>
            <w:u w:val="single"/>
          </w:rPr>
          <w:t>от 30 декабря 2008 г. № 307-ФЗ</w:t>
        </w:r>
      </w:hyperlink>
      <w:r>
        <w:rPr>
          <w:color w:val="000000"/>
          <w:sz w:val="27"/>
          <w:szCs w:val="27"/>
        </w:rPr>
        <w:t> "Об аудиторской деятельности" в части, касающейся наделения аудиторских организаций и индивидуальных аудиторов обязанностью информировать правоохранительные и иные государственные органы о ставших им известными случаях коррупционных правонарушений, в том числе о случаях подкупа иностранных должностных лиц или о признаках таких случаев, либо о риске возникновения таких случаев.</w:t>
      </w:r>
    </w:p>
    <w:p w14:paraId="66175611"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подпункта представить до 1 ноября 2014 г.;</w:t>
      </w:r>
    </w:p>
    <w:p w14:paraId="284DB82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л) совместно с Центральным банком </w:t>
      </w:r>
      <w:r>
        <w:rPr>
          <w:rStyle w:val="bookmark"/>
          <w:color w:val="000000"/>
          <w:sz w:val="27"/>
          <w:szCs w:val="27"/>
          <w:shd w:val="clear" w:color="auto" w:fill="FFD800"/>
        </w:rPr>
        <w:t>Российской</w:t>
      </w:r>
      <w:r>
        <w:rPr>
          <w:color w:val="000000"/>
          <w:sz w:val="27"/>
          <w:szCs w:val="27"/>
        </w:rPr>
        <w:t> Федерации разработать механизм получения в зарубежных кредитно-финансовых учреждениях, государственных и иных органах и организациях информации о наличии у соответствующих </w:t>
      </w:r>
      <w:r>
        <w:rPr>
          <w:rStyle w:val="bookmark"/>
          <w:color w:val="000000"/>
          <w:sz w:val="27"/>
          <w:szCs w:val="27"/>
          <w:shd w:val="clear" w:color="auto" w:fill="FFD800"/>
        </w:rPr>
        <w:t>российских</w:t>
      </w:r>
      <w:r>
        <w:rPr>
          <w:color w:val="000000"/>
          <w:sz w:val="27"/>
          <w:szCs w:val="27"/>
        </w:rPr>
        <w:t> должностных лиц денежных средств и ценностей в иностранных банках, расположенных за пределами территории Российской Федерации, и о владении и (или) пользовании ими иностранными финансовыми инструментами, в том числе посредством заключения соглашений об обмене информацией между уполномоченными органами государственной власти Российской Федерации и компетентными органами иностранных государств. Доклад о результатах исполнения представить до 1 марта 2015 г.;</w:t>
      </w:r>
    </w:p>
    <w:p w14:paraId="489F3C5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м) совместно с Центральным банком </w:t>
      </w:r>
      <w:r>
        <w:rPr>
          <w:rStyle w:val="bookmark"/>
          <w:color w:val="000000"/>
          <w:sz w:val="27"/>
          <w:szCs w:val="27"/>
          <w:shd w:val="clear" w:color="auto" w:fill="FFD800"/>
        </w:rPr>
        <w:t>Российской</w:t>
      </w:r>
      <w:r>
        <w:rPr>
          <w:color w:val="000000"/>
          <w:sz w:val="27"/>
          <w:szCs w:val="27"/>
        </w:rPr>
        <w:t> Федерации и Счетной палатой Российской Федерации обеспечить мониторинг реализации крупных проектов с государственным участием, в том числе инфраструктурных проектов, финансируемых в рамках федеральных целевых программ и за счет средств Фонда национального благосостояния. Доклад о результатах исполнения представить до 1 декабря 2015 г.;</w:t>
      </w:r>
    </w:p>
    <w:p w14:paraId="1FDA8C9B"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н) обеспечить ежегодное проведение на базе федерального государственного бюджетного образовательного учреждения высшего профессионального образования "</w:t>
      </w:r>
      <w:r>
        <w:rPr>
          <w:rStyle w:val="bookmark"/>
          <w:color w:val="000000"/>
          <w:sz w:val="27"/>
          <w:szCs w:val="27"/>
          <w:shd w:val="clear" w:color="auto" w:fill="FFD800"/>
        </w:rPr>
        <w:t>Российская</w:t>
      </w:r>
      <w:r>
        <w:rPr>
          <w:color w:val="000000"/>
          <w:sz w:val="27"/>
          <w:szCs w:val="27"/>
        </w:rPr>
        <w:t> академия народного хозяйства и государственной службы при Президенте Российской Федерации" учебно-методических семинаров продолжительностью до пяти дней для преподавателей образовательных учреждений, осуществляющих реализацию образовательных программ по антикоррупционной тематике, по программе, согласованной с Администрацией </w:t>
      </w:r>
      <w:r>
        <w:rPr>
          <w:rStyle w:val="bookmark"/>
          <w:color w:val="000000"/>
          <w:sz w:val="27"/>
          <w:szCs w:val="27"/>
          <w:shd w:val="clear" w:color="auto" w:fill="FFD800"/>
        </w:rPr>
        <w:t>Президента</w:t>
      </w:r>
      <w:r>
        <w:rPr>
          <w:color w:val="000000"/>
          <w:sz w:val="27"/>
          <w:szCs w:val="27"/>
        </w:rPr>
        <w:t> Российской Федерации. Доклад о результатах исполнения представить до 15 декабря 2015 г.;</w:t>
      </w:r>
    </w:p>
    <w:p w14:paraId="1E50D63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 обеспечить разработку и внедрение в образовательных организациях:</w:t>
      </w:r>
    </w:p>
    <w:p w14:paraId="1E37203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учебного цикла на тему "Противодействие коррупции" в структуре основной образовательной программы бакалавриата по направлению подготовки 38.03.04 "Государственное и муниципальное управление";</w:t>
      </w:r>
    </w:p>
    <w:p w14:paraId="43DC0A8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типовых дополнительных профессиональных программ по вопросам противодействия коррупции.</w:t>
      </w:r>
    </w:p>
    <w:p w14:paraId="6B8D362F"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подпункта представить до 1 сентября 2015 г.;</w:t>
      </w:r>
    </w:p>
    <w:p w14:paraId="2364920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п) подготовить и представить в установленном порядке:</w:t>
      </w:r>
    </w:p>
    <w:p w14:paraId="6443C2A1"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предложения по совершенствованию Типового кодекса этики и служебного поведения государственных служащих </w:t>
      </w:r>
      <w:r>
        <w:rPr>
          <w:rStyle w:val="bookmark"/>
          <w:color w:val="000000"/>
          <w:sz w:val="27"/>
          <w:szCs w:val="27"/>
          <w:shd w:val="clear" w:color="auto" w:fill="FFD800"/>
        </w:rPr>
        <w:t>Российской</w:t>
      </w:r>
      <w:r>
        <w:rPr>
          <w:color w:val="000000"/>
          <w:sz w:val="27"/>
          <w:szCs w:val="27"/>
        </w:rPr>
        <w:t> Федерации и муниципальных служащих. Доклад о результатах исполнения представить до 1 августа 2014 г.;</w:t>
      </w:r>
    </w:p>
    <w:p w14:paraId="168E8663"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проект нормативного правового акта о совершенствовании юридического и организационного обеспечения защиты лиц, сообщающих о фактах коррупции, от преследования и ущемления их прав и законных интересов со стороны должностных лиц, действия которых обжалуются. Доклад о результатах исполнения представить до 1 ноября 2014 г.;</w:t>
      </w:r>
    </w:p>
    <w:p w14:paraId="74C64D04"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р) определить до 1 октября 2014 г. перечень нормативных правовых актов, которые необходимо разработать в целях противодействия коррупции:</w:t>
      </w:r>
    </w:p>
    <w:p w14:paraId="76859679"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государственным органам - для организаций, созданных в целях выполнения задач, поставленных перед этими органами;</w:t>
      </w:r>
    </w:p>
    <w:p w14:paraId="7DEAA241"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организациям, созданным в целях выполнения задач, поставленных перед государственными органами;</w:t>
      </w:r>
    </w:p>
    <w:p w14:paraId="2D5F930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с) обеспечить до 1 августа 2015 г. принятие государственными органами и организациями, указанными в подпункте "р" настоящего пункта, необходимых нормативных правовых актов.</w:t>
      </w:r>
    </w:p>
    <w:p w14:paraId="469806F3"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подпунктов "р" и "с" настоящего пункта представить до 1 октября 2015 г.;</w:t>
      </w:r>
    </w:p>
    <w:p w14:paraId="514F73D7"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т) организовать:</w:t>
      </w:r>
    </w:p>
    <w:p w14:paraId="701BD798"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мониторинг исполнения установленного порядка сообщения отдельными категориями лиц о получении подарка в связи с их должностным положением или исполнением ими служебных (должностных) обязанностей, о сдаче и оценке подарка, реализации (выкупе) и зачислении в доход соответствующего бюджета средств, вырученных от его реализации, предусмотрев ежегодно, до 15 февраля, представление доклада о результатах данного мониторинга;</w:t>
      </w:r>
    </w:p>
    <w:p w14:paraId="772ACFE9"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изучение практики представления руководителями государственных корпораций (компаний) и организаций, созданных для обеспечения деятельности федеральных государственных органов, сведений о доходах, расходах, об имуществе и обязательствах имущественного характера, а также размещения указанных сведений на официальных сайтах таких корпораций (компаний) и организаций. Доклад о результатах исполнения представить до 1 сентября 2015 г.;</w:t>
      </w:r>
    </w:p>
    <w:p w14:paraId="40771AD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у) совместно с Генеральной прокуратурой </w:t>
      </w:r>
      <w:r>
        <w:rPr>
          <w:rStyle w:val="bookmark"/>
          <w:color w:val="000000"/>
          <w:sz w:val="27"/>
          <w:szCs w:val="27"/>
          <w:shd w:val="clear" w:color="auto" w:fill="FFD800"/>
        </w:rPr>
        <w:t>Российской</w:t>
      </w:r>
      <w:r>
        <w:rPr>
          <w:color w:val="000000"/>
          <w:sz w:val="27"/>
          <w:szCs w:val="27"/>
        </w:rPr>
        <w:t> Федерации, Торгово-промышленной палатой Российской Федерации, Общероссийской общественной организацией малого и среднего предпринимательства "ОПОРА </w:t>
      </w:r>
      <w:r>
        <w:rPr>
          <w:rStyle w:val="bookmark"/>
          <w:color w:val="000000"/>
          <w:sz w:val="27"/>
          <w:szCs w:val="27"/>
          <w:shd w:val="clear" w:color="auto" w:fill="FFD800"/>
        </w:rPr>
        <w:t>РОССИИ</w:t>
      </w:r>
      <w:r>
        <w:rPr>
          <w:color w:val="000000"/>
          <w:sz w:val="27"/>
          <w:szCs w:val="27"/>
        </w:rPr>
        <w:t>", Общероссийской общественной организацией "</w:t>
      </w:r>
      <w:r>
        <w:rPr>
          <w:rStyle w:val="bookmark"/>
          <w:color w:val="000000"/>
          <w:sz w:val="27"/>
          <w:szCs w:val="27"/>
          <w:shd w:val="clear" w:color="auto" w:fill="FFD800"/>
        </w:rPr>
        <w:t>Российский</w:t>
      </w:r>
      <w:r>
        <w:rPr>
          <w:color w:val="000000"/>
          <w:sz w:val="27"/>
          <w:szCs w:val="27"/>
        </w:rPr>
        <w:t> союз промышленников и предпринимателей", Общероссийской общественной организацией "Деловая </w:t>
      </w:r>
      <w:r>
        <w:rPr>
          <w:rStyle w:val="bookmark"/>
          <w:color w:val="000000"/>
          <w:sz w:val="27"/>
          <w:szCs w:val="27"/>
          <w:shd w:val="clear" w:color="auto" w:fill="FFD800"/>
        </w:rPr>
        <w:t>Россия</w:t>
      </w:r>
      <w:r>
        <w:rPr>
          <w:color w:val="000000"/>
          <w:sz w:val="27"/>
          <w:szCs w:val="27"/>
        </w:rPr>
        <w:t>", Уполномоченным при Президенте Российской Федерации по защите прав предпринимателей организовать мониторинг выполнения организациями обязанности принимать меры по противодействию коррупции. Доклад о результатах исполнения представить до 1 марта 2015 г.;</w:t>
      </w:r>
    </w:p>
    <w:p w14:paraId="344DE4C1"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ф) совместно с Центральным банком </w:t>
      </w:r>
      <w:r>
        <w:rPr>
          <w:rStyle w:val="bookmark"/>
          <w:color w:val="000000"/>
          <w:sz w:val="27"/>
          <w:szCs w:val="27"/>
          <w:shd w:val="clear" w:color="auto" w:fill="FFD800"/>
        </w:rPr>
        <w:t>Российской</w:t>
      </w:r>
      <w:r>
        <w:rPr>
          <w:color w:val="000000"/>
          <w:sz w:val="27"/>
          <w:szCs w:val="27"/>
        </w:rPr>
        <w:t> Федерации и профильными комитетами Государственной Думы Федерального Собрания Российской Федерации внести предложения о способах снятия неопределенности в нормативном определении понятий "иностранные финансовые инструменты" и "доверительное управление имуществом, которое предусматривает инвестирование в иностранные финансовые инструменты". Доклад о результатах исполнения представить до 1 сентября 2014 г.;</w:t>
      </w:r>
    </w:p>
    <w:p w14:paraId="2B4D858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х) продолжить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w:t>
      </w:r>
      <w:r>
        <w:rPr>
          <w:rStyle w:val="bookmark"/>
          <w:color w:val="000000"/>
          <w:sz w:val="27"/>
          <w:szCs w:val="27"/>
          <w:shd w:val="clear" w:color="auto" w:fill="FFD800"/>
        </w:rPr>
        <w:t>Российской</w:t>
      </w:r>
      <w:r>
        <w:rPr>
          <w:color w:val="000000"/>
          <w:sz w:val="27"/>
          <w:szCs w:val="27"/>
        </w:rPr>
        <w:t> Федерации и эффективность принимаемых антикоррупционных мер. Доклад о результатах исполнения представлять ежегодно, до 15 февраля;</w:t>
      </w:r>
    </w:p>
    <w:p w14:paraId="58073A9E"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ц) принять меры по обеспечению эффективной деятельности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при </w:t>
      </w:r>
      <w:r>
        <w:rPr>
          <w:rStyle w:val="bookmark"/>
          <w:color w:val="000000"/>
          <w:sz w:val="27"/>
          <w:szCs w:val="27"/>
          <w:shd w:val="clear" w:color="auto" w:fill="FFD800"/>
        </w:rPr>
        <w:t>Президенте</w:t>
      </w:r>
      <w:r>
        <w:rPr>
          <w:color w:val="000000"/>
          <w:sz w:val="27"/>
          <w:szCs w:val="27"/>
        </w:rPr>
        <w:t> Российской Федерации по противодействию коррупции, уделяя особое внимание вопросам реализации Антикоррупционной хартии российского бизнеса. Доклад о результатах исполнения представить до 1 октября 2014 г.;</w:t>
      </w:r>
    </w:p>
    <w:p w14:paraId="2860A54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ч) обеспечить осуществление сотрудничества с Международной антикоррупционной академией;</w:t>
      </w:r>
    </w:p>
    <w:p w14:paraId="1EB25603"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ш) обеспечить финансирование:</w:t>
      </w:r>
    </w:p>
    <w:p w14:paraId="3A9A7F2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мероприятий, предусмотренных подпунктом "б" пункта 1, а также подпунктами "в", "е", "ж" и "х" настоящего пункта;</w:t>
      </w:r>
    </w:p>
    <w:p w14:paraId="540D527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проведения в </w:t>
      </w:r>
      <w:r>
        <w:rPr>
          <w:rStyle w:val="bookmark"/>
          <w:color w:val="000000"/>
          <w:sz w:val="27"/>
          <w:szCs w:val="27"/>
          <w:shd w:val="clear" w:color="auto" w:fill="FFD800"/>
        </w:rPr>
        <w:t>Российской</w:t>
      </w:r>
      <w:r>
        <w:rPr>
          <w:color w:val="000000"/>
          <w:sz w:val="27"/>
          <w:szCs w:val="27"/>
        </w:rPr>
        <w:t> Федерации в 2015 году шестой сессии Конференции государств - участников Конвенции ООН против коррупции;</w:t>
      </w:r>
    </w:p>
    <w:p w14:paraId="1E2066E9"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участия </w:t>
      </w:r>
      <w:r>
        <w:rPr>
          <w:rStyle w:val="bookmark"/>
          <w:color w:val="000000"/>
          <w:sz w:val="27"/>
          <w:szCs w:val="27"/>
          <w:shd w:val="clear" w:color="auto" w:fill="FFD800"/>
        </w:rPr>
        <w:t>Российской</w:t>
      </w:r>
      <w:r>
        <w:rPr>
          <w:color w:val="000000"/>
          <w:sz w:val="27"/>
          <w:szCs w:val="27"/>
        </w:rPr>
        <w:t> Федерации в программной деятельности Управления ООН по наркотикам и преступности в части, касающейся противодействия коррупции.</w:t>
      </w:r>
    </w:p>
    <w:p w14:paraId="5C18B26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подпункта представить до 1 декабря 2015 г.</w:t>
      </w:r>
    </w:p>
    <w:p w14:paraId="3A816812"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3. Руководителю Администрации </w:t>
      </w:r>
      <w:r>
        <w:rPr>
          <w:rStyle w:val="bookmark"/>
          <w:color w:val="000000"/>
          <w:sz w:val="27"/>
          <w:szCs w:val="27"/>
          <w:shd w:val="clear" w:color="auto" w:fill="FFD800"/>
        </w:rPr>
        <w:t>Президента</w:t>
      </w:r>
      <w:r>
        <w:rPr>
          <w:color w:val="000000"/>
          <w:sz w:val="27"/>
          <w:szCs w:val="27"/>
        </w:rPr>
        <w:t> Российской Федерации, председателю президиума Совета при Президенте Российской Федерации по противодействию коррупции:</w:t>
      </w:r>
    </w:p>
    <w:p w14:paraId="11825308"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организовать рассмотрение на заседаниях президиума Совета при </w:t>
      </w:r>
      <w:r>
        <w:rPr>
          <w:rStyle w:val="bookmark"/>
          <w:color w:val="000000"/>
          <w:sz w:val="27"/>
          <w:szCs w:val="27"/>
          <w:shd w:val="clear" w:color="auto" w:fill="FFD800"/>
        </w:rPr>
        <w:t>Президенте</w:t>
      </w:r>
      <w:r>
        <w:rPr>
          <w:color w:val="000000"/>
          <w:sz w:val="27"/>
          <w:szCs w:val="27"/>
        </w:rPr>
        <w:t> Российской Федерации по противодействию коррупции вопросов:</w:t>
      </w:r>
    </w:p>
    <w:p w14:paraId="4FB8213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об организационно-методическом обеспечении предупреждения коррупции в негосударственном секторе;</w:t>
      </w:r>
    </w:p>
    <w:p w14:paraId="65DFF80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об организации работы по соблюдению судьями и работниками аппаратов судов антикоррупционных стандартов и о мерах по повышению эффективности этой деятельности;</w:t>
      </w:r>
    </w:p>
    <w:p w14:paraId="5C3A05D8"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о результатах борьбы правоохранительных органов с коррупционными преступлениями и задачах по совершенствованию этой деятельности;</w:t>
      </w:r>
    </w:p>
    <w:p w14:paraId="38FF144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 ходе работы по совершенствованию нормативно-правовой базы в сфере противодействия коррупции;</w:t>
      </w:r>
    </w:p>
    <w:p w14:paraId="2CB89A7E"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 практике применения в качестве основного наказания за коррупционные преступления штрафа, а также о совершенствовании применения данного вида наказания;</w:t>
      </w:r>
    </w:p>
    <w:p w14:paraId="410B92F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 результатах работы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находящихся в пределах Южного федерального округа, по противодействию коррупции и задачах по повышению ее эффективности;</w:t>
      </w:r>
    </w:p>
    <w:p w14:paraId="7410DFBF"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 ходе реализации программы антикоррупционного просвещения;</w:t>
      </w:r>
    </w:p>
    <w:p w14:paraId="46648511"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об организации работы по противодействию коррупции в государственных корпорациях, организациях, создаваемых </w:t>
      </w:r>
      <w:r>
        <w:rPr>
          <w:rStyle w:val="bookmark"/>
          <w:color w:val="000000"/>
          <w:sz w:val="27"/>
          <w:szCs w:val="27"/>
          <w:shd w:val="clear" w:color="auto" w:fill="FFD800"/>
        </w:rPr>
        <w:t>Российской</w:t>
      </w:r>
      <w:r>
        <w:rPr>
          <w:color w:val="000000"/>
          <w:sz w:val="27"/>
          <w:szCs w:val="27"/>
        </w:rPr>
        <w:t> Федерацией на основании федеральных законов, а также в организациях, создаваемых для выполнения задач, поставленных перед федеральными государственными органами;</w:t>
      </w:r>
    </w:p>
    <w:p w14:paraId="1951BF8F"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 борьбе с коррупционными преступлениями в сфере жилищно-коммунального хозяйства;</w:t>
      </w:r>
    </w:p>
    <w:p w14:paraId="702E9761"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 ходе подготовки к проведению в </w:t>
      </w:r>
      <w:r>
        <w:rPr>
          <w:rStyle w:val="bookmark"/>
          <w:color w:val="000000"/>
          <w:sz w:val="27"/>
          <w:szCs w:val="27"/>
          <w:shd w:val="clear" w:color="auto" w:fill="FFD800"/>
        </w:rPr>
        <w:t>Российской</w:t>
      </w:r>
      <w:r>
        <w:rPr>
          <w:color w:val="000000"/>
          <w:sz w:val="27"/>
          <w:szCs w:val="27"/>
        </w:rPr>
        <w:t> Федерации шестой сессии Конференции государств - участников Конвенции ООН против коррупции;</w:t>
      </w:r>
    </w:p>
    <w:p w14:paraId="46725A8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 проблемах борьбы с коррупцией в сфере исполнения государственного оборонного заказа и мерах по совершенствованию этой работы;</w:t>
      </w:r>
    </w:p>
    <w:p w14:paraId="2C08A5DF"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 результатах работы по проведению федеральными государственными органами оценки коррупционных рисков, возникающих при реализации ими своих функций;</w:t>
      </w:r>
    </w:p>
    <w:p w14:paraId="62D01CE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обеспечить:</w:t>
      </w:r>
    </w:p>
    <w:p w14:paraId="64F188EE"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регулярное участие специалистов федеральных государственных органов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w:t>
      </w:r>
      <w:r>
        <w:rPr>
          <w:rStyle w:val="bookmark"/>
          <w:color w:val="000000"/>
          <w:sz w:val="27"/>
          <w:szCs w:val="27"/>
          <w:shd w:val="clear" w:color="auto" w:fill="FFD800"/>
        </w:rPr>
        <w:t>Российской</w:t>
      </w:r>
      <w:r>
        <w:rPr>
          <w:color w:val="000000"/>
          <w:sz w:val="27"/>
          <w:szCs w:val="27"/>
        </w:rPr>
        <w:t> Федерации и разъяснения принимаемых в Российской Федерации мер по противодействию коррупции;</w:t>
      </w:r>
    </w:p>
    <w:p w14:paraId="211F0973"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контроль за исполнением настоящего Национального плана и представление один раз в год председателю Совета при </w:t>
      </w:r>
      <w:r>
        <w:rPr>
          <w:rStyle w:val="bookmark"/>
          <w:color w:val="000000"/>
          <w:sz w:val="27"/>
          <w:szCs w:val="27"/>
          <w:shd w:val="clear" w:color="auto" w:fill="FFD800"/>
        </w:rPr>
        <w:t>Президенте</w:t>
      </w:r>
      <w:r>
        <w:rPr>
          <w:color w:val="000000"/>
          <w:sz w:val="27"/>
          <w:szCs w:val="27"/>
        </w:rPr>
        <w:t> Российской Федерации по противодействию коррупции доклада о ходе его реализации и предложений, касающихся совершенствования деятельности по противодействию коррупции.</w:t>
      </w:r>
    </w:p>
    <w:p w14:paraId="3EBA455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4. Генеральной прокуратуре </w:t>
      </w:r>
      <w:r>
        <w:rPr>
          <w:rStyle w:val="bookmark"/>
          <w:color w:val="000000"/>
          <w:sz w:val="27"/>
          <w:szCs w:val="27"/>
          <w:shd w:val="clear" w:color="auto" w:fill="FFD800"/>
        </w:rPr>
        <w:t>Российской</w:t>
      </w:r>
      <w:r>
        <w:rPr>
          <w:color w:val="000000"/>
          <w:sz w:val="27"/>
          <w:szCs w:val="27"/>
        </w:rPr>
        <w:t> Федерации, Министерству внутренних дел Российской Федерации, Министерству иностранных дел Российской Федерации и Министерству юстиции Российской Федерации в пределах своей компетенции с участием других заинтересованных федеральных государственных органов обеспечить:</w:t>
      </w:r>
    </w:p>
    <w:p w14:paraId="0B02D5C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а) участие </w:t>
      </w:r>
      <w:r>
        <w:rPr>
          <w:rStyle w:val="bookmark"/>
          <w:color w:val="000000"/>
          <w:sz w:val="27"/>
          <w:szCs w:val="27"/>
          <w:shd w:val="clear" w:color="auto" w:fill="FFD800"/>
        </w:rPr>
        <w:t>Российской</w:t>
      </w:r>
      <w:r>
        <w:rPr>
          <w:color w:val="000000"/>
          <w:sz w:val="27"/>
          <w:szCs w:val="27"/>
        </w:rPr>
        <w:t> Федерации в деятельности Рабочей группы Организации экономического сотрудничества и развития (ОЭСР) по борьбе с подкупом иностранных должностных лиц при осуществлении международных коммерческих сделок;</w:t>
      </w:r>
    </w:p>
    <w:p w14:paraId="06D0DFF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выполнение рекомендаций Рабочей группы ОЭСР по борьбе с подкупом иностранных должностных лиц при осуществлении международных коммерческих сделок и Группы государств против коррупции с учетом особенностей правовой системы </w:t>
      </w:r>
      <w:r>
        <w:rPr>
          <w:rStyle w:val="bookmark"/>
          <w:color w:val="000000"/>
          <w:sz w:val="27"/>
          <w:szCs w:val="27"/>
          <w:shd w:val="clear" w:color="auto" w:fill="FFD800"/>
        </w:rPr>
        <w:t>Российской</w:t>
      </w:r>
      <w:r>
        <w:rPr>
          <w:color w:val="000000"/>
          <w:sz w:val="27"/>
          <w:szCs w:val="27"/>
        </w:rPr>
        <w:t> Федерации.</w:t>
      </w:r>
    </w:p>
    <w:p w14:paraId="162D771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представить до 1 сентября 2015 г.</w:t>
      </w:r>
    </w:p>
    <w:p w14:paraId="693EEEE5"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5. 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создаваемых Российской Федерацией на основании федеральных законов:</w:t>
      </w:r>
    </w:p>
    <w:p w14:paraId="2E5FA7D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активизировать работу по формированию у служащих и работников государственных органов, Центрального банка </w:t>
      </w:r>
      <w:r>
        <w:rPr>
          <w:rStyle w:val="bookmark"/>
          <w:color w:val="000000"/>
          <w:sz w:val="27"/>
          <w:szCs w:val="27"/>
          <w:shd w:val="clear" w:color="auto" w:fill="FFD800"/>
        </w:rPr>
        <w:t>Российской</w:t>
      </w:r>
      <w:r>
        <w:rPr>
          <w:color w:val="000000"/>
          <w:sz w:val="27"/>
          <w:szCs w:val="27"/>
        </w:rPr>
        <w:t> Федерации, фондов, государственных корпораций (компаний) и организаций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установленный факт коррупции в соответствующем органе и организации предавать гласности;</w:t>
      </w:r>
    </w:p>
    <w:p w14:paraId="26B715D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обеспечить:</w:t>
      </w:r>
    </w:p>
    <w:p w14:paraId="58CC8834"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необходимых случаях участие специалистов в международных антикоррупционных мероприятиях;</w:t>
      </w:r>
    </w:p>
    <w:p w14:paraId="39922335"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контроль за выполнением служащими и работниками государственных органов, Центрального банка </w:t>
      </w:r>
      <w:r>
        <w:rPr>
          <w:rStyle w:val="bookmark"/>
          <w:color w:val="000000"/>
          <w:sz w:val="27"/>
          <w:szCs w:val="27"/>
          <w:shd w:val="clear" w:color="auto" w:fill="FFD800"/>
        </w:rPr>
        <w:t>Российской</w:t>
      </w:r>
      <w:r>
        <w:rPr>
          <w:color w:val="000000"/>
          <w:sz w:val="27"/>
          <w:szCs w:val="27"/>
        </w:rPr>
        <w:t> Федерации, фондов, государственных корпораций (компаний) и организаций обязанности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w:t>
      </w:r>
    </w:p>
    <w:p w14:paraId="365D8CCF"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осуществление комплекса организационных, разъяснительных и иных мер по соблюдению служащими и работниками государственных органов, Центрального банка </w:t>
      </w:r>
      <w:r>
        <w:rPr>
          <w:rStyle w:val="bookmark"/>
          <w:color w:val="000000"/>
          <w:sz w:val="27"/>
          <w:szCs w:val="27"/>
          <w:shd w:val="clear" w:color="auto" w:fill="FFD800"/>
        </w:rPr>
        <w:t>Российской</w:t>
      </w:r>
      <w:r>
        <w:rPr>
          <w:color w:val="000000"/>
          <w:sz w:val="27"/>
          <w:szCs w:val="27"/>
        </w:rPr>
        <w:t> Федерации, фондов, государственных корпораций (компаний) и организаций ограничений и запретов, а также по исполнению ими обязанностей, установленных в целях противодействия коррупции;</w:t>
      </w:r>
    </w:p>
    <w:p w14:paraId="3DEFB1E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проведение мероприятий по формированию у служащих и работников государственных органов, Центрального банка </w:t>
      </w:r>
      <w:r>
        <w:rPr>
          <w:rStyle w:val="bookmark"/>
          <w:color w:val="000000"/>
          <w:sz w:val="27"/>
          <w:szCs w:val="27"/>
          <w:shd w:val="clear" w:color="auto" w:fill="FFD800"/>
        </w:rPr>
        <w:t>Российской</w:t>
      </w:r>
      <w:r>
        <w:rPr>
          <w:color w:val="000000"/>
          <w:sz w:val="27"/>
          <w:szCs w:val="27"/>
        </w:rPr>
        <w:t xml:space="preserve"> Федерации, фондов, государственных корпораций (компаний) и организаций негативного отношения </w:t>
      </w:r>
      <w:r>
        <w:rPr>
          <w:color w:val="000000"/>
          <w:sz w:val="27"/>
          <w:szCs w:val="27"/>
        </w:rPr>
        <w:lastRenderedPageBreak/>
        <w:t>к дарению подарков этим служащим и работникам в связи с их должностным положением или в связи с исполнением ими служебных обязанностей;</w:t>
      </w:r>
    </w:p>
    <w:p w14:paraId="2F889015"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подарков, осуществлять проверку в соответствии с нормативными правовыми актами </w:t>
      </w:r>
      <w:r>
        <w:rPr>
          <w:rStyle w:val="bookmark"/>
          <w:color w:val="000000"/>
          <w:sz w:val="27"/>
          <w:szCs w:val="27"/>
          <w:shd w:val="clear" w:color="auto" w:fill="FFD800"/>
        </w:rPr>
        <w:t>Российской</w:t>
      </w:r>
      <w:r>
        <w:rPr>
          <w:color w:val="000000"/>
          <w:sz w:val="27"/>
          <w:szCs w:val="27"/>
        </w:rPr>
        <w:t> Федерации и применять соответствующие меры ответственности;</w:t>
      </w:r>
    </w:p>
    <w:p w14:paraId="250C5311"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служащими и работниками государственных органов, Центрального банка </w:t>
      </w:r>
      <w:r>
        <w:rPr>
          <w:rStyle w:val="bookmark"/>
          <w:color w:val="000000"/>
          <w:sz w:val="27"/>
          <w:szCs w:val="27"/>
          <w:shd w:val="clear" w:color="auto" w:fill="FFD800"/>
        </w:rPr>
        <w:t>Российской</w:t>
      </w:r>
      <w:r>
        <w:rPr>
          <w:color w:val="000000"/>
          <w:sz w:val="27"/>
          <w:szCs w:val="27"/>
        </w:rPr>
        <w:t> Федерации, фондов, государственных корпораций (компаний) и организаций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14:paraId="64DB7A0E"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6. Доклад о результатах исполнения подпунктов "б" - "г" пункта 5 настоящего Национального плана представить:</w:t>
      </w:r>
    </w:p>
    <w:p w14:paraId="52E664D8"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руководителям федеральных органов исполнительной власти, иных федеральных государственных органов, подведомственных </w:t>
      </w:r>
      <w:r>
        <w:rPr>
          <w:rStyle w:val="bookmark"/>
          <w:color w:val="000000"/>
          <w:sz w:val="27"/>
          <w:szCs w:val="27"/>
          <w:shd w:val="clear" w:color="auto" w:fill="FFD800"/>
        </w:rPr>
        <w:t>Президенту</w:t>
      </w:r>
      <w:r>
        <w:rPr>
          <w:color w:val="000000"/>
          <w:sz w:val="27"/>
          <w:szCs w:val="27"/>
        </w:rPr>
        <w:t> Российской Федерации, Председателю Центрального банка Российской Федерации, - до 15 марта 2015 г. в президиум Совета при </w:t>
      </w:r>
      <w:r>
        <w:rPr>
          <w:rStyle w:val="bookmark"/>
          <w:color w:val="000000"/>
          <w:sz w:val="27"/>
          <w:szCs w:val="27"/>
          <w:shd w:val="clear" w:color="auto" w:fill="FFD800"/>
        </w:rPr>
        <w:t>Президенте</w:t>
      </w:r>
      <w:r>
        <w:rPr>
          <w:color w:val="000000"/>
          <w:sz w:val="27"/>
          <w:szCs w:val="27"/>
        </w:rPr>
        <w:t> Российской Федерации по противодействию коррупции;</w:t>
      </w:r>
    </w:p>
    <w:p w14:paraId="6BB792A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руководителям федеральных органов исполнительной власти, иных федеральных государственных органов, организаций, создаваемых </w:t>
      </w:r>
      <w:r>
        <w:rPr>
          <w:rStyle w:val="bookmark"/>
          <w:color w:val="000000"/>
          <w:sz w:val="27"/>
          <w:szCs w:val="27"/>
          <w:shd w:val="clear" w:color="auto" w:fill="FFD800"/>
        </w:rPr>
        <w:t>Российской</w:t>
      </w:r>
      <w:r>
        <w:rPr>
          <w:color w:val="000000"/>
          <w:sz w:val="27"/>
          <w:szCs w:val="27"/>
        </w:rPr>
        <w:t> Федерацией на основании федеральных законов, подведомственных Правительству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 до 1 марта 2015 г. в уполномоченный Правительством </w:t>
      </w:r>
      <w:r>
        <w:rPr>
          <w:rStyle w:val="bookmark"/>
          <w:color w:val="000000"/>
          <w:sz w:val="27"/>
          <w:szCs w:val="27"/>
          <w:shd w:val="clear" w:color="auto" w:fill="FFD800"/>
        </w:rPr>
        <w:t>Российской</w:t>
      </w:r>
      <w:r>
        <w:rPr>
          <w:color w:val="000000"/>
          <w:sz w:val="27"/>
          <w:szCs w:val="27"/>
        </w:rPr>
        <w:t> Федерации орган исполнительной власти для подготовки проекта сводного доклада. Правительству Российской Федерации до 15 апреля 2015 г. представить сводный доклад в президиум Совета при </w:t>
      </w:r>
      <w:r>
        <w:rPr>
          <w:rStyle w:val="bookmark"/>
          <w:color w:val="000000"/>
          <w:sz w:val="27"/>
          <w:szCs w:val="27"/>
          <w:shd w:val="clear" w:color="auto" w:fill="FFD800"/>
        </w:rPr>
        <w:t>Президенте</w:t>
      </w:r>
      <w:r>
        <w:rPr>
          <w:color w:val="000000"/>
          <w:sz w:val="27"/>
          <w:szCs w:val="27"/>
        </w:rPr>
        <w:t> Российской Федерации по противодействию коррупции;</w:t>
      </w:r>
    </w:p>
    <w:p w14:paraId="7C82D96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высшим должностным лицам (руководителям высших исполнительных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 до 1 апреля 2015 г. в аппараты полномочных представителей </w:t>
      </w:r>
      <w:r>
        <w:rPr>
          <w:rStyle w:val="bookmark"/>
          <w:color w:val="000000"/>
          <w:sz w:val="27"/>
          <w:szCs w:val="27"/>
          <w:shd w:val="clear" w:color="auto" w:fill="FFD800"/>
        </w:rPr>
        <w:t>Президента</w:t>
      </w:r>
      <w:r>
        <w:rPr>
          <w:color w:val="000000"/>
          <w:sz w:val="27"/>
          <w:szCs w:val="27"/>
        </w:rPr>
        <w:t> Российской Федерации в федеральных округах. Полномочным представителям Президента Российской Федерации в федеральных округах обобщить поступившую из субъектов Российской Федерации информацию и представить до 15 мая 2015 г. сводный доклад в президиум Совета при </w:t>
      </w:r>
      <w:r>
        <w:rPr>
          <w:rStyle w:val="bookmark"/>
          <w:color w:val="000000"/>
          <w:sz w:val="27"/>
          <w:szCs w:val="27"/>
          <w:shd w:val="clear" w:color="auto" w:fill="FFD800"/>
        </w:rPr>
        <w:t>Президенте</w:t>
      </w:r>
      <w:r>
        <w:rPr>
          <w:color w:val="000000"/>
          <w:sz w:val="27"/>
          <w:szCs w:val="27"/>
        </w:rPr>
        <w:t> Российской Федерации по противодействию коррупции.</w:t>
      </w:r>
    </w:p>
    <w:p w14:paraId="42DA32AF"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7. Полномочным представителям </w:t>
      </w:r>
      <w:r>
        <w:rPr>
          <w:rStyle w:val="bookmark"/>
          <w:color w:val="000000"/>
          <w:sz w:val="27"/>
          <w:szCs w:val="27"/>
          <w:shd w:val="clear" w:color="auto" w:fill="FFD800"/>
        </w:rPr>
        <w:t>Президента</w:t>
      </w:r>
      <w:r>
        <w:rPr>
          <w:color w:val="000000"/>
          <w:sz w:val="27"/>
          <w:szCs w:val="27"/>
        </w:rPr>
        <w:t> Российской Федерации в федеральных округах:</w:t>
      </w:r>
    </w:p>
    <w:p w14:paraId="47D73253"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обеспечить оказание органам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территориальным органам федеральных государственных органов, органам местного самоуправления, а также государственным и муниципальным служащим консультативной помощи по вопросам противодействия коррупции;</w:t>
      </w:r>
    </w:p>
    <w:p w14:paraId="25B27052"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провести анализ организации работы подразделений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по профилактике коррупционных и иных правонарушений в части, касающейся:</w:t>
      </w:r>
    </w:p>
    <w:p w14:paraId="498BCF48"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обеспечения соблюдения государственными и муниципальными служащими ограничений и запретов, требований о предотвращении или урегулировании конфликта интересов. Доклад о результатах исполнения представить до 15 октября 2014 г.;</w:t>
      </w:r>
    </w:p>
    <w:p w14:paraId="139BE0A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оказания государственным и муниципальным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и муниципальных служащих. Доклад о результатах исполнения представить до 15 ноября 2014 г.;</w:t>
      </w:r>
    </w:p>
    <w:p w14:paraId="5E0695A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 Доклад о результатах исполнения представить до 15 марта 2015 г.;</w:t>
      </w:r>
    </w:p>
    <w:p w14:paraId="3DA6F9F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провести анализ работы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по рассмотрению сообщений граждан и организаций о фактах коррупции. Доклад о результатах исполнения представить до 15 июня 2015 г.</w:t>
      </w:r>
    </w:p>
    <w:p w14:paraId="49D110B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8. Высшим должностным лицам (руководителям высших исполнительных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в пределах своей компетенции:</w:t>
      </w:r>
    </w:p>
    <w:p w14:paraId="747BF47B"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w:t>
      </w:r>
      <w:r>
        <w:rPr>
          <w:rStyle w:val="edx"/>
          <w:i/>
          <w:iCs/>
          <w:color w:val="1111EE"/>
          <w:sz w:val="27"/>
          <w:szCs w:val="27"/>
          <w:shd w:val="clear" w:color="auto" w:fill="F0F0F0"/>
        </w:rPr>
        <w:t>(Утратил силу - </w:t>
      </w:r>
      <w:r>
        <w:rPr>
          <w:rStyle w:val="bookmark"/>
          <w:i/>
          <w:iCs/>
          <w:color w:val="1111EE"/>
          <w:sz w:val="27"/>
          <w:szCs w:val="27"/>
          <w:shd w:val="clear" w:color="auto" w:fill="FFD800"/>
        </w:rPr>
        <w:t>Указ</w:t>
      </w:r>
      <w:r>
        <w:rPr>
          <w:rStyle w:val="edx"/>
          <w:i/>
          <w:iCs/>
          <w:color w:val="1111EE"/>
          <w:sz w:val="27"/>
          <w:szCs w:val="27"/>
          <w:shd w:val="clear" w:color="auto" w:fill="F0F0F0"/>
        </w:rPr>
        <w:t> Президента Российской Федерации </w:t>
      </w:r>
      <w:hyperlink r:id="rId21" w:tgtFrame="contents" w:history="1">
        <w:r>
          <w:rPr>
            <w:rStyle w:val="a4"/>
            <w:color w:val="1C1CD6"/>
            <w:sz w:val="27"/>
            <w:szCs w:val="27"/>
            <w:shd w:val="clear" w:color="auto" w:fill="F0F0F0"/>
          </w:rPr>
          <w:t>от 15.07.2015 № 364</w:t>
        </w:r>
      </w:hyperlink>
      <w:r>
        <w:rPr>
          <w:rStyle w:val="edx"/>
          <w:i/>
          <w:iCs/>
          <w:color w:val="1111EE"/>
          <w:sz w:val="27"/>
          <w:szCs w:val="27"/>
          <w:shd w:val="clear" w:color="auto" w:fill="F0F0F0"/>
        </w:rPr>
        <w:t>)</w:t>
      </w:r>
    </w:p>
    <w:p w14:paraId="525EFA02"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принять меры по нормативному закреплению установленных федеральными законами в целях противодействия коррупции запретов, ограничений и обязанностей в отношении лиц, замещающих государственные должности субъектов </w:t>
      </w:r>
      <w:r>
        <w:rPr>
          <w:rStyle w:val="bookmark"/>
          <w:color w:val="000000"/>
          <w:sz w:val="27"/>
          <w:szCs w:val="27"/>
          <w:shd w:val="clear" w:color="auto" w:fill="FFD800"/>
        </w:rPr>
        <w:t>Российской</w:t>
      </w:r>
      <w:r>
        <w:rPr>
          <w:color w:val="000000"/>
          <w:sz w:val="27"/>
          <w:szCs w:val="27"/>
        </w:rPr>
        <w:t> Федерации и муниципальные должности, а также по совершенствованию нормативно-правового регулирования противодействия коррупции в муниципальных органах;</w:t>
      </w:r>
    </w:p>
    <w:p w14:paraId="20AA0B2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усилить контроль за организацией работы по противодействию коррупции в муниципальных органах;</w:t>
      </w:r>
    </w:p>
    <w:p w14:paraId="367A8447"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г) принять меры по предупреждению коррупции в организациях, созданных для обеспечения деятельности органов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w:t>
      </w:r>
    </w:p>
    <w:p w14:paraId="1531589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Доклад о результатах исполнения подпунктов "б" - "г" настоящего пункта представить для обобщения полномочным представителям </w:t>
      </w:r>
      <w:r>
        <w:rPr>
          <w:rStyle w:val="bookmark"/>
          <w:color w:val="000000"/>
          <w:sz w:val="27"/>
          <w:szCs w:val="27"/>
          <w:shd w:val="clear" w:color="auto" w:fill="FFD800"/>
        </w:rPr>
        <w:t>Президента</w:t>
      </w:r>
      <w:r>
        <w:rPr>
          <w:color w:val="000000"/>
          <w:sz w:val="27"/>
          <w:szCs w:val="27"/>
        </w:rPr>
        <w:t> Российской Федерации в федеральных округах до 1 августа 2015 г.</w:t>
      </w:r>
    </w:p>
    <w:p w14:paraId="212110B8"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9. Полномочным представителям </w:t>
      </w:r>
      <w:r>
        <w:rPr>
          <w:rStyle w:val="bookmark"/>
          <w:color w:val="000000"/>
          <w:sz w:val="27"/>
          <w:szCs w:val="27"/>
          <w:shd w:val="clear" w:color="auto" w:fill="FFD800"/>
        </w:rPr>
        <w:t>Президента</w:t>
      </w:r>
      <w:r>
        <w:rPr>
          <w:color w:val="000000"/>
          <w:sz w:val="27"/>
          <w:szCs w:val="27"/>
        </w:rPr>
        <w:t> Российской Федерации в федеральных округах обобщить поступившие доклады об исполнении пункта 8 настоящего Национального плана и представить до 1 ноября 2015 г. информацию председателю президиума Совета при </w:t>
      </w:r>
      <w:r>
        <w:rPr>
          <w:rStyle w:val="bookmark"/>
          <w:color w:val="000000"/>
          <w:sz w:val="27"/>
          <w:szCs w:val="27"/>
          <w:shd w:val="clear" w:color="auto" w:fill="FFD800"/>
        </w:rPr>
        <w:t>Президенте</w:t>
      </w:r>
      <w:r>
        <w:rPr>
          <w:color w:val="000000"/>
          <w:sz w:val="27"/>
          <w:szCs w:val="27"/>
        </w:rPr>
        <w:t> Российской Федерации по противодействию коррупции.</w:t>
      </w:r>
    </w:p>
    <w:p w14:paraId="0C8B3797"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10. Генеральному прокурору </w:t>
      </w:r>
      <w:r>
        <w:rPr>
          <w:rStyle w:val="bookmark"/>
          <w:color w:val="000000"/>
          <w:sz w:val="27"/>
          <w:szCs w:val="27"/>
          <w:shd w:val="clear" w:color="auto" w:fill="FFD800"/>
        </w:rPr>
        <w:t>Российской</w:t>
      </w:r>
      <w:r>
        <w:rPr>
          <w:color w:val="000000"/>
          <w:sz w:val="27"/>
          <w:szCs w:val="27"/>
        </w:rPr>
        <w:t> Федерации:</w:t>
      </w:r>
    </w:p>
    <w:p w14:paraId="53E0600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при ежегодном представлении </w:t>
      </w:r>
      <w:r>
        <w:rPr>
          <w:rStyle w:val="bookmark"/>
          <w:color w:val="000000"/>
          <w:sz w:val="27"/>
          <w:szCs w:val="27"/>
          <w:shd w:val="clear" w:color="auto" w:fill="FFD800"/>
        </w:rPr>
        <w:t>Президенту</w:t>
      </w:r>
      <w:r>
        <w:rPr>
          <w:color w:val="000000"/>
          <w:sz w:val="27"/>
          <w:szCs w:val="27"/>
        </w:rPr>
        <w:t>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14:paraId="61D144B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информировать председателя президиума Совета при </w:t>
      </w:r>
      <w:r>
        <w:rPr>
          <w:rStyle w:val="bookmark"/>
          <w:color w:val="000000"/>
          <w:sz w:val="27"/>
          <w:szCs w:val="27"/>
          <w:shd w:val="clear" w:color="auto" w:fill="FFD800"/>
        </w:rPr>
        <w:t>Президенте</w:t>
      </w:r>
      <w:r>
        <w:rPr>
          <w:color w:val="000000"/>
          <w:sz w:val="27"/>
          <w:szCs w:val="27"/>
        </w:rPr>
        <w:t> Российской Федерации по противодействию коррупции один раз в год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14:paraId="3445D53B"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обеспечить проведение в 2014 году в установленном порядке проверок соответствия законодательства субъектов </w:t>
      </w:r>
      <w:r>
        <w:rPr>
          <w:rStyle w:val="bookmark"/>
          <w:color w:val="000000"/>
          <w:sz w:val="27"/>
          <w:szCs w:val="27"/>
          <w:shd w:val="clear" w:color="auto" w:fill="FFD800"/>
        </w:rPr>
        <w:t>Российской</w:t>
      </w:r>
      <w:r>
        <w:rPr>
          <w:color w:val="000000"/>
          <w:sz w:val="27"/>
          <w:szCs w:val="27"/>
        </w:rPr>
        <w:t> Федерации по вопросам противодействия коррупции федеральному законодательству. Доклад о результатах исполнения представить до 1 марта 2015 г.</w:t>
      </w:r>
    </w:p>
    <w:p w14:paraId="76120D79"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11. Генеральной прокуратуре </w:t>
      </w:r>
      <w:r>
        <w:rPr>
          <w:rStyle w:val="bookmark"/>
          <w:color w:val="000000"/>
          <w:sz w:val="27"/>
          <w:szCs w:val="27"/>
          <w:shd w:val="clear" w:color="auto" w:fill="FFD800"/>
        </w:rPr>
        <w:t>Российской</w:t>
      </w:r>
      <w:r>
        <w:rPr>
          <w:color w:val="000000"/>
          <w:sz w:val="27"/>
          <w:szCs w:val="27"/>
        </w:rPr>
        <w:t> Федерации:</w:t>
      </w:r>
    </w:p>
    <w:p w14:paraId="2D9BE161"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с учетом результатов исполнения подпункта "б" пункта 7 Национального плана противодействия коррупции на 2012-2013 годы, утвержденного </w:t>
      </w:r>
      <w:r>
        <w:rPr>
          <w:rStyle w:val="bookmark"/>
          <w:color w:val="000000"/>
          <w:sz w:val="27"/>
          <w:szCs w:val="27"/>
          <w:shd w:val="clear" w:color="auto" w:fill="FFD800"/>
        </w:rPr>
        <w:t>Указом</w:t>
      </w:r>
      <w:r>
        <w:rPr>
          <w:color w:val="000000"/>
          <w:sz w:val="27"/>
          <w:szCs w:val="27"/>
        </w:rPr>
        <w:t> Президента Российской Федерации </w:t>
      </w:r>
      <w:hyperlink r:id="rId22" w:tgtFrame="contents" w:history="1">
        <w:r>
          <w:rPr>
            <w:rStyle w:val="cmd"/>
            <w:color w:val="1111EE"/>
            <w:sz w:val="27"/>
            <w:szCs w:val="27"/>
            <w:u w:val="single"/>
          </w:rPr>
          <w:t>от 13 марта 2012 г. № 297</w:t>
        </w:r>
      </w:hyperlink>
      <w:r>
        <w:rPr>
          <w:color w:val="000000"/>
          <w:sz w:val="27"/>
          <w:szCs w:val="27"/>
        </w:rPr>
        <w:t>, обеспечить проведение в 2014 году проверок в Пенсионном фонде </w:t>
      </w:r>
      <w:r>
        <w:rPr>
          <w:rStyle w:val="bookmark"/>
          <w:color w:val="000000"/>
          <w:sz w:val="27"/>
          <w:szCs w:val="27"/>
          <w:shd w:val="clear" w:color="auto" w:fill="FFD800"/>
        </w:rPr>
        <w:t>Российской</w:t>
      </w:r>
      <w:r>
        <w:rPr>
          <w:color w:val="000000"/>
          <w:sz w:val="27"/>
          <w:szCs w:val="27"/>
        </w:rPr>
        <w:t> Федерации, Фонде социального страхования Российской Федерации, Федеральном фонде обязательного медицинского страхования, государственной корпорации "Банк развития и внешнеэкономической деятельности (Внешэкономбанк)", Государственной корпорации по атомной энергии "Росатом", Государственной корпорации по содействию разработке, производству и экспорту высокотехнологичной промышленной продукции "Ростехнологии", государственной корпорации "Агентство по страхованию вкладов", государственной корпорации - Фонде содействия реформированию жилищно-коммунального хозяйства, Государственной компании "</w:t>
      </w:r>
      <w:r>
        <w:rPr>
          <w:rStyle w:val="bookmark"/>
          <w:color w:val="000000"/>
          <w:sz w:val="27"/>
          <w:szCs w:val="27"/>
          <w:shd w:val="clear" w:color="auto" w:fill="FFD800"/>
        </w:rPr>
        <w:t>Российские</w:t>
      </w:r>
      <w:r>
        <w:rPr>
          <w:color w:val="000000"/>
          <w:sz w:val="27"/>
          <w:szCs w:val="27"/>
        </w:rPr>
        <w:t> автомобильные дороги". Доклад о выявленных нарушениях, принятых для их устранения мерах с предложениями по совершенствованию работы по противодействию коррупции в названных организациях представить до 1 декабря 2014 г.;</w:t>
      </w:r>
    </w:p>
    <w:p w14:paraId="50221AFB"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совместно с заинтересованными федеральными государственными органами:</w:t>
      </w:r>
    </w:p>
    <w:p w14:paraId="4771F9BB"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принять практические меры по совершенствованию механизма защиты имущественных прав граждан, организаций и государства в случае нарушения указанных прав в результате совершения коррупционных правонарушений;</w:t>
      </w:r>
    </w:p>
    <w:p w14:paraId="7A866002"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усилить надзор за соблюдением законодательства </w:t>
      </w:r>
      <w:r>
        <w:rPr>
          <w:rStyle w:val="bookmark"/>
          <w:color w:val="000000"/>
          <w:sz w:val="27"/>
          <w:szCs w:val="27"/>
          <w:shd w:val="clear" w:color="auto" w:fill="FFD800"/>
        </w:rPr>
        <w:t>Российской</w:t>
      </w:r>
      <w:r>
        <w:rPr>
          <w:color w:val="000000"/>
          <w:sz w:val="27"/>
          <w:szCs w:val="27"/>
        </w:rPr>
        <w:t> Федерации о защите лиц, сообщающих о фактах коррупции, от преследования и ущемления их прав и законных интересов.</w:t>
      </w:r>
    </w:p>
    <w:p w14:paraId="101E2E35"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подпункта представить до 1 октября 2015 г.;</w:t>
      </w:r>
    </w:p>
    <w:p w14:paraId="70DF55EE"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совместно со Следственным комитетом </w:t>
      </w:r>
      <w:r>
        <w:rPr>
          <w:rStyle w:val="bookmark"/>
          <w:color w:val="000000"/>
          <w:sz w:val="27"/>
          <w:szCs w:val="27"/>
          <w:shd w:val="clear" w:color="auto" w:fill="FFD800"/>
        </w:rPr>
        <w:t>Российской</w:t>
      </w:r>
      <w:r>
        <w:rPr>
          <w:color w:val="000000"/>
          <w:sz w:val="27"/>
          <w:szCs w:val="27"/>
        </w:rPr>
        <w:t> Федерации подготовить и внедрить в практику методические рекомендации об организации взаимодействия контрольно-надзорных органов, органов, осуществляющих оперативно-разыскную деятельность, и органов следствия с органами прокуратуры при выявлении признаков правонарушений, предусмотренных статьей 19.28 </w:t>
      </w:r>
      <w:hyperlink r:id="rId23" w:tgtFrame="contents" w:history="1">
        <w:r>
          <w:rPr>
            <w:rStyle w:val="cmd"/>
            <w:color w:val="1111EE"/>
            <w:sz w:val="27"/>
            <w:szCs w:val="27"/>
            <w:u w:val="single"/>
          </w:rPr>
          <w:t>Кодекса </w:t>
        </w:r>
        <w:r>
          <w:rPr>
            <w:rStyle w:val="bookmark"/>
            <w:color w:val="1111EE"/>
            <w:sz w:val="27"/>
            <w:szCs w:val="27"/>
            <w:u w:val="single"/>
            <w:shd w:val="clear" w:color="auto" w:fill="FFD800"/>
          </w:rPr>
          <w:t>Российской</w:t>
        </w:r>
        <w:r>
          <w:rPr>
            <w:rStyle w:val="cmd"/>
            <w:color w:val="1111EE"/>
            <w:sz w:val="27"/>
            <w:szCs w:val="27"/>
            <w:u w:val="single"/>
          </w:rPr>
          <w:t> Федерации об административных правонарушениях</w:t>
        </w:r>
      </w:hyperlink>
      <w:r>
        <w:rPr>
          <w:color w:val="000000"/>
          <w:sz w:val="27"/>
          <w:szCs w:val="27"/>
        </w:rPr>
        <w:t>, и при расследовании дел об административных правонарушениях указанной категории. Доклад о результатах исполнения представить до 1 марта 2015 г.;</w:t>
      </w:r>
    </w:p>
    <w:p w14:paraId="42F091E2"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г) совместно с Министерством иностранных дел </w:t>
      </w:r>
      <w:r>
        <w:rPr>
          <w:rStyle w:val="bookmark"/>
          <w:color w:val="000000"/>
          <w:sz w:val="27"/>
          <w:szCs w:val="27"/>
          <w:shd w:val="clear" w:color="auto" w:fill="FFD800"/>
        </w:rPr>
        <w:t>Российской</w:t>
      </w:r>
      <w:r>
        <w:rPr>
          <w:color w:val="000000"/>
          <w:sz w:val="27"/>
          <w:szCs w:val="27"/>
        </w:rPr>
        <w:t> Федерации представить до 1 ноября 2015 г. информацию:</w:t>
      </w:r>
    </w:p>
    <w:p w14:paraId="22195FD9"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 работе делегаций </w:t>
      </w:r>
      <w:r>
        <w:rPr>
          <w:rStyle w:val="bookmark"/>
          <w:color w:val="000000"/>
          <w:sz w:val="27"/>
          <w:szCs w:val="27"/>
          <w:shd w:val="clear" w:color="auto" w:fill="FFD800"/>
        </w:rPr>
        <w:t>Российской</w:t>
      </w:r>
      <w:r>
        <w:rPr>
          <w:color w:val="000000"/>
          <w:sz w:val="27"/>
          <w:szCs w:val="27"/>
        </w:rPr>
        <w:t> Федерации в рабочих органах Конвенции ООН против коррупции и Конвенции об уголовной ответственности за коррупцию;</w:t>
      </w:r>
    </w:p>
    <w:p w14:paraId="427ECC04"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 ходе осуществления в </w:t>
      </w:r>
      <w:r>
        <w:rPr>
          <w:rStyle w:val="bookmark"/>
          <w:color w:val="000000"/>
          <w:sz w:val="27"/>
          <w:szCs w:val="27"/>
          <w:shd w:val="clear" w:color="auto" w:fill="FFD800"/>
        </w:rPr>
        <w:t>Российской</w:t>
      </w:r>
      <w:r>
        <w:rPr>
          <w:color w:val="000000"/>
          <w:sz w:val="27"/>
          <w:szCs w:val="27"/>
        </w:rPr>
        <w:t> Федерации требований международных договоров Российской Федерации в области противодействия коррупции и рекомендаций указанных рабочих органов и других международных антикоррупционных организаций;</w:t>
      </w:r>
    </w:p>
    <w:p w14:paraId="15659A89"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 совместно с заинтересованными федеральными государственными органами проанализировать практику обращения по решению суда в доход </w:t>
      </w:r>
      <w:r>
        <w:rPr>
          <w:rStyle w:val="bookmark"/>
          <w:color w:val="000000"/>
          <w:sz w:val="27"/>
          <w:szCs w:val="27"/>
          <w:shd w:val="clear" w:color="auto" w:fill="FFD800"/>
        </w:rPr>
        <w:t>Российской</w:t>
      </w:r>
      <w:r>
        <w:rPr>
          <w:color w:val="000000"/>
          <w:sz w:val="27"/>
          <w:szCs w:val="27"/>
        </w:rPr>
        <w:t>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Доклад о результатах исполнения и предложения по совершенствованию данной работы представить до 1 сентября 2015 г.;</w:t>
      </w:r>
    </w:p>
    <w:p w14:paraId="75E62E84"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е) совместно с Министерством образования и науки </w:t>
      </w:r>
      <w:r>
        <w:rPr>
          <w:rStyle w:val="bookmark"/>
          <w:color w:val="000000"/>
          <w:sz w:val="27"/>
          <w:szCs w:val="27"/>
          <w:shd w:val="clear" w:color="auto" w:fill="FFD800"/>
        </w:rPr>
        <w:t>Российской</w:t>
      </w:r>
      <w:r>
        <w:rPr>
          <w:color w:val="000000"/>
          <w:sz w:val="27"/>
          <w:szCs w:val="27"/>
        </w:rPr>
        <w:t> Федерации проверить состояние финансовой дисциплины в профессиональных образовательных организациях и образовательных организациях высшего образования. Доклад о результатах исполнения представить до 1 февраля 2015 г.;</w:t>
      </w:r>
    </w:p>
    <w:p w14:paraId="1A93795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ж) совместно со Следственным комитетом </w:t>
      </w:r>
      <w:r>
        <w:rPr>
          <w:rStyle w:val="bookmark"/>
          <w:color w:val="000000"/>
          <w:sz w:val="27"/>
          <w:szCs w:val="27"/>
          <w:shd w:val="clear" w:color="auto" w:fill="FFD800"/>
        </w:rPr>
        <w:t>Российской</w:t>
      </w:r>
      <w:r>
        <w:rPr>
          <w:color w:val="000000"/>
          <w:sz w:val="27"/>
          <w:szCs w:val="27"/>
        </w:rPr>
        <w:t> Федерации и другими правоохранительными органами принять меры по активизации работы по выявлению и пресечению фактов дачи незаконных вознаграждений от имени юридических лиц (статья 19.28 </w:t>
      </w:r>
      <w:hyperlink r:id="rId24" w:tgtFrame="contents" w:history="1">
        <w:r>
          <w:rPr>
            <w:rStyle w:val="cmd"/>
            <w:color w:val="1111EE"/>
            <w:sz w:val="27"/>
            <w:szCs w:val="27"/>
            <w:u w:val="single"/>
          </w:rPr>
          <w:t>Кодекса </w:t>
        </w:r>
        <w:r>
          <w:rPr>
            <w:rStyle w:val="bookmark"/>
            <w:color w:val="1111EE"/>
            <w:sz w:val="27"/>
            <w:szCs w:val="27"/>
            <w:u w:val="single"/>
            <w:shd w:val="clear" w:color="auto" w:fill="FFD800"/>
          </w:rPr>
          <w:t>Российской</w:t>
        </w:r>
        <w:r>
          <w:rPr>
            <w:rStyle w:val="cmd"/>
            <w:color w:val="1111EE"/>
            <w:sz w:val="27"/>
            <w:szCs w:val="27"/>
            <w:u w:val="single"/>
          </w:rPr>
          <w:t> Федерации об административных правонарушениях</w:t>
        </w:r>
      </w:hyperlink>
      <w:r>
        <w:rPr>
          <w:color w:val="000000"/>
          <w:sz w:val="27"/>
          <w:szCs w:val="27"/>
        </w:rPr>
        <w:t>). Доклад о результатах исполнения представить до 15 октября 2015 г.;</w:t>
      </w:r>
    </w:p>
    <w:p w14:paraId="26A39E8F"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з) обеспечить участие </w:t>
      </w:r>
      <w:r>
        <w:rPr>
          <w:rStyle w:val="bookmark"/>
          <w:color w:val="000000"/>
          <w:sz w:val="27"/>
          <w:szCs w:val="27"/>
          <w:shd w:val="clear" w:color="auto" w:fill="FFD800"/>
        </w:rPr>
        <w:t>Российской</w:t>
      </w:r>
      <w:r>
        <w:rPr>
          <w:color w:val="000000"/>
          <w:sz w:val="27"/>
          <w:szCs w:val="27"/>
        </w:rPr>
        <w:t> Федерации в функционировании обзорного механизма Конвенции ООН против коррупции и в деятельности Группы государств против коррупции. Доклад о результатах исполнения представить до 1 сентября 2015 г.</w:t>
      </w:r>
    </w:p>
    <w:p w14:paraId="6E068925"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12. Генеральной прокуратуре </w:t>
      </w:r>
      <w:r>
        <w:rPr>
          <w:rStyle w:val="bookmark"/>
          <w:color w:val="000000"/>
          <w:sz w:val="27"/>
          <w:szCs w:val="27"/>
          <w:shd w:val="clear" w:color="auto" w:fill="FFD800"/>
        </w:rPr>
        <w:t>Российской</w:t>
      </w:r>
      <w:r>
        <w:rPr>
          <w:color w:val="000000"/>
          <w:sz w:val="27"/>
          <w:szCs w:val="27"/>
        </w:rPr>
        <w:t> Федерации, Следственному комитету Российской Федерации и Министерству внутренних дел Российской Федерации во взаимодействии с заинтересованными федеральными органами исполнительной власти и организациями:</w:t>
      </w:r>
    </w:p>
    <w:p w14:paraId="0BC84F4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разработать криминологическую характеристику незаконной передачи части денежных средств, получаемых за исполнение государственного и муниципального заказа, исполнителем заказа должностному лицу государственного или муниципального органа (учреждения) за представление указанного заказа ("откатов"). Доклад о результатах исполнения представить до 1 сентября 2014 г.;</w:t>
      </w:r>
    </w:p>
    <w:p w14:paraId="1E96DE05"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на основе криминологической характеристики разработать систему мер по предупреждению и пресечению "откатов" и внедрить эту систему в практику. Доклад о разработанных организационных мерах и предложения о подготовке соответствующих нормативных правовых актов представить до 1 декабря 2014 г.;</w:t>
      </w:r>
    </w:p>
    <w:p w14:paraId="1CD01D44"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обеспечить реализацию принятых мер. Доклад о результатах исполнения представить до 1 декабря 2015 г.</w:t>
      </w:r>
    </w:p>
    <w:p w14:paraId="76FF7D1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13. Следственному комитету </w:t>
      </w:r>
      <w:r>
        <w:rPr>
          <w:rStyle w:val="bookmark"/>
          <w:color w:val="000000"/>
          <w:sz w:val="27"/>
          <w:szCs w:val="27"/>
          <w:shd w:val="clear" w:color="auto" w:fill="FFD800"/>
        </w:rPr>
        <w:t>Российской</w:t>
      </w:r>
      <w:r>
        <w:rPr>
          <w:color w:val="000000"/>
          <w:sz w:val="27"/>
          <w:szCs w:val="27"/>
        </w:rPr>
        <w:t> Федерации совместно с Генеральной прокуратурой Российской Федерации, Министерством внутренних дел Российской Федерации и Федеральной службой безопасности Российской Федерации провести анализ практики уголовного преследования по уголовным делам коррупционной направленности с учетом постановления Пленума Верховного Суда Российской Федерации от 9 июля 2013 г. № 24 "О судебной практике по делам о взяточничестве и об иных коррупционных преступлениях". Доклад о мерах по совершенствованию работы на данном направлении представить до 15 октября 2014 г.</w:t>
      </w:r>
    </w:p>
    <w:p w14:paraId="426DB3F7"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14. Министерству внутренних дел </w:t>
      </w:r>
      <w:r>
        <w:rPr>
          <w:rStyle w:val="bookmark"/>
          <w:color w:val="000000"/>
          <w:sz w:val="27"/>
          <w:szCs w:val="27"/>
          <w:shd w:val="clear" w:color="auto" w:fill="FFD800"/>
        </w:rPr>
        <w:t>Российской</w:t>
      </w:r>
      <w:r>
        <w:rPr>
          <w:color w:val="000000"/>
          <w:sz w:val="27"/>
          <w:szCs w:val="27"/>
        </w:rPr>
        <w:t> Федерации:</w:t>
      </w:r>
    </w:p>
    <w:p w14:paraId="059DECF7"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реализовать комплекс оперативно-разыскных мероприятий в целях обеспечения защиты бюджетных средств, выделяемых на реализацию целевых программ и крупнейших инвестиционных проектов, подготовку к проведению чемпионата мира по футболу 2018 года, а также на создание туристического кластера в Северо-Кавказском федеральном округе, Краснодарском крае и Республике Адыгея. Доклад о результатах исполнения представить до 1 декабря 2015 г.;</w:t>
      </w:r>
    </w:p>
    <w:p w14:paraId="1698783B"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совместно со Следственным комитетом </w:t>
      </w:r>
      <w:r>
        <w:rPr>
          <w:rStyle w:val="bookmark"/>
          <w:color w:val="000000"/>
          <w:sz w:val="27"/>
          <w:szCs w:val="27"/>
          <w:shd w:val="clear" w:color="auto" w:fill="FFD800"/>
        </w:rPr>
        <w:t>Российской</w:t>
      </w:r>
      <w:r>
        <w:rPr>
          <w:color w:val="000000"/>
          <w:sz w:val="27"/>
          <w:szCs w:val="27"/>
        </w:rPr>
        <w:t> Федерации и с заинтересованными федеральными государственными органами разработать меры по совершенствованию взаимодействия в сфере борьбы с налоговыми преступлениями. Доклад о результатах исполнения представить до 1 сентября 2014 г.;</w:t>
      </w:r>
    </w:p>
    <w:p w14:paraId="72492142"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в) совместно с Федеральной службой безопасности </w:t>
      </w:r>
      <w:r>
        <w:rPr>
          <w:rStyle w:val="bookmark"/>
          <w:color w:val="000000"/>
          <w:sz w:val="27"/>
          <w:szCs w:val="27"/>
          <w:shd w:val="clear" w:color="auto" w:fill="FFD800"/>
        </w:rPr>
        <w:t>Российской</w:t>
      </w:r>
      <w:r>
        <w:rPr>
          <w:color w:val="000000"/>
          <w:sz w:val="27"/>
          <w:szCs w:val="27"/>
        </w:rPr>
        <w:t> Федерации, Федеральной службой судебных приставов и Федеральной таможенной службой подготовить предложения о практической реализации задачи оперативно-разыскной деятельности по установлению имущества, на которое судами может быть наложен арест или применены конфискационные санкции за совершение преступлений коррупционной направленности. Доклад о результатах исполнения представить до 1 апреля 2015 г.</w:t>
      </w:r>
    </w:p>
    <w:p w14:paraId="7A8DD929"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15. Министерству иностранных дел </w:t>
      </w:r>
      <w:r>
        <w:rPr>
          <w:rStyle w:val="bookmark"/>
          <w:color w:val="000000"/>
          <w:sz w:val="27"/>
          <w:szCs w:val="27"/>
          <w:shd w:val="clear" w:color="auto" w:fill="FFD800"/>
        </w:rPr>
        <w:t>Российской</w:t>
      </w:r>
      <w:r>
        <w:rPr>
          <w:color w:val="000000"/>
          <w:sz w:val="27"/>
          <w:szCs w:val="27"/>
        </w:rPr>
        <w:t> Федерации:</w:t>
      </w:r>
    </w:p>
    <w:p w14:paraId="2ED0E139"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обеспечить совместно с заинтересованными федеральными органами исполнительной власти активное и практически значимое участие </w:t>
      </w:r>
      <w:r>
        <w:rPr>
          <w:rStyle w:val="bookmark"/>
          <w:color w:val="000000"/>
          <w:sz w:val="27"/>
          <w:szCs w:val="27"/>
          <w:shd w:val="clear" w:color="auto" w:fill="FFD800"/>
        </w:rPr>
        <w:t>Российской</w:t>
      </w:r>
      <w:r>
        <w:rPr>
          <w:color w:val="000000"/>
          <w:sz w:val="27"/>
          <w:szCs w:val="27"/>
        </w:rPr>
        <w:t> Федерации в международных антикоррупционных мероприятиях;</w:t>
      </w:r>
    </w:p>
    <w:p w14:paraId="1E5D0DC4"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осуществлять:</w:t>
      </w:r>
    </w:p>
    <w:p w14:paraId="72E5EBA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организационно-техническое и информационное обеспечение деятельности делегаций </w:t>
      </w:r>
      <w:r>
        <w:rPr>
          <w:rStyle w:val="bookmark"/>
          <w:color w:val="000000"/>
          <w:sz w:val="27"/>
          <w:szCs w:val="27"/>
          <w:shd w:val="clear" w:color="auto" w:fill="FFD800"/>
        </w:rPr>
        <w:t>Российской</w:t>
      </w:r>
      <w:r>
        <w:rPr>
          <w:color w:val="000000"/>
          <w:sz w:val="27"/>
          <w:szCs w:val="27"/>
        </w:rPr>
        <w:t> Федерации, участвующих в антикоррупционных мероприятиях за рубежом;</w:t>
      </w:r>
    </w:p>
    <w:p w14:paraId="798F0CA8"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регулярное информирование на основании сведений, получаемых от федеральных государственных органов,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w:t>
      </w:r>
      <w:r>
        <w:rPr>
          <w:rStyle w:val="bookmark"/>
          <w:color w:val="000000"/>
          <w:sz w:val="27"/>
          <w:szCs w:val="27"/>
          <w:shd w:val="clear" w:color="auto" w:fill="FFD800"/>
        </w:rPr>
        <w:t>Российской</w:t>
      </w:r>
      <w:r>
        <w:rPr>
          <w:color w:val="000000"/>
          <w:sz w:val="27"/>
          <w:szCs w:val="27"/>
        </w:rPr>
        <w:t> Федерацией по противодействию коррупции, в частности о содержании Федерального закона </w:t>
      </w:r>
      <w:hyperlink r:id="rId25" w:tgtFrame="contents" w:history="1">
        <w:r>
          <w:rPr>
            <w:rStyle w:val="cmd"/>
            <w:color w:val="1111EE"/>
            <w:sz w:val="27"/>
            <w:szCs w:val="27"/>
            <w:u w:val="single"/>
          </w:rPr>
          <w:t>от 25 декабря 2008 г. № 273-ФЗ</w:t>
        </w:r>
      </w:hyperlink>
      <w:r>
        <w:rPr>
          <w:color w:val="000000"/>
          <w:sz w:val="27"/>
          <w:szCs w:val="27"/>
        </w:rPr>
        <w:t> "О противодействии коррупции", соответствующих </w:t>
      </w:r>
      <w:r>
        <w:rPr>
          <w:rStyle w:val="bookmark"/>
          <w:color w:val="000000"/>
          <w:sz w:val="27"/>
          <w:szCs w:val="27"/>
          <w:shd w:val="clear" w:color="auto" w:fill="FFD800"/>
        </w:rPr>
        <w:t>указов</w:t>
      </w:r>
      <w:r>
        <w:rPr>
          <w:color w:val="000000"/>
          <w:sz w:val="27"/>
          <w:szCs w:val="27"/>
        </w:rPr>
        <w:t> Президента Российской Федерации, настоящего Национального плана и других документов по антикоррупционной тематике и их применении;</w:t>
      </w:r>
    </w:p>
    <w:p w14:paraId="7FE58DE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совместно с Генеральной прокуратурой </w:t>
      </w:r>
      <w:r>
        <w:rPr>
          <w:rStyle w:val="bookmark"/>
          <w:color w:val="000000"/>
          <w:sz w:val="27"/>
          <w:szCs w:val="27"/>
          <w:shd w:val="clear" w:color="auto" w:fill="FFD800"/>
        </w:rPr>
        <w:t>Российской</w:t>
      </w:r>
      <w:r>
        <w:rPr>
          <w:color w:val="000000"/>
          <w:sz w:val="27"/>
          <w:szCs w:val="27"/>
        </w:rPr>
        <w:t> Федерации и Министерством юстиции Российской Федерации представить до 15 мая 2014 г. предложения о совершенствовании организации работы делегаций </w:t>
      </w:r>
      <w:r>
        <w:rPr>
          <w:rStyle w:val="bookmark"/>
          <w:color w:val="000000"/>
          <w:sz w:val="27"/>
          <w:szCs w:val="27"/>
          <w:shd w:val="clear" w:color="auto" w:fill="FFD800"/>
        </w:rPr>
        <w:t>Российской</w:t>
      </w:r>
      <w:r>
        <w:rPr>
          <w:color w:val="000000"/>
          <w:sz w:val="27"/>
          <w:szCs w:val="27"/>
        </w:rPr>
        <w:t> Федерации в международных антикоррупционных организациях, включая оптимизацию составов этих делегаций.</w:t>
      </w:r>
    </w:p>
    <w:p w14:paraId="2480CC87"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16. Министерству юстиции </w:t>
      </w:r>
      <w:r>
        <w:rPr>
          <w:rStyle w:val="bookmark"/>
          <w:color w:val="000000"/>
          <w:sz w:val="27"/>
          <w:szCs w:val="27"/>
          <w:shd w:val="clear" w:color="auto" w:fill="FFD800"/>
        </w:rPr>
        <w:t>Российской</w:t>
      </w:r>
      <w:r>
        <w:rPr>
          <w:color w:val="000000"/>
          <w:sz w:val="27"/>
          <w:szCs w:val="27"/>
        </w:rPr>
        <w:t> Федерации:</w:t>
      </w:r>
    </w:p>
    <w:p w14:paraId="7C331E2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представить до 1 декабря 2015 г. доклад о ходе выполнения мероприятий по совершенствованию исполнения судебных актов, предусмотренных федеральной целевой программой "Развитие судебной системы </w:t>
      </w:r>
      <w:r>
        <w:rPr>
          <w:rStyle w:val="bookmark"/>
          <w:color w:val="000000"/>
          <w:sz w:val="27"/>
          <w:szCs w:val="27"/>
          <w:shd w:val="clear" w:color="auto" w:fill="FFD800"/>
        </w:rPr>
        <w:t>России</w:t>
      </w:r>
      <w:r>
        <w:rPr>
          <w:color w:val="000000"/>
          <w:sz w:val="27"/>
          <w:szCs w:val="27"/>
        </w:rPr>
        <w:t> на 2013-2020 годы", утвержденной постановлением Правительства </w:t>
      </w:r>
      <w:r>
        <w:rPr>
          <w:rStyle w:val="bookmark"/>
          <w:color w:val="000000"/>
          <w:sz w:val="27"/>
          <w:szCs w:val="27"/>
          <w:shd w:val="clear" w:color="auto" w:fill="FFD800"/>
        </w:rPr>
        <w:t>Российской</w:t>
      </w:r>
      <w:r>
        <w:rPr>
          <w:color w:val="000000"/>
          <w:sz w:val="27"/>
          <w:szCs w:val="27"/>
        </w:rPr>
        <w:t> Федерации </w:t>
      </w:r>
      <w:hyperlink r:id="rId26" w:tgtFrame="contents" w:history="1">
        <w:r>
          <w:rPr>
            <w:rStyle w:val="cmd"/>
            <w:color w:val="1111EE"/>
            <w:sz w:val="27"/>
            <w:szCs w:val="27"/>
            <w:u w:val="single"/>
          </w:rPr>
          <w:t>от 27 декабря 2012 г. № 1406</w:t>
        </w:r>
      </w:hyperlink>
      <w:r>
        <w:rPr>
          <w:color w:val="000000"/>
          <w:sz w:val="27"/>
          <w:szCs w:val="27"/>
        </w:rPr>
        <w:t>;</w:t>
      </w:r>
    </w:p>
    <w:p w14:paraId="5018801B"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обеспечить принятие Федеральной службой судебных приставов дополнительных мер по повышению эффективности работы по исполнению приговоров и постановлений судов о назначении наказания в виде штрафа по делам о коррупционных преступлениях и административных правонарушениях. Предусмотреть, в частности, подготовку предложений по совершенствованию:</w:t>
      </w:r>
    </w:p>
    <w:p w14:paraId="56F75FA7"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системы учета исполнительных документов о взыскании штрафов, назначенных в качестве наказания за совершение преступлений и административных правонарушений;</w:t>
      </w:r>
    </w:p>
    <w:p w14:paraId="6B1D6D52"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деятельности по поиску имущества, подлежащего изъятию в обеспечение штрафа;</w:t>
      </w:r>
    </w:p>
    <w:p w14:paraId="62F7D2F4"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взаимодействия Федеральной службы судебных приставов с другими государственными органами, кредитными учреждениями и организациями, в том числе иностранных государств.</w:t>
      </w:r>
    </w:p>
    <w:p w14:paraId="5864D7B2"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подпункта представить до 1 сентября 2015 г.;</w:t>
      </w:r>
    </w:p>
    <w:p w14:paraId="2FB3A793"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совместно с заинтересованными федеральными государственными органами внести в установленном порядке предложения о мерах по совершенствованию судебно-экспертного обеспечения предварительного следствия по уголовным делам о преступлениях коррупционной направленности. Доклад о результатах исполнения представить до 1 сентября 2014 г.</w:t>
      </w:r>
    </w:p>
    <w:p w14:paraId="1A30791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17. В целях профилактики преступлений коррупционной направленности и борьбы с ними в системе жилищно-коммунального хозяйства, а также в сфере высшего и профессионального образования:</w:t>
      </w:r>
    </w:p>
    <w:p w14:paraId="50A1194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Министерству строительства и жилищно-коммунального хозяйства </w:t>
      </w:r>
      <w:r>
        <w:rPr>
          <w:rStyle w:val="bookmark"/>
          <w:color w:val="000000"/>
          <w:sz w:val="27"/>
          <w:szCs w:val="27"/>
          <w:shd w:val="clear" w:color="auto" w:fill="FFD800"/>
        </w:rPr>
        <w:t>Российской</w:t>
      </w:r>
      <w:r>
        <w:rPr>
          <w:color w:val="000000"/>
          <w:sz w:val="27"/>
          <w:szCs w:val="27"/>
        </w:rPr>
        <w:t> Федерации совместно с Министерством внутренних дел Российской Федерации и Следственным комитетом Российской Федерации провести в 2014 году в системе жилищно-коммунального хозяйства комплекс просветительских и воспитательных мер по разъяснению ответственности за преступления коррупционной направленности. Доклад о результатах исполнения представить до 1 декабря 2014 г.;</w:t>
      </w:r>
    </w:p>
    <w:p w14:paraId="4F548B8B"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Министерству образования и науки </w:t>
      </w:r>
      <w:r>
        <w:rPr>
          <w:rStyle w:val="bookmark"/>
          <w:color w:val="000000"/>
          <w:sz w:val="27"/>
          <w:szCs w:val="27"/>
          <w:shd w:val="clear" w:color="auto" w:fill="FFD800"/>
        </w:rPr>
        <w:t>Российской</w:t>
      </w:r>
      <w:r>
        <w:rPr>
          <w:color w:val="000000"/>
          <w:sz w:val="27"/>
          <w:szCs w:val="27"/>
        </w:rPr>
        <w:t> Федерации совместно с Министерством внутренних дел Российской Федерации и Следственным комитетом Российской Федерации обеспечить проведение в 2014 году в профессиональных образовательных организациях и образовательных организациях высшего образования комплекса просветительских и воспитательных мер по разъяснению ответственности за взяточничество и посредничество во взяточничестве. Доклад о результатах исполнения представить до 1 декабря 2014 г.;</w:t>
      </w:r>
    </w:p>
    <w:p w14:paraId="797A34E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Генеральной прокуратуре </w:t>
      </w:r>
      <w:r>
        <w:rPr>
          <w:rStyle w:val="bookmark"/>
          <w:color w:val="000000"/>
          <w:sz w:val="27"/>
          <w:szCs w:val="27"/>
          <w:shd w:val="clear" w:color="auto" w:fill="FFD800"/>
        </w:rPr>
        <w:t>Российской</w:t>
      </w:r>
      <w:r>
        <w:rPr>
          <w:color w:val="000000"/>
          <w:sz w:val="27"/>
          <w:szCs w:val="27"/>
        </w:rPr>
        <w:t> Федерации провести проверки исполнения законодательства о противодействии коррупции в системе жилищно-коммунального хозяйства и сфере образования. Доклад о результатах исполнения представить до 1 марта 2015 г.;</w:t>
      </w:r>
    </w:p>
    <w:p w14:paraId="604C60D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г) Следственному комитету </w:t>
      </w:r>
      <w:r>
        <w:rPr>
          <w:rStyle w:val="bookmark"/>
          <w:color w:val="000000"/>
          <w:sz w:val="27"/>
          <w:szCs w:val="27"/>
          <w:shd w:val="clear" w:color="auto" w:fill="FFD800"/>
        </w:rPr>
        <w:t>Российской</w:t>
      </w:r>
      <w:r>
        <w:rPr>
          <w:color w:val="000000"/>
          <w:sz w:val="27"/>
          <w:szCs w:val="27"/>
        </w:rPr>
        <w:t xml:space="preserve"> Федерации и Министерству внутренних дел Российской Федерации провести в 2015 году комплекс следственных действий и оперативно-разыскных мероприятий по выявлению и пресечению взяточничества и посредничества во взяточничестве в профессиональных образовательных организациях и образовательных организациях высшего образования и коррупционных преступлений в системе </w:t>
      </w:r>
      <w:r>
        <w:rPr>
          <w:color w:val="000000"/>
          <w:sz w:val="27"/>
          <w:szCs w:val="27"/>
        </w:rPr>
        <w:lastRenderedPageBreak/>
        <w:t>жилищно-коммунального хозяйства. Доклад о результатах исполнения представить до 1 ноября 2015 г.</w:t>
      </w:r>
    </w:p>
    <w:p w14:paraId="6D2C6A6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18. Управлению </w:t>
      </w:r>
      <w:r>
        <w:rPr>
          <w:rStyle w:val="bookmark"/>
          <w:color w:val="000000"/>
          <w:sz w:val="27"/>
          <w:szCs w:val="27"/>
          <w:shd w:val="clear" w:color="auto" w:fill="FFD800"/>
        </w:rPr>
        <w:t>Президента</w:t>
      </w:r>
      <w:r>
        <w:rPr>
          <w:color w:val="000000"/>
          <w:sz w:val="27"/>
          <w:szCs w:val="27"/>
        </w:rPr>
        <w:t> Российской Федерации по вопросам противодействия коррупции:</w:t>
      </w:r>
    </w:p>
    <w:p w14:paraId="5BFBD2A1"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осуществить проверки организации работы по профилактике коррупции:</w:t>
      </w:r>
    </w:p>
    <w:p w14:paraId="66CC4E37"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Федеральном агентстве по управлению государственным имуществом, представив доклад до 1 июля 2014 г.;</w:t>
      </w:r>
    </w:p>
    <w:p w14:paraId="46E18B1E"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Федеральном агентстве по делам Содружества Независимых Государств, соотечественников, проживающих за рубежом, и по международному гуманитарному сотрудничеству, представив доклад до 1 августа 2014 г.;</w:t>
      </w:r>
    </w:p>
    <w:p w14:paraId="55A2D065"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Государственной корпорации по атомной энергии "Росатом", представив доклад до 1 июня 2015 г.;</w:t>
      </w:r>
    </w:p>
    <w:p w14:paraId="62218C01"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органах государственной власти субъектов </w:t>
      </w:r>
      <w:r>
        <w:rPr>
          <w:rStyle w:val="bookmark"/>
          <w:color w:val="000000"/>
          <w:sz w:val="27"/>
          <w:szCs w:val="27"/>
          <w:shd w:val="clear" w:color="auto" w:fill="FFD800"/>
        </w:rPr>
        <w:t>Российской</w:t>
      </w:r>
      <w:r>
        <w:rPr>
          <w:color w:val="000000"/>
          <w:sz w:val="27"/>
          <w:szCs w:val="27"/>
        </w:rPr>
        <w:t> Федерации, представив доклад до 1 октября 2015 г.;</w:t>
      </w:r>
    </w:p>
    <w:p w14:paraId="3C04EFF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разработать и внедрить единую систему осуществления мониторинга антикоррупционной работы, в том числе по отдельным направлениям. Доклад о результатах исполнения представить до 1 декабря 2015 г.;</w:t>
      </w:r>
    </w:p>
    <w:p w14:paraId="2477666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обеспечить проведение ежегодных инструктивно-методических семинаров с сотрудниками подразделений по профилактике коррупционных и иных правонарушений федеральных государственных органов по обмену опытом в сфере противодействия коррупции. Доклад о результатах исполнения представить до 1 октября 2015 г.;</w:t>
      </w:r>
    </w:p>
    <w:p w14:paraId="13A108D7"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г) в целях совершенствования нормативно-правового регулирования действующего механизма противодействия коррупции разработать и представить в установленном порядке проекты соответствующих федеральных законов и актов </w:t>
      </w:r>
      <w:r>
        <w:rPr>
          <w:rStyle w:val="bookmark"/>
          <w:color w:val="000000"/>
          <w:sz w:val="27"/>
          <w:szCs w:val="27"/>
          <w:shd w:val="clear" w:color="auto" w:fill="FFD800"/>
        </w:rPr>
        <w:t>Президента</w:t>
      </w:r>
      <w:r>
        <w:rPr>
          <w:color w:val="000000"/>
          <w:sz w:val="27"/>
          <w:szCs w:val="27"/>
        </w:rPr>
        <w:t> Российской Федерации. Доклад о результатах исполнения представить до 1 декабря 2015 г.;</w:t>
      </w:r>
    </w:p>
    <w:p w14:paraId="23DCDE2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 подготовить и представить в установленном порядке предложения о создании при Управлении </w:t>
      </w:r>
      <w:r>
        <w:rPr>
          <w:rStyle w:val="bookmark"/>
          <w:color w:val="000000"/>
          <w:sz w:val="27"/>
          <w:szCs w:val="27"/>
          <w:shd w:val="clear" w:color="auto" w:fill="FFD800"/>
        </w:rPr>
        <w:t>Президента</w:t>
      </w:r>
      <w:r>
        <w:rPr>
          <w:color w:val="000000"/>
          <w:sz w:val="27"/>
          <w:szCs w:val="27"/>
        </w:rPr>
        <w:t> Российской Федерации по вопросам противодействия коррупции экспертного совета, предусмотрев участие в его деятельности представителей федеральных органов исполнительной власти, органов исполнительной власти субъектов Российской Федерации и органов местного самоуправления, общественных объединений, предпринимательских организаций, образовательных организаций высшего образования. Доклад о результатах исполнения представить до 1 июля 2014 г.;</w:t>
      </w:r>
    </w:p>
    <w:p w14:paraId="6B431A9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е) осуществлять координацию деятельности федеральных государственных органов, органов местного самоуправления и организаций по формированию на территориях Республики Крым и г. Севастополя организационно-правовых механизмов противодействия коррупции.</w:t>
      </w:r>
    </w:p>
    <w:p w14:paraId="085F0073"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19. Федеральной службе по военно-техническому сотрудничеству в установленном порядке:</w:t>
      </w:r>
    </w:p>
    <w:p w14:paraId="3FA0F24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обеспечить внедрение системы действенных мер по борьбе с коррупцией;</w:t>
      </w:r>
    </w:p>
    <w:p w14:paraId="1C7A5D1D"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б) принимать участие в международных мероприятиях, касающихся противодействия коррупции в сфере обороны.</w:t>
      </w:r>
    </w:p>
    <w:p w14:paraId="1D52EF8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представить до 1 октября 2015 г.</w:t>
      </w:r>
    </w:p>
    <w:p w14:paraId="11BC37FC"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20. Председателю Центрального банка </w:t>
      </w:r>
      <w:r>
        <w:rPr>
          <w:rStyle w:val="bookmark"/>
          <w:color w:val="000000"/>
          <w:sz w:val="27"/>
          <w:szCs w:val="27"/>
          <w:shd w:val="clear" w:color="auto" w:fill="FFD800"/>
        </w:rPr>
        <w:t>Российской</w:t>
      </w:r>
      <w:r>
        <w:rPr>
          <w:color w:val="000000"/>
          <w:sz w:val="27"/>
          <w:szCs w:val="27"/>
        </w:rPr>
        <w:t>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ввести в практику работы коллегий (совещаний), проводимых под председательством указанных лиц, рассмотрение вопросов о состоянии антикоррупционной работы и принятие конкретных мер по ее совершенствованию.</w:t>
      </w:r>
    </w:p>
    <w:p w14:paraId="7CBC7085"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21. Рекомендовать:</w:t>
      </w:r>
    </w:p>
    <w:p w14:paraId="6435A47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федеральному государственному бюджетному образовательному учреждению высшего профессионального образования "</w:t>
      </w:r>
      <w:r>
        <w:rPr>
          <w:rStyle w:val="bookmark"/>
          <w:color w:val="000000"/>
          <w:sz w:val="27"/>
          <w:szCs w:val="27"/>
          <w:shd w:val="clear" w:color="auto" w:fill="FFD800"/>
        </w:rPr>
        <w:t>Российская</w:t>
      </w:r>
      <w:r>
        <w:rPr>
          <w:color w:val="000000"/>
          <w:sz w:val="27"/>
          <w:szCs w:val="27"/>
        </w:rPr>
        <w:t> академия народного хозяйства и государственной службы при Президенте Российской Федерации" обеспечить создание подразделения, укомплектованного в основном на постоянной основе, главными задачами которого должны быть реализация актуальных учебных программ по практическим вопросам противодействия коррупции и учебно-методическое обеспечение этой деятельности. Доклад о результатах исполнения представить до 1 октября 2014 г.;</w:t>
      </w:r>
    </w:p>
    <w:p w14:paraId="78F23BEB"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Федеральному государственному бюджетному учреждению науки Институт философии и права Уральского отделения </w:t>
      </w:r>
      <w:r>
        <w:rPr>
          <w:rStyle w:val="bookmark"/>
          <w:color w:val="000000"/>
          <w:sz w:val="27"/>
          <w:szCs w:val="27"/>
          <w:shd w:val="clear" w:color="auto" w:fill="FFD800"/>
        </w:rPr>
        <w:t>Российской</w:t>
      </w:r>
      <w:r>
        <w:rPr>
          <w:color w:val="000000"/>
          <w:sz w:val="27"/>
          <w:szCs w:val="27"/>
        </w:rPr>
        <w:t> академии наук во взаимодействии с другими российскими и иностранными научными организациями, государственными органами и иными организациями провести в первом полугодии 2014 г. и в III квартале 2015 г. конференции, в ходе которых рассмотреть актуальные вопросы научного обеспечения формирования и реализации государственной политики </w:t>
      </w:r>
      <w:r>
        <w:rPr>
          <w:rStyle w:val="bookmark"/>
          <w:color w:val="000000"/>
          <w:sz w:val="27"/>
          <w:szCs w:val="27"/>
          <w:shd w:val="clear" w:color="auto" w:fill="FFD800"/>
        </w:rPr>
        <w:t>Российской</w:t>
      </w:r>
      <w:r>
        <w:rPr>
          <w:color w:val="000000"/>
          <w:sz w:val="27"/>
          <w:szCs w:val="27"/>
        </w:rPr>
        <w:t> Федерации в области противодействия коррупции.</w:t>
      </w:r>
    </w:p>
    <w:p w14:paraId="7FF1A166"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22. Рекомендовать Общероссийской общественной организации "</w:t>
      </w:r>
      <w:r>
        <w:rPr>
          <w:rStyle w:val="bookmark"/>
          <w:color w:val="000000"/>
          <w:sz w:val="27"/>
          <w:szCs w:val="27"/>
          <w:shd w:val="clear" w:color="auto" w:fill="FFD800"/>
        </w:rPr>
        <w:t>Российский</w:t>
      </w:r>
      <w:r>
        <w:rPr>
          <w:color w:val="000000"/>
          <w:sz w:val="27"/>
          <w:szCs w:val="27"/>
        </w:rPr>
        <w:t> союз промышленников и предпринимателей", Общероссийской общественной организации "Деловая </w:t>
      </w:r>
      <w:r>
        <w:rPr>
          <w:rStyle w:val="bookmark"/>
          <w:color w:val="000000"/>
          <w:sz w:val="27"/>
          <w:szCs w:val="27"/>
          <w:shd w:val="clear" w:color="auto" w:fill="FFD800"/>
        </w:rPr>
        <w:t>Россия</w:t>
      </w:r>
      <w:r>
        <w:rPr>
          <w:color w:val="000000"/>
          <w:sz w:val="27"/>
          <w:szCs w:val="27"/>
        </w:rPr>
        <w:t>", Общероссийской общественной организации малого и среднего предпринимательства "ОПОРА </w:t>
      </w:r>
      <w:r>
        <w:rPr>
          <w:rStyle w:val="bookmark"/>
          <w:color w:val="000000"/>
          <w:sz w:val="27"/>
          <w:szCs w:val="27"/>
          <w:shd w:val="clear" w:color="auto" w:fill="FFD800"/>
        </w:rPr>
        <w:t>РОССИИ</w:t>
      </w:r>
      <w:r>
        <w:rPr>
          <w:color w:val="000000"/>
          <w:sz w:val="27"/>
          <w:szCs w:val="27"/>
        </w:rPr>
        <w:t>", Торгово-промышленной палате Российской Федерации:</w:t>
      </w:r>
    </w:p>
    <w:p w14:paraId="73C9D025"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разработать и осуществить комплекс организационных и просветительских мер по противодействию коррупции при осуществлении международных коммерческих сделок;</w:t>
      </w:r>
    </w:p>
    <w:p w14:paraId="204312A8"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разработать и осуществить комплекс мер по реализации требований статьи 13</w:t>
      </w:r>
      <w:r>
        <w:rPr>
          <w:rStyle w:val="w9"/>
          <w:color w:val="000000"/>
          <w:sz w:val="17"/>
          <w:szCs w:val="17"/>
        </w:rPr>
        <w:t>3</w:t>
      </w:r>
      <w:r>
        <w:rPr>
          <w:color w:val="000000"/>
          <w:sz w:val="27"/>
          <w:szCs w:val="27"/>
        </w:rPr>
        <w:t> Федерального закона </w:t>
      </w:r>
      <w:hyperlink r:id="rId27" w:tgtFrame="contents" w:history="1">
        <w:r>
          <w:rPr>
            <w:rStyle w:val="cmd"/>
            <w:color w:val="1111EE"/>
            <w:sz w:val="27"/>
            <w:szCs w:val="27"/>
            <w:u w:val="single"/>
          </w:rPr>
          <w:t>от 25 декабря 2008 г. № 273-ФЗ</w:t>
        </w:r>
      </w:hyperlink>
      <w:r>
        <w:rPr>
          <w:color w:val="000000"/>
          <w:sz w:val="27"/>
          <w:szCs w:val="27"/>
        </w:rPr>
        <w:t> "О противодействии коррупции", предусматривающих принятие в этих организациях мер по противодействию коррупции;</w:t>
      </w:r>
    </w:p>
    <w:p w14:paraId="482F6A35"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в) регулярно проводить занятия по антикоррупционной тематике с руководителями и сотрудниками организаций.</w:t>
      </w:r>
    </w:p>
    <w:p w14:paraId="5E0A4F6A"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lastRenderedPageBreak/>
        <w:t>Доклад о результатах исполнения настоящего пункта представить до 1 декабря 2015 г.</w:t>
      </w:r>
    </w:p>
    <w:p w14:paraId="4C957F62"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23. Рекомендовать политическим партиям, Общероссийской общественной организации "Ассоциация юристов </w:t>
      </w:r>
      <w:r>
        <w:rPr>
          <w:rStyle w:val="bookmark"/>
          <w:color w:val="000000"/>
          <w:sz w:val="27"/>
          <w:szCs w:val="27"/>
          <w:shd w:val="clear" w:color="auto" w:fill="FFD800"/>
        </w:rPr>
        <w:t>России</w:t>
      </w:r>
      <w:r>
        <w:rPr>
          <w:color w:val="000000"/>
          <w:sz w:val="27"/>
          <w:szCs w:val="27"/>
        </w:rPr>
        <w:t>", Общественной организации - Общество "Знание" </w:t>
      </w:r>
      <w:r>
        <w:rPr>
          <w:rStyle w:val="bookmark"/>
          <w:color w:val="000000"/>
          <w:sz w:val="27"/>
          <w:szCs w:val="27"/>
          <w:shd w:val="clear" w:color="auto" w:fill="FFD800"/>
        </w:rPr>
        <w:t>России</w:t>
      </w:r>
      <w:r>
        <w:rPr>
          <w:color w:val="000000"/>
          <w:sz w:val="27"/>
          <w:szCs w:val="27"/>
        </w:rPr>
        <w:t>, другим общественным организациям разработать и осуществить комплекс просветительских мер, направленных на формирование в обществе нетерпимого отношения к коррупции. Доклад о результатах исполнения представить до 1 ноября 2015 г.</w:t>
      </w:r>
    </w:p>
    <w:p w14:paraId="1E449F55"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24. Рекомендовать общественным профессиональным объединениям работников средств массовой информации и представителей других профессий, связанных с обеспечением общественных интересов:</w:t>
      </w:r>
    </w:p>
    <w:p w14:paraId="49A1335B"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а) разработать порядок предания гласности сведений о доходах и расходах членов этих объединений, деятельность которых вызывает повышенный общественный интерес;</w:t>
      </w:r>
    </w:p>
    <w:p w14:paraId="483BFBBB"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б) организовать размещение указанных сведений на сайтах соответствующих общественных профессиональных объединений и (или) публикацию этих сведений.</w:t>
      </w:r>
    </w:p>
    <w:p w14:paraId="40350E53"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Доклад о результатах исполнения настоящего пункта представить до 1 ноября 2015 г.</w:t>
      </w:r>
    </w:p>
    <w:p w14:paraId="4E735460"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25. Рекомендовать научным учреждениям на основе анализа антикоррупционного законодательства </w:t>
      </w:r>
      <w:r>
        <w:rPr>
          <w:rStyle w:val="bookmark"/>
          <w:color w:val="000000"/>
          <w:sz w:val="27"/>
          <w:szCs w:val="27"/>
          <w:shd w:val="clear" w:color="auto" w:fill="FFD800"/>
        </w:rPr>
        <w:t>Российской</w:t>
      </w:r>
      <w:r>
        <w:rPr>
          <w:color w:val="000000"/>
          <w:sz w:val="27"/>
          <w:szCs w:val="27"/>
        </w:rPr>
        <w:t> Федерации и практики его применения активизировать осуществление научных разработок в сфере противодействия коррупции.</w:t>
      </w:r>
    </w:p>
    <w:p w14:paraId="3978D8FE" w14:textId="77777777" w:rsidR="00867E15" w:rsidRDefault="00867E15" w:rsidP="00867E15">
      <w:pPr>
        <w:pStyle w:val="a3"/>
        <w:shd w:val="clear" w:color="auto" w:fill="FFFFFF"/>
        <w:spacing w:before="90" w:beforeAutospacing="0" w:after="90" w:afterAutospacing="0"/>
        <w:ind w:firstLine="675"/>
        <w:jc w:val="both"/>
        <w:rPr>
          <w:color w:val="000000"/>
          <w:sz w:val="27"/>
          <w:szCs w:val="27"/>
        </w:rPr>
      </w:pPr>
      <w:r>
        <w:rPr>
          <w:color w:val="000000"/>
          <w:sz w:val="27"/>
          <w:szCs w:val="27"/>
        </w:rPr>
        <w:t> </w:t>
      </w:r>
    </w:p>
    <w:p w14:paraId="5642ED36" w14:textId="77777777" w:rsidR="00A34811" w:rsidRDefault="00A34811">
      <w:bookmarkStart w:id="0" w:name="_GoBack"/>
      <w:bookmarkEnd w:id="0"/>
    </w:p>
    <w:sectPr w:rsidR="00A34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594"/>
    <w:rsid w:val="00867E15"/>
    <w:rsid w:val="00920594"/>
    <w:rsid w:val="00A34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BD535D-049D-4FFC-80CF-1609A5D2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867E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mark">
    <w:name w:val="bookmark"/>
    <w:basedOn w:val="a0"/>
    <w:rsid w:val="00867E15"/>
  </w:style>
  <w:style w:type="paragraph" w:styleId="a3">
    <w:name w:val="Normal (Web)"/>
    <w:basedOn w:val="a"/>
    <w:uiPriority w:val="99"/>
    <w:semiHidden/>
    <w:unhideWhenUsed/>
    <w:rsid w:val="00867E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867E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x">
    <w:name w:val="edx"/>
    <w:basedOn w:val="a0"/>
    <w:rsid w:val="00867E15"/>
  </w:style>
  <w:style w:type="character" w:customStyle="1" w:styleId="cmd">
    <w:name w:val="cmd"/>
    <w:basedOn w:val="a0"/>
    <w:rsid w:val="00867E15"/>
  </w:style>
  <w:style w:type="character" w:styleId="a4">
    <w:name w:val="Hyperlink"/>
    <w:basedOn w:val="a0"/>
    <w:uiPriority w:val="99"/>
    <w:semiHidden/>
    <w:unhideWhenUsed/>
    <w:rsid w:val="00867E15"/>
    <w:rPr>
      <w:color w:val="0000FF"/>
      <w:u w:val="single"/>
    </w:rPr>
  </w:style>
  <w:style w:type="paragraph" w:customStyle="1" w:styleId="i">
    <w:name w:val="i"/>
    <w:basedOn w:val="a"/>
    <w:rsid w:val="00867E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867E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867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87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348935&amp;backlink=1&amp;&amp;nd=102132591" TargetMode="External"/><Relationship Id="rId13" Type="http://schemas.openxmlformats.org/officeDocument/2006/relationships/hyperlink" Target="http://pravo.gov.ru/proxy/ips/?docbody=&amp;prevDoc=102348935&amp;backlink=1&amp;&amp;nd=102126657" TargetMode="External"/><Relationship Id="rId18" Type="http://schemas.openxmlformats.org/officeDocument/2006/relationships/hyperlink" Target="http://pravo.gov.ru/proxy/ips/?docbody=&amp;prevDoc=102348935&amp;backlink=1&amp;&amp;nd=102074277" TargetMode="External"/><Relationship Id="rId26" Type="http://schemas.openxmlformats.org/officeDocument/2006/relationships/hyperlink" Target="http://pravo.gov.ru/proxy/ips/?docbody=&amp;prevDoc=102348935&amp;backlink=1&amp;&amp;nd=102162740" TargetMode="External"/><Relationship Id="rId3" Type="http://schemas.openxmlformats.org/officeDocument/2006/relationships/webSettings" Target="webSettings.xml"/><Relationship Id="rId21" Type="http://schemas.openxmlformats.org/officeDocument/2006/relationships/hyperlink" Target="http://pravo.gov.ru/proxy/ips/?docbody=&amp;prevDoc=102348935&amp;backlink=1&amp;&amp;nd=102375996" TargetMode="External"/><Relationship Id="rId7" Type="http://schemas.openxmlformats.org/officeDocument/2006/relationships/hyperlink" Target="http://pravo.gov.ru/proxy/ips/?docbody=&amp;prevDoc=102348935&amp;backlink=1&amp;&amp;nd=102137438" TargetMode="External"/><Relationship Id="rId12" Type="http://schemas.openxmlformats.org/officeDocument/2006/relationships/hyperlink" Target="http://pravo.gov.ru/proxy/ips/?docbody=&amp;prevDoc=102348935&amp;backlink=1&amp;&amp;nd=102074277" TargetMode="External"/><Relationship Id="rId17" Type="http://schemas.openxmlformats.org/officeDocument/2006/relationships/hyperlink" Target="http://pravo.gov.ru/proxy/ips/?docbody=&amp;prevDoc=102348935&amp;backlink=1&amp;&amp;nd=102074277" TargetMode="External"/><Relationship Id="rId25" Type="http://schemas.openxmlformats.org/officeDocument/2006/relationships/hyperlink" Target="http://pravo.gov.ru/proxy/ips/?docbody=&amp;prevDoc=102348935&amp;backlink=1&amp;&amp;nd=102126657" TargetMode="External"/><Relationship Id="rId2" Type="http://schemas.openxmlformats.org/officeDocument/2006/relationships/settings" Target="settings.xml"/><Relationship Id="rId16" Type="http://schemas.openxmlformats.org/officeDocument/2006/relationships/hyperlink" Target="http://pravo.gov.ru/proxy/ips/?docbody=&amp;prevDoc=102348935&amp;backlink=1&amp;&amp;nd=102074277" TargetMode="External"/><Relationship Id="rId20" Type="http://schemas.openxmlformats.org/officeDocument/2006/relationships/hyperlink" Target="http://pravo.gov.ru/proxy/ips/?docbody=&amp;prevDoc=102348935&amp;backlink=1&amp;&amp;nd=102127051"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ravo.gov.ru/proxy/ips/?docbody=&amp;prevDoc=102348935&amp;backlink=1&amp;&amp;nd=102137438" TargetMode="External"/><Relationship Id="rId11" Type="http://schemas.openxmlformats.org/officeDocument/2006/relationships/hyperlink" Target="http://pravo.gov.ru/proxy/ips/?docbody=&amp;prevDoc=102348935&amp;backlink=1&amp;&amp;nd=102126657" TargetMode="External"/><Relationship Id="rId24" Type="http://schemas.openxmlformats.org/officeDocument/2006/relationships/hyperlink" Target="http://pravo.gov.ru/proxy/ips/?docbody=&amp;prevDoc=102348935&amp;backlink=1&amp;&amp;nd=102074277" TargetMode="External"/><Relationship Id="rId5" Type="http://schemas.openxmlformats.org/officeDocument/2006/relationships/hyperlink" Target="http://pravo.gov.ru/proxy/ips/?docbody=&amp;prevDoc=102348935&amp;backlink=1&amp;&amp;nd=102126657" TargetMode="External"/><Relationship Id="rId15" Type="http://schemas.openxmlformats.org/officeDocument/2006/relationships/hyperlink" Target="http://pravo.gov.ru/proxy/ips/?docbody=&amp;prevDoc=102348935&amp;backlink=1&amp;&amp;nd=102126657" TargetMode="External"/><Relationship Id="rId23" Type="http://schemas.openxmlformats.org/officeDocument/2006/relationships/hyperlink" Target="http://pravo.gov.ru/proxy/ips/?docbody=&amp;prevDoc=102348935&amp;backlink=1&amp;&amp;nd=102074277" TargetMode="External"/><Relationship Id="rId28" Type="http://schemas.openxmlformats.org/officeDocument/2006/relationships/fontTable" Target="fontTable.xml"/><Relationship Id="rId10" Type="http://schemas.openxmlformats.org/officeDocument/2006/relationships/hyperlink" Target="http://pravo.gov.ru/proxy/ips/?docbody=&amp;prevDoc=102348935&amp;backlink=1&amp;&amp;nd=102137438" TargetMode="External"/><Relationship Id="rId19" Type="http://schemas.openxmlformats.org/officeDocument/2006/relationships/hyperlink" Target="http://pravo.gov.ru/proxy/ips/?docbody=&amp;prevDoc=102348935&amp;backlink=1&amp;&amp;nd=102152627" TargetMode="External"/><Relationship Id="rId4" Type="http://schemas.openxmlformats.org/officeDocument/2006/relationships/hyperlink" Target="http://pravo.gov.ru/proxy/ips/?docbody=&amp;prevDoc=102348935&amp;backlink=1&amp;&amp;nd=102375996" TargetMode="External"/><Relationship Id="rId9" Type="http://schemas.openxmlformats.org/officeDocument/2006/relationships/hyperlink" Target="http://pravo.gov.ru/proxy/ips/?docbody=&amp;prevDoc=102348935&amp;backlink=1&amp;&amp;nd=102375996" TargetMode="External"/><Relationship Id="rId14" Type="http://schemas.openxmlformats.org/officeDocument/2006/relationships/hyperlink" Target="http://pravo.gov.ru/proxy/ips/?docbody=&amp;prevDoc=102348935&amp;backlink=1&amp;&amp;nd=102137438" TargetMode="External"/><Relationship Id="rId22" Type="http://schemas.openxmlformats.org/officeDocument/2006/relationships/hyperlink" Target="http://pravo.gov.ru/proxy/ips/?docbody=&amp;prevDoc=102348935&amp;backlink=1&amp;&amp;nd=102154482" TargetMode="External"/><Relationship Id="rId27" Type="http://schemas.openxmlformats.org/officeDocument/2006/relationships/hyperlink" Target="http://pravo.gov.ru/proxy/ips/?docbody=&amp;prevDoc=102348935&amp;backlink=1&amp;&amp;nd=1021266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8389</Words>
  <Characters>47820</Characters>
  <Application>Microsoft Office Word</Application>
  <DocSecurity>0</DocSecurity>
  <Lines>398</Lines>
  <Paragraphs>112</Paragraphs>
  <ScaleCrop>false</ScaleCrop>
  <Company/>
  <LinksUpToDate>false</LinksUpToDate>
  <CharactersWithSpaces>56097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2026-06-26T14:47:00Z</dcterms:created>
  <dcterms:modified xsi:type="dcterms:W3CDTF">2026-06-26T14:47:00Z</dcterms:modified>
</cp:coreProperties>
</file>