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4" w:rsidRPr="00891649" w:rsidRDefault="0038240B" w:rsidP="00CC3694">
      <w:pPr>
        <w:jc w:val="center"/>
        <w:rPr>
          <w:rFonts w:ascii="Times New Roman" w:hAnsi="Times New Roman" w:cs="Times New Roman"/>
        </w:rPr>
      </w:pPr>
      <w:r w:rsidRPr="00891649">
        <w:rPr>
          <w:rFonts w:ascii="Times New Roman" w:hAnsi="Times New Roman" w:cs="Times New Roman"/>
        </w:rPr>
        <w:t xml:space="preserve">История </w:t>
      </w:r>
      <w:r w:rsidR="00C26779" w:rsidRPr="00891649">
        <w:rPr>
          <w:rFonts w:ascii="Times New Roman" w:hAnsi="Times New Roman" w:cs="Times New Roman"/>
        </w:rPr>
        <w:t xml:space="preserve">становления </w:t>
      </w:r>
      <w:r w:rsidRPr="00891649">
        <w:rPr>
          <w:rFonts w:ascii="Times New Roman" w:hAnsi="Times New Roman" w:cs="Times New Roman"/>
        </w:rPr>
        <w:t>Сямженского районного суда.</w:t>
      </w:r>
    </w:p>
    <w:p w:rsidR="00972F0D" w:rsidRPr="00C26779" w:rsidRDefault="00C26779" w:rsidP="00891649">
      <w:pPr>
        <w:jc w:val="both"/>
        <w:rPr>
          <w:rFonts w:ascii="Times New Roman" w:hAnsi="Times New Roman" w:cs="Times New Roman"/>
          <w:sz w:val="24"/>
          <w:szCs w:val="24"/>
        </w:rPr>
      </w:pPr>
      <w:r w:rsidRPr="00891649">
        <w:rPr>
          <w:rFonts w:ascii="Times New Roman" w:hAnsi="Times New Roman" w:cs="Times New Roman"/>
        </w:rPr>
        <w:t xml:space="preserve">      </w:t>
      </w:r>
      <w:proofErr w:type="spellStart"/>
      <w:r w:rsidR="00A3489D" w:rsidRPr="00891649">
        <w:rPr>
          <w:rFonts w:ascii="Times New Roman" w:hAnsi="Times New Roman" w:cs="Times New Roman"/>
        </w:rPr>
        <w:t>Сямженский</w:t>
      </w:r>
      <w:proofErr w:type="spellEnd"/>
      <w:r w:rsidR="00A3489D" w:rsidRPr="00891649">
        <w:rPr>
          <w:rFonts w:ascii="Times New Roman" w:hAnsi="Times New Roman" w:cs="Times New Roman"/>
        </w:rPr>
        <w:t xml:space="preserve"> народный суд Вологодского округа </w:t>
      </w:r>
      <w:bookmarkStart w:id="0" w:name="_GoBack"/>
      <w:bookmarkEnd w:id="0"/>
      <w:r w:rsidR="00A3489D" w:rsidRPr="00891649">
        <w:rPr>
          <w:rFonts w:ascii="Times New Roman" w:hAnsi="Times New Roman" w:cs="Times New Roman"/>
        </w:rPr>
        <w:t>Северного края образован  во время районирования в 1929 году</w:t>
      </w:r>
      <w:r w:rsidRPr="00891649">
        <w:rPr>
          <w:rFonts w:ascii="Times New Roman" w:hAnsi="Times New Roman" w:cs="Times New Roman"/>
        </w:rPr>
        <w:t>,</w:t>
      </w:r>
      <w:r w:rsidR="00A3489D" w:rsidRPr="00891649">
        <w:rPr>
          <w:rFonts w:ascii="Times New Roman" w:hAnsi="Times New Roman" w:cs="Times New Roman"/>
        </w:rPr>
        <w:t xml:space="preserve"> деятел</w:t>
      </w:r>
      <w:r w:rsidR="008407AE" w:rsidRPr="00891649">
        <w:rPr>
          <w:rFonts w:ascii="Times New Roman" w:hAnsi="Times New Roman" w:cs="Times New Roman"/>
        </w:rPr>
        <w:t>ьность суда проходила в рамках С</w:t>
      </w:r>
      <w:r w:rsidR="0038240B" w:rsidRPr="00891649">
        <w:rPr>
          <w:rFonts w:ascii="Times New Roman" w:hAnsi="Times New Roman" w:cs="Times New Roman"/>
        </w:rPr>
        <w:t>ямженского района.  Наро</w:t>
      </w:r>
      <w:r w:rsidR="00A3489D" w:rsidRPr="00891649">
        <w:rPr>
          <w:rFonts w:ascii="Times New Roman" w:hAnsi="Times New Roman" w:cs="Times New Roman"/>
        </w:rPr>
        <w:t xml:space="preserve">дный суд действовал в составе народного судьи и двух народных заседателей и </w:t>
      </w:r>
      <w:r w:rsidR="00E60C79" w:rsidRPr="00891649">
        <w:rPr>
          <w:rFonts w:ascii="Times New Roman" w:hAnsi="Times New Roman" w:cs="Times New Roman"/>
        </w:rPr>
        <w:t>располагался</w:t>
      </w:r>
      <w:r w:rsidR="00A3489D" w:rsidRPr="00891649">
        <w:rPr>
          <w:rFonts w:ascii="Times New Roman" w:hAnsi="Times New Roman" w:cs="Times New Roman"/>
        </w:rPr>
        <w:t xml:space="preserve"> на втором этаже двухэтажного здания в д</w:t>
      </w:r>
      <w:r w:rsidRPr="00891649">
        <w:rPr>
          <w:rFonts w:ascii="Times New Roman" w:hAnsi="Times New Roman" w:cs="Times New Roman"/>
        </w:rPr>
        <w:t>. Г</w:t>
      </w:r>
      <w:r w:rsidR="00A3489D" w:rsidRPr="00891649">
        <w:rPr>
          <w:rFonts w:ascii="Times New Roman" w:hAnsi="Times New Roman" w:cs="Times New Roman"/>
        </w:rPr>
        <w:t>орка.</w:t>
      </w:r>
      <w:r w:rsidR="008407AE" w:rsidRPr="00891649">
        <w:rPr>
          <w:rFonts w:ascii="Times New Roman" w:hAnsi="Times New Roman" w:cs="Times New Roman"/>
        </w:rPr>
        <w:t xml:space="preserve"> Небольшой кабинет занимал народный судья</w:t>
      </w:r>
      <w:r w:rsidRPr="00891649">
        <w:rPr>
          <w:rFonts w:ascii="Times New Roman" w:hAnsi="Times New Roman" w:cs="Times New Roman"/>
        </w:rPr>
        <w:t>,</w:t>
      </w:r>
      <w:r w:rsidR="008407AE" w:rsidRPr="00891649">
        <w:rPr>
          <w:rFonts w:ascii="Times New Roman" w:hAnsi="Times New Roman" w:cs="Times New Roman"/>
        </w:rPr>
        <w:t xml:space="preserve"> имелся зал судебных заседаний. Остальные работники</w:t>
      </w:r>
      <w:r w:rsidRPr="00891649">
        <w:rPr>
          <w:rFonts w:ascii="Times New Roman" w:hAnsi="Times New Roman" w:cs="Times New Roman"/>
        </w:rPr>
        <w:t xml:space="preserve">: </w:t>
      </w:r>
      <w:r w:rsidR="008407AE" w:rsidRPr="00891649">
        <w:rPr>
          <w:rFonts w:ascii="Times New Roman" w:hAnsi="Times New Roman" w:cs="Times New Roman"/>
        </w:rPr>
        <w:t xml:space="preserve">секретарь, </w:t>
      </w:r>
      <w:r w:rsidR="00E60C79" w:rsidRPr="00891649">
        <w:rPr>
          <w:rFonts w:ascii="Times New Roman" w:hAnsi="Times New Roman" w:cs="Times New Roman"/>
        </w:rPr>
        <w:t>секретарь</w:t>
      </w:r>
      <w:r w:rsidR="008407AE" w:rsidRPr="00891649">
        <w:rPr>
          <w:rFonts w:ascii="Times New Roman" w:hAnsi="Times New Roman" w:cs="Times New Roman"/>
        </w:rPr>
        <w:t xml:space="preserve"> судебных заседаний</w:t>
      </w:r>
      <w:r w:rsidRPr="00891649">
        <w:rPr>
          <w:rFonts w:ascii="Times New Roman" w:hAnsi="Times New Roman" w:cs="Times New Roman"/>
        </w:rPr>
        <w:t>,</w:t>
      </w:r>
      <w:r w:rsidR="008407AE" w:rsidRPr="00891649">
        <w:rPr>
          <w:rFonts w:ascii="Times New Roman" w:hAnsi="Times New Roman" w:cs="Times New Roman"/>
        </w:rPr>
        <w:t xml:space="preserve"> адвокат, делопроизводитель, судебный исполнитель  ютились в одном кабинете. Первый этаж занимала семья хозяина дома</w:t>
      </w:r>
      <w:r w:rsidRPr="00891649">
        <w:rPr>
          <w:rFonts w:ascii="Times New Roman" w:hAnsi="Times New Roman" w:cs="Times New Roman"/>
        </w:rPr>
        <w:t>.</w:t>
      </w:r>
      <w:r w:rsidR="00A3489D" w:rsidRPr="00C26779">
        <w:rPr>
          <w:rFonts w:ascii="Times New Roman" w:hAnsi="Times New Roman" w:cs="Times New Roman"/>
          <w:sz w:val="24"/>
          <w:szCs w:val="24"/>
        </w:rPr>
        <w:t xml:space="preserve"> </w:t>
      </w:r>
      <w:r w:rsidR="008916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5495F2" wp14:editId="03095982">
            <wp:extent cx="2863970" cy="2182483"/>
            <wp:effectExtent l="0" t="0" r="0" b="8890"/>
            <wp:docPr id="1" name="Рисунок 1" descr="C:\Users\User\Desktop\IMG-2023122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31220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022" cy="218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8CE" w:rsidRPr="00891649" w:rsidRDefault="00CC3694" w:rsidP="008407AE">
      <w:pPr>
        <w:jc w:val="both"/>
        <w:rPr>
          <w:rFonts w:ascii="Times New Roman" w:hAnsi="Times New Roman" w:cs="Times New Roman"/>
        </w:rPr>
      </w:pPr>
      <w:r w:rsidRPr="00C26779">
        <w:rPr>
          <w:rFonts w:ascii="Times New Roman" w:hAnsi="Times New Roman" w:cs="Times New Roman"/>
          <w:sz w:val="24"/>
          <w:szCs w:val="24"/>
        </w:rPr>
        <w:t xml:space="preserve"> </w:t>
      </w:r>
      <w:r w:rsidR="00C26779" w:rsidRPr="00C26779">
        <w:rPr>
          <w:rFonts w:ascii="Times New Roman" w:hAnsi="Times New Roman" w:cs="Times New Roman"/>
          <w:sz w:val="24"/>
          <w:szCs w:val="24"/>
        </w:rPr>
        <w:t xml:space="preserve">      </w:t>
      </w:r>
      <w:r w:rsidR="0038240B" w:rsidRPr="00891649">
        <w:rPr>
          <w:rFonts w:ascii="Times New Roman" w:hAnsi="Times New Roman" w:cs="Times New Roman"/>
        </w:rPr>
        <w:t>На основании постановления Президиума ВЦИК в</w:t>
      </w:r>
      <w:r w:rsidRPr="00891649">
        <w:rPr>
          <w:rFonts w:ascii="Times New Roman" w:hAnsi="Times New Roman" w:cs="Times New Roman"/>
        </w:rPr>
        <w:t xml:space="preserve"> 1931 году </w:t>
      </w:r>
      <w:proofErr w:type="spellStart"/>
      <w:r w:rsidR="0038240B" w:rsidRPr="00891649">
        <w:rPr>
          <w:rFonts w:ascii="Times New Roman" w:hAnsi="Times New Roman" w:cs="Times New Roman"/>
        </w:rPr>
        <w:t>Сямженский</w:t>
      </w:r>
      <w:proofErr w:type="spellEnd"/>
      <w:r w:rsidR="0038240B" w:rsidRPr="00891649">
        <w:rPr>
          <w:rFonts w:ascii="Times New Roman" w:hAnsi="Times New Roman" w:cs="Times New Roman"/>
        </w:rPr>
        <w:t xml:space="preserve"> район ликвидируется</w:t>
      </w:r>
      <w:r w:rsidR="00C26779" w:rsidRPr="00891649">
        <w:rPr>
          <w:rFonts w:ascii="Times New Roman" w:hAnsi="Times New Roman" w:cs="Times New Roman"/>
        </w:rPr>
        <w:t xml:space="preserve">, </w:t>
      </w:r>
      <w:r w:rsidR="0038240B" w:rsidRPr="00891649">
        <w:rPr>
          <w:rFonts w:ascii="Times New Roman" w:hAnsi="Times New Roman" w:cs="Times New Roman"/>
        </w:rPr>
        <w:t>также</w:t>
      </w:r>
      <w:r w:rsidRPr="00891649">
        <w:rPr>
          <w:rFonts w:ascii="Times New Roman" w:hAnsi="Times New Roman" w:cs="Times New Roman"/>
        </w:rPr>
        <w:t xml:space="preserve"> </w:t>
      </w:r>
      <w:r w:rsidR="0038240B" w:rsidRPr="00891649">
        <w:rPr>
          <w:rFonts w:ascii="Times New Roman" w:hAnsi="Times New Roman" w:cs="Times New Roman"/>
        </w:rPr>
        <w:t xml:space="preserve"> ликвидируется </w:t>
      </w:r>
      <w:r w:rsidRPr="00891649">
        <w:rPr>
          <w:rFonts w:ascii="Times New Roman" w:hAnsi="Times New Roman" w:cs="Times New Roman"/>
        </w:rPr>
        <w:t xml:space="preserve">и </w:t>
      </w:r>
      <w:r w:rsidR="0038240B" w:rsidRPr="00891649">
        <w:rPr>
          <w:rFonts w:ascii="Times New Roman" w:hAnsi="Times New Roman" w:cs="Times New Roman"/>
        </w:rPr>
        <w:t xml:space="preserve">  </w:t>
      </w:r>
      <w:r w:rsidRPr="00891649">
        <w:rPr>
          <w:rFonts w:ascii="Times New Roman" w:hAnsi="Times New Roman" w:cs="Times New Roman"/>
        </w:rPr>
        <w:t>районный народный суд</w:t>
      </w:r>
      <w:r w:rsidR="00C26779" w:rsidRPr="00891649">
        <w:rPr>
          <w:rFonts w:ascii="Times New Roman" w:hAnsi="Times New Roman" w:cs="Times New Roman"/>
        </w:rPr>
        <w:t>,</w:t>
      </w:r>
      <w:r w:rsidRPr="00891649">
        <w:rPr>
          <w:rFonts w:ascii="Times New Roman" w:hAnsi="Times New Roman" w:cs="Times New Roman"/>
        </w:rPr>
        <w:t xml:space="preserve"> а в 1935 году</w:t>
      </w:r>
      <w:r w:rsidR="0038240B" w:rsidRPr="00891649">
        <w:rPr>
          <w:rFonts w:ascii="Times New Roman" w:hAnsi="Times New Roman" w:cs="Times New Roman"/>
        </w:rPr>
        <w:t xml:space="preserve"> </w:t>
      </w:r>
      <w:proofErr w:type="spellStart"/>
      <w:r w:rsidR="0038240B" w:rsidRPr="00891649">
        <w:rPr>
          <w:rFonts w:ascii="Times New Roman" w:hAnsi="Times New Roman" w:cs="Times New Roman"/>
        </w:rPr>
        <w:t>Сямженский</w:t>
      </w:r>
      <w:proofErr w:type="spellEnd"/>
      <w:r w:rsidR="0038240B" w:rsidRPr="00891649">
        <w:rPr>
          <w:rFonts w:ascii="Times New Roman" w:hAnsi="Times New Roman" w:cs="Times New Roman"/>
        </w:rPr>
        <w:t xml:space="preserve"> </w:t>
      </w:r>
      <w:r w:rsidRPr="00891649">
        <w:rPr>
          <w:rFonts w:ascii="Times New Roman" w:hAnsi="Times New Roman" w:cs="Times New Roman"/>
        </w:rPr>
        <w:t xml:space="preserve"> район </w:t>
      </w:r>
      <w:r w:rsidR="0038240B" w:rsidRPr="00891649">
        <w:rPr>
          <w:rFonts w:ascii="Times New Roman" w:hAnsi="Times New Roman" w:cs="Times New Roman"/>
        </w:rPr>
        <w:t>восстанавливается на основании постановления ЦИК от 25.01.1935</w:t>
      </w:r>
      <w:r w:rsidR="004A68CE" w:rsidRPr="00891649">
        <w:rPr>
          <w:rFonts w:ascii="Times New Roman" w:hAnsi="Times New Roman" w:cs="Times New Roman"/>
        </w:rPr>
        <w:t xml:space="preserve"> года</w:t>
      </w:r>
      <w:r w:rsidR="00117C98" w:rsidRPr="00891649">
        <w:rPr>
          <w:rFonts w:ascii="Times New Roman" w:hAnsi="Times New Roman" w:cs="Times New Roman"/>
        </w:rPr>
        <w:t xml:space="preserve">, одновременно с ним и  восстанавливается </w:t>
      </w:r>
      <w:r w:rsidR="0038240B" w:rsidRPr="00891649">
        <w:rPr>
          <w:rFonts w:ascii="Times New Roman" w:hAnsi="Times New Roman" w:cs="Times New Roman"/>
        </w:rPr>
        <w:t xml:space="preserve"> </w:t>
      </w:r>
      <w:r w:rsidRPr="00891649">
        <w:rPr>
          <w:rFonts w:ascii="Times New Roman" w:hAnsi="Times New Roman" w:cs="Times New Roman"/>
        </w:rPr>
        <w:t xml:space="preserve"> районный народный суд и действует до 1962 года до повторной ликвидации района</w:t>
      </w:r>
      <w:r w:rsidR="00C26779" w:rsidRPr="00891649">
        <w:rPr>
          <w:rFonts w:ascii="Times New Roman" w:hAnsi="Times New Roman" w:cs="Times New Roman"/>
        </w:rPr>
        <w:t>.</w:t>
      </w:r>
      <w:r w:rsidR="00117C98" w:rsidRPr="00891649">
        <w:rPr>
          <w:rFonts w:ascii="Times New Roman" w:hAnsi="Times New Roman" w:cs="Times New Roman"/>
        </w:rPr>
        <w:t xml:space="preserve"> </w:t>
      </w:r>
      <w:proofErr w:type="spellStart"/>
      <w:r w:rsidR="00117C98" w:rsidRPr="00891649">
        <w:rPr>
          <w:rFonts w:ascii="Times New Roman" w:hAnsi="Times New Roman" w:cs="Times New Roman"/>
        </w:rPr>
        <w:t>Сямженский</w:t>
      </w:r>
      <w:proofErr w:type="spellEnd"/>
      <w:r w:rsidR="00117C98" w:rsidRPr="00891649">
        <w:rPr>
          <w:rFonts w:ascii="Times New Roman" w:hAnsi="Times New Roman" w:cs="Times New Roman"/>
        </w:rPr>
        <w:t xml:space="preserve"> районный народный суд подчиняется областному народному суду на основании Постановления от 05 декабря 1936 года и Вологодской области на основании Постановления от 23 сентября 1937 года. Вышестоящим органом является Верховный суд РСФСР.</w:t>
      </w:r>
    </w:p>
    <w:p w:rsidR="00CC3694" w:rsidRPr="00C26779" w:rsidRDefault="004A68CE" w:rsidP="008407AE">
      <w:pPr>
        <w:jc w:val="both"/>
        <w:rPr>
          <w:rFonts w:ascii="Times New Roman" w:hAnsi="Times New Roman" w:cs="Times New Roman"/>
          <w:sz w:val="24"/>
          <w:szCs w:val="24"/>
        </w:rPr>
      </w:pPr>
      <w:r w:rsidRPr="00891649">
        <w:rPr>
          <w:rFonts w:ascii="Times New Roman" w:hAnsi="Times New Roman" w:cs="Times New Roman"/>
        </w:rPr>
        <w:t xml:space="preserve">       </w:t>
      </w:r>
      <w:r w:rsidR="00CC3694" w:rsidRPr="00891649">
        <w:rPr>
          <w:rFonts w:ascii="Times New Roman" w:hAnsi="Times New Roman" w:cs="Times New Roman"/>
        </w:rPr>
        <w:t>В 1952 году суд переехал в с</w:t>
      </w:r>
      <w:proofErr w:type="gramStart"/>
      <w:r w:rsidR="00CC3694" w:rsidRPr="00891649">
        <w:rPr>
          <w:rFonts w:ascii="Times New Roman" w:hAnsi="Times New Roman" w:cs="Times New Roman"/>
        </w:rPr>
        <w:t>.С</w:t>
      </w:r>
      <w:proofErr w:type="gramEnd"/>
      <w:r w:rsidR="00CC3694" w:rsidRPr="00891649">
        <w:rPr>
          <w:rFonts w:ascii="Times New Roman" w:hAnsi="Times New Roman" w:cs="Times New Roman"/>
        </w:rPr>
        <w:t xml:space="preserve">ямжа на ул.Садовая в двухэтажное здание . На втором этаже  </w:t>
      </w:r>
      <w:r w:rsidR="00D740E0" w:rsidRPr="00891649">
        <w:rPr>
          <w:rFonts w:ascii="Times New Roman" w:hAnsi="Times New Roman" w:cs="Times New Roman"/>
        </w:rPr>
        <w:t>располагался</w:t>
      </w:r>
      <w:r w:rsidR="00C26779" w:rsidRPr="00891649">
        <w:rPr>
          <w:rFonts w:ascii="Times New Roman" w:hAnsi="Times New Roman" w:cs="Times New Roman"/>
        </w:rPr>
        <w:t xml:space="preserve"> зал судебных заседаний</w:t>
      </w:r>
      <w:r w:rsidR="00CC3694" w:rsidRPr="00891649">
        <w:rPr>
          <w:rFonts w:ascii="Times New Roman" w:hAnsi="Times New Roman" w:cs="Times New Roman"/>
        </w:rPr>
        <w:t>, кабинет наро</w:t>
      </w:r>
      <w:r w:rsidR="00C26779" w:rsidRPr="00891649">
        <w:rPr>
          <w:rFonts w:ascii="Times New Roman" w:hAnsi="Times New Roman" w:cs="Times New Roman"/>
        </w:rPr>
        <w:t xml:space="preserve">дного судьи, на первом </w:t>
      </w:r>
      <w:r w:rsidRPr="00891649">
        <w:rPr>
          <w:rFonts w:ascii="Times New Roman" w:hAnsi="Times New Roman" w:cs="Times New Roman"/>
        </w:rPr>
        <w:t xml:space="preserve">этаже </w:t>
      </w:r>
      <w:r w:rsidR="00C26779" w:rsidRPr="00891649">
        <w:rPr>
          <w:rFonts w:ascii="Times New Roman" w:hAnsi="Times New Roman" w:cs="Times New Roman"/>
        </w:rPr>
        <w:t>квартира</w:t>
      </w:r>
      <w:r w:rsidR="00CC3694" w:rsidRPr="00891649">
        <w:rPr>
          <w:rFonts w:ascii="Times New Roman" w:hAnsi="Times New Roman" w:cs="Times New Roman"/>
        </w:rPr>
        <w:t xml:space="preserve">, в которой жила семья судьи и один кабинет для всех работников аппарата </w:t>
      </w:r>
      <w:r w:rsidR="00D740E0" w:rsidRPr="00891649">
        <w:rPr>
          <w:rFonts w:ascii="Times New Roman" w:hAnsi="Times New Roman" w:cs="Times New Roman"/>
        </w:rPr>
        <w:t>.</w:t>
      </w:r>
      <w:r w:rsidR="00E60C79" w:rsidRPr="00C26779">
        <w:rPr>
          <w:rFonts w:ascii="Times New Roman" w:hAnsi="Times New Roman" w:cs="Times New Roman"/>
          <w:sz w:val="24"/>
          <w:szCs w:val="24"/>
        </w:rPr>
        <w:t xml:space="preserve"> </w:t>
      </w:r>
      <w:r w:rsidR="008916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BB759E" wp14:editId="6A9BFA60">
            <wp:extent cx="2777706" cy="2130725"/>
            <wp:effectExtent l="0" t="0" r="3810" b="3175"/>
            <wp:docPr id="2" name="Рисунок 2" descr="C:\Users\User\Desktop\IMG-2023122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31220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757" cy="213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C79" w:rsidRPr="00527EDF" w:rsidRDefault="00C26779" w:rsidP="008407AE">
      <w:pPr>
        <w:jc w:val="both"/>
        <w:rPr>
          <w:rFonts w:ascii="Times New Roman" w:hAnsi="Times New Roman" w:cs="Times New Roman"/>
        </w:rPr>
      </w:pPr>
      <w:r w:rsidRPr="00527EDF">
        <w:rPr>
          <w:rFonts w:ascii="Times New Roman" w:hAnsi="Times New Roman" w:cs="Times New Roman"/>
        </w:rPr>
        <w:t xml:space="preserve">    </w:t>
      </w:r>
      <w:r w:rsidR="00E60C79" w:rsidRPr="00527EDF">
        <w:rPr>
          <w:rFonts w:ascii="Times New Roman" w:hAnsi="Times New Roman" w:cs="Times New Roman"/>
        </w:rPr>
        <w:t>Указом Президиума Верховного Совета РСФСР от 13 декабря 1962 года район, а вместе с ним и районный суд, ликвидируются, а Указом Президиума Верховного Совета РСФСР от 03 ноября 1965 года район восстанавливается, одновременно с ним восстанавливается</w:t>
      </w:r>
      <w:r w:rsidR="00FE40C2" w:rsidRPr="00527EDF">
        <w:rPr>
          <w:rFonts w:ascii="Times New Roman" w:hAnsi="Times New Roman" w:cs="Times New Roman"/>
        </w:rPr>
        <w:t xml:space="preserve"> и районный народный суд, проводятся выборы народного судьи.</w:t>
      </w:r>
      <w:r w:rsidR="00E60C79" w:rsidRPr="00527EDF">
        <w:rPr>
          <w:rFonts w:ascii="Times New Roman" w:hAnsi="Times New Roman" w:cs="Times New Roman"/>
        </w:rPr>
        <w:t xml:space="preserve"> </w:t>
      </w:r>
    </w:p>
    <w:p w:rsidR="00D740E0" w:rsidRPr="00891649" w:rsidRDefault="00D740E0" w:rsidP="008407AE">
      <w:pPr>
        <w:jc w:val="both"/>
        <w:rPr>
          <w:rFonts w:ascii="Times New Roman" w:hAnsi="Times New Roman" w:cs="Times New Roman"/>
        </w:rPr>
      </w:pPr>
      <w:r w:rsidRPr="00891649">
        <w:rPr>
          <w:rFonts w:ascii="Times New Roman" w:hAnsi="Times New Roman" w:cs="Times New Roman"/>
        </w:rPr>
        <w:lastRenderedPageBreak/>
        <w:t xml:space="preserve"> </w:t>
      </w:r>
      <w:r w:rsidR="00C26779" w:rsidRPr="00891649">
        <w:rPr>
          <w:rFonts w:ascii="Times New Roman" w:hAnsi="Times New Roman" w:cs="Times New Roman"/>
        </w:rPr>
        <w:t xml:space="preserve">   </w:t>
      </w:r>
      <w:r w:rsidRPr="00891649">
        <w:rPr>
          <w:rFonts w:ascii="Times New Roman" w:hAnsi="Times New Roman" w:cs="Times New Roman"/>
        </w:rPr>
        <w:t>В 1978 году было выстроено новое здание и суд переехал на ул</w:t>
      </w:r>
      <w:proofErr w:type="gramStart"/>
      <w:r w:rsidRPr="00891649">
        <w:rPr>
          <w:rFonts w:ascii="Times New Roman" w:hAnsi="Times New Roman" w:cs="Times New Roman"/>
        </w:rPr>
        <w:t>.З</w:t>
      </w:r>
      <w:proofErr w:type="gramEnd"/>
      <w:r w:rsidRPr="00891649">
        <w:rPr>
          <w:rFonts w:ascii="Times New Roman" w:hAnsi="Times New Roman" w:cs="Times New Roman"/>
        </w:rPr>
        <w:t>ападная , где находится и в настоящее время .</w:t>
      </w:r>
    </w:p>
    <w:p w:rsidR="00891649" w:rsidRPr="00C26779" w:rsidRDefault="00891649" w:rsidP="00840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E12CC2" wp14:editId="657F004A">
            <wp:extent cx="2976113" cy="2035833"/>
            <wp:effectExtent l="0" t="0" r="0" b="2540"/>
            <wp:docPr id="4" name="Рисунок 4" descr="C:\Users\User\Desktop\IMG-202312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31220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027" cy="203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0C2" w:rsidRPr="00527EDF" w:rsidRDefault="00527EDF" w:rsidP="008407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E40C2" w:rsidRPr="00527EDF">
        <w:rPr>
          <w:rFonts w:ascii="Times New Roman" w:hAnsi="Times New Roman" w:cs="Times New Roman"/>
        </w:rPr>
        <w:t xml:space="preserve">На основании  ст.21 Федерального Конституционного закона  «О судебной системе Российской Федерации» принятого Государственной Думой 23.10.1996 </w:t>
      </w:r>
      <w:proofErr w:type="gramStart"/>
      <w:r w:rsidR="00FE40C2" w:rsidRPr="00527EDF">
        <w:rPr>
          <w:rFonts w:ascii="Times New Roman" w:hAnsi="Times New Roman" w:cs="Times New Roman"/>
        </w:rPr>
        <w:t>года, подписанного Президентом РФ 31.12.1996 года районные суды перестали</w:t>
      </w:r>
      <w:proofErr w:type="gramEnd"/>
      <w:r w:rsidR="00FE40C2" w:rsidRPr="00527EDF">
        <w:rPr>
          <w:rFonts w:ascii="Times New Roman" w:hAnsi="Times New Roman" w:cs="Times New Roman"/>
        </w:rPr>
        <w:t xml:space="preserve"> быть народными, из наименования исчезло слово «народный».</w:t>
      </w:r>
    </w:p>
    <w:p w:rsidR="00E60C79" w:rsidRPr="00C26779" w:rsidRDefault="00E60C79" w:rsidP="00840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0C79" w:rsidRPr="00C26779" w:rsidRDefault="00E60C79" w:rsidP="00840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B0" w:rsidRDefault="00562BB0" w:rsidP="00640CB9">
      <w:pPr>
        <w:rPr>
          <w:rFonts w:ascii="Times New Roman" w:hAnsi="Times New Roman" w:cs="Times New Roman"/>
          <w:sz w:val="28"/>
          <w:szCs w:val="28"/>
        </w:rPr>
      </w:pPr>
    </w:p>
    <w:p w:rsidR="00527EDF" w:rsidRDefault="00527EDF" w:rsidP="00640CB9">
      <w:pPr>
        <w:rPr>
          <w:rFonts w:ascii="Times New Roman" w:hAnsi="Times New Roman" w:cs="Times New Roman"/>
          <w:sz w:val="28"/>
          <w:szCs w:val="28"/>
        </w:rPr>
      </w:pPr>
    </w:p>
    <w:p w:rsidR="00527EDF" w:rsidRDefault="00527EDF" w:rsidP="00640CB9">
      <w:pPr>
        <w:rPr>
          <w:rFonts w:ascii="Times New Roman" w:hAnsi="Times New Roman" w:cs="Times New Roman"/>
          <w:sz w:val="28"/>
          <w:szCs w:val="28"/>
        </w:rPr>
      </w:pPr>
    </w:p>
    <w:p w:rsidR="00527EDF" w:rsidRDefault="00527EDF" w:rsidP="00640CB9">
      <w:pPr>
        <w:rPr>
          <w:rFonts w:ascii="Times New Roman" w:hAnsi="Times New Roman" w:cs="Times New Roman"/>
          <w:sz w:val="28"/>
          <w:szCs w:val="28"/>
        </w:rPr>
      </w:pPr>
    </w:p>
    <w:p w:rsidR="00527EDF" w:rsidRDefault="00527EDF" w:rsidP="00640CB9">
      <w:pPr>
        <w:rPr>
          <w:rFonts w:ascii="Times New Roman" w:hAnsi="Times New Roman" w:cs="Times New Roman"/>
          <w:sz w:val="28"/>
          <w:szCs w:val="28"/>
        </w:rPr>
      </w:pPr>
    </w:p>
    <w:p w:rsidR="00527EDF" w:rsidRDefault="00527EDF" w:rsidP="00640CB9">
      <w:pPr>
        <w:rPr>
          <w:rFonts w:ascii="Times New Roman" w:hAnsi="Times New Roman" w:cs="Times New Roman"/>
          <w:sz w:val="28"/>
          <w:szCs w:val="28"/>
        </w:rPr>
      </w:pPr>
    </w:p>
    <w:p w:rsidR="00527EDF" w:rsidRDefault="00527EDF" w:rsidP="00640CB9">
      <w:pPr>
        <w:rPr>
          <w:rFonts w:ascii="Times New Roman" w:hAnsi="Times New Roman" w:cs="Times New Roman"/>
          <w:sz w:val="28"/>
          <w:szCs w:val="28"/>
        </w:rPr>
      </w:pPr>
    </w:p>
    <w:p w:rsidR="00527EDF" w:rsidRDefault="00527EDF" w:rsidP="00640CB9">
      <w:pPr>
        <w:rPr>
          <w:rFonts w:ascii="Times New Roman" w:hAnsi="Times New Roman" w:cs="Times New Roman"/>
          <w:sz w:val="28"/>
          <w:szCs w:val="28"/>
        </w:rPr>
      </w:pPr>
    </w:p>
    <w:p w:rsidR="00527EDF" w:rsidRDefault="00527EDF" w:rsidP="00640CB9">
      <w:pPr>
        <w:rPr>
          <w:rFonts w:ascii="Times New Roman" w:hAnsi="Times New Roman" w:cs="Times New Roman"/>
          <w:sz w:val="28"/>
          <w:szCs w:val="28"/>
        </w:rPr>
      </w:pPr>
    </w:p>
    <w:p w:rsidR="00527EDF" w:rsidRDefault="00527EDF" w:rsidP="00640CB9">
      <w:pPr>
        <w:rPr>
          <w:rFonts w:ascii="Times New Roman" w:hAnsi="Times New Roman" w:cs="Times New Roman"/>
          <w:sz w:val="28"/>
          <w:szCs w:val="28"/>
        </w:rPr>
      </w:pPr>
    </w:p>
    <w:p w:rsidR="00527EDF" w:rsidRDefault="00527EDF" w:rsidP="00640CB9">
      <w:pPr>
        <w:rPr>
          <w:rFonts w:ascii="Times New Roman" w:hAnsi="Times New Roman" w:cs="Times New Roman"/>
          <w:sz w:val="28"/>
          <w:szCs w:val="28"/>
        </w:rPr>
      </w:pPr>
    </w:p>
    <w:p w:rsidR="00527EDF" w:rsidRDefault="00527EDF" w:rsidP="00640CB9">
      <w:pPr>
        <w:rPr>
          <w:rFonts w:ascii="Times New Roman" w:hAnsi="Times New Roman" w:cs="Times New Roman"/>
          <w:sz w:val="28"/>
          <w:szCs w:val="28"/>
        </w:rPr>
      </w:pPr>
    </w:p>
    <w:p w:rsidR="00527EDF" w:rsidRDefault="00527EDF" w:rsidP="00640CB9">
      <w:pPr>
        <w:rPr>
          <w:rFonts w:ascii="Times New Roman" w:hAnsi="Times New Roman" w:cs="Times New Roman"/>
          <w:sz w:val="28"/>
          <w:szCs w:val="28"/>
        </w:rPr>
      </w:pPr>
    </w:p>
    <w:p w:rsidR="00527EDF" w:rsidRPr="00527EDF" w:rsidRDefault="00527EDF" w:rsidP="00640CB9">
      <w:pPr>
        <w:rPr>
          <w:rFonts w:ascii="Times New Roman" w:hAnsi="Times New Roman" w:cs="Times New Roman"/>
          <w:sz w:val="14"/>
          <w:szCs w:val="16"/>
        </w:rPr>
      </w:pPr>
    </w:p>
    <w:sectPr w:rsidR="00527EDF" w:rsidRPr="0052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9D"/>
    <w:rsid w:val="00117C98"/>
    <w:rsid w:val="0038240B"/>
    <w:rsid w:val="004A68CE"/>
    <w:rsid w:val="00527EDF"/>
    <w:rsid w:val="00562BB0"/>
    <w:rsid w:val="00640CB9"/>
    <w:rsid w:val="008407AE"/>
    <w:rsid w:val="00891649"/>
    <w:rsid w:val="00972F0D"/>
    <w:rsid w:val="00A3489D"/>
    <w:rsid w:val="00C26779"/>
    <w:rsid w:val="00CC3694"/>
    <w:rsid w:val="00D740E0"/>
    <w:rsid w:val="00E60C79"/>
    <w:rsid w:val="00F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C6F2-763F-4A11-AC29-22BF8F8E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2023-12-20T09:42:00Z</dcterms:created>
  <dcterms:modified xsi:type="dcterms:W3CDTF">2023-12-20T09:42:00Z</dcterms:modified>
</cp:coreProperties>
</file>