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FB" w:rsidRPr="004B67FB" w:rsidRDefault="004B67FB" w:rsidP="004B67FB">
      <w:pPr>
        <w:kinsoku w:val="0"/>
        <w:overflowPunct w:val="0"/>
        <w:autoSpaceDE/>
        <w:adjustRightInd/>
        <w:spacing w:before="1371" w:line="230" w:lineRule="exact"/>
        <w:jc w:val="right"/>
        <w:textAlignment w:val="baseline"/>
        <w:rPr>
          <w:spacing w:val="-6"/>
        </w:rPr>
      </w:pPr>
      <w:r w:rsidRPr="004B67FB">
        <w:rPr>
          <w:spacing w:val="-6"/>
        </w:rPr>
        <w:t>Приложение N 1</w:t>
      </w:r>
    </w:p>
    <w:p w:rsidR="004B67FB" w:rsidRPr="004B67FB" w:rsidRDefault="004B67FB" w:rsidP="004B67FB">
      <w:pPr>
        <w:kinsoku w:val="0"/>
        <w:overflowPunct w:val="0"/>
        <w:autoSpaceDE/>
        <w:adjustRightInd/>
        <w:spacing w:before="9" w:line="239" w:lineRule="exact"/>
        <w:ind w:left="6336"/>
        <w:jc w:val="right"/>
        <w:textAlignment w:val="baseline"/>
        <w:rPr>
          <w:spacing w:val="-8"/>
        </w:rPr>
      </w:pPr>
      <w:r w:rsidRPr="004B67FB">
        <w:rPr>
          <w:spacing w:val="-8"/>
        </w:rPr>
        <w:t>к Инструкции по организации консультирования судей</w:t>
      </w:r>
    </w:p>
    <w:p w:rsidR="004B67FB" w:rsidRPr="004B67FB" w:rsidRDefault="004B67FB" w:rsidP="004B67FB">
      <w:pPr>
        <w:kinsoku w:val="0"/>
        <w:overflowPunct w:val="0"/>
        <w:autoSpaceDE/>
        <w:adjustRightInd/>
        <w:spacing w:before="5" w:line="232" w:lineRule="exact"/>
        <w:jc w:val="right"/>
        <w:textAlignment w:val="baseline"/>
        <w:rPr>
          <w:spacing w:val="-5"/>
        </w:rPr>
      </w:pPr>
      <w:r w:rsidRPr="004B67FB">
        <w:rPr>
          <w:spacing w:val="-5"/>
        </w:rPr>
        <w:t>судов общей юрисдикции,</w:t>
      </w:r>
    </w:p>
    <w:p w:rsidR="004B67FB" w:rsidRPr="004B67FB" w:rsidRDefault="004B67FB" w:rsidP="004B67FB">
      <w:pPr>
        <w:kinsoku w:val="0"/>
        <w:overflowPunct w:val="0"/>
        <w:autoSpaceDE/>
        <w:adjustRightInd/>
        <w:spacing w:line="241" w:lineRule="exact"/>
        <w:ind w:left="6264"/>
        <w:jc w:val="right"/>
        <w:textAlignment w:val="baseline"/>
        <w:rPr>
          <w:spacing w:val="-5"/>
        </w:rPr>
      </w:pPr>
      <w:r w:rsidRPr="004B67FB">
        <w:rPr>
          <w:spacing w:val="-5"/>
        </w:rPr>
        <w:t>военных и арбитражных судов, мировых судей по вопросам</w:t>
      </w:r>
    </w:p>
    <w:p w:rsidR="004B67FB" w:rsidRPr="004B67FB" w:rsidRDefault="004B67FB" w:rsidP="004B67FB">
      <w:pPr>
        <w:kinsoku w:val="0"/>
        <w:overflowPunct w:val="0"/>
        <w:autoSpaceDE/>
        <w:adjustRightInd/>
        <w:spacing w:line="237" w:lineRule="exact"/>
        <w:ind w:left="6480"/>
        <w:jc w:val="right"/>
        <w:textAlignment w:val="baseline"/>
        <w:rPr>
          <w:spacing w:val="-4"/>
        </w:rPr>
      </w:pPr>
      <w:r w:rsidRPr="004B67FB">
        <w:rPr>
          <w:spacing w:val="-4"/>
        </w:rPr>
        <w:t>предупреждения коррупции, предотвращения конфликта</w:t>
      </w:r>
    </w:p>
    <w:p w:rsidR="004B67FB" w:rsidRPr="004B67FB" w:rsidRDefault="004B67FB" w:rsidP="004B67FB">
      <w:pPr>
        <w:kinsoku w:val="0"/>
        <w:overflowPunct w:val="0"/>
        <w:autoSpaceDE/>
        <w:adjustRightInd/>
        <w:spacing w:before="8" w:line="230" w:lineRule="exact"/>
        <w:jc w:val="right"/>
        <w:textAlignment w:val="baseline"/>
        <w:rPr>
          <w:spacing w:val="-5"/>
        </w:rPr>
      </w:pPr>
      <w:r w:rsidRPr="004B67FB">
        <w:rPr>
          <w:spacing w:val="-5"/>
        </w:rPr>
        <w:t>интересов и соблюдения</w:t>
      </w:r>
    </w:p>
    <w:p w:rsidR="004B67FB" w:rsidRPr="004B67FB" w:rsidRDefault="004B67FB" w:rsidP="004B67FB">
      <w:pPr>
        <w:kinsoku w:val="0"/>
        <w:overflowPunct w:val="0"/>
        <w:autoSpaceDE/>
        <w:adjustRightInd/>
        <w:spacing w:line="244" w:lineRule="exact"/>
        <w:ind w:left="7056"/>
        <w:jc w:val="right"/>
        <w:textAlignment w:val="baseline"/>
        <w:rPr>
          <w:spacing w:val="-7"/>
        </w:rPr>
      </w:pPr>
      <w:r w:rsidRPr="004B67FB">
        <w:rPr>
          <w:spacing w:val="-7"/>
        </w:rPr>
        <w:t>этических требований к поведению судьи</w:t>
      </w:r>
    </w:p>
    <w:p w:rsidR="004B67FB" w:rsidRPr="004B67FB" w:rsidRDefault="004B67FB" w:rsidP="004B67FB">
      <w:pPr>
        <w:kinsoku w:val="0"/>
        <w:overflowPunct w:val="0"/>
        <w:autoSpaceDE/>
        <w:adjustRightInd/>
        <w:spacing w:before="223" w:line="231" w:lineRule="exact"/>
        <w:jc w:val="center"/>
        <w:textAlignment w:val="baseline"/>
        <w:rPr>
          <w:spacing w:val="-5"/>
        </w:rPr>
      </w:pPr>
      <w:r w:rsidRPr="004B67FB">
        <w:rPr>
          <w:spacing w:val="-5"/>
        </w:rPr>
        <w:t>Журнал</w:t>
      </w:r>
    </w:p>
    <w:p w:rsidR="004B67FB" w:rsidRPr="004B67FB" w:rsidRDefault="004B67FB" w:rsidP="004B67FB">
      <w:pPr>
        <w:kinsoku w:val="0"/>
        <w:overflowPunct w:val="0"/>
        <w:autoSpaceDE/>
        <w:adjustRightInd/>
        <w:spacing w:before="26" w:line="236" w:lineRule="exact"/>
        <w:jc w:val="center"/>
        <w:textAlignment w:val="baseline"/>
      </w:pPr>
      <w:r w:rsidRPr="004B67FB">
        <w:t>регистрации обращений судей за консультацией по вопросам</w:t>
      </w:r>
      <w:r w:rsidRPr="004B67FB">
        <w:br/>
        <w:t>предупреждения коррупции, предотвращения конфликта интересов</w:t>
      </w:r>
    </w:p>
    <w:p w:rsidR="004B67FB" w:rsidRPr="004B67FB" w:rsidRDefault="004B67FB" w:rsidP="004B67FB">
      <w:pPr>
        <w:kinsoku w:val="0"/>
        <w:overflowPunct w:val="0"/>
        <w:autoSpaceDE/>
        <w:adjustRightInd/>
        <w:spacing w:after="158" w:line="242" w:lineRule="exact"/>
        <w:jc w:val="center"/>
        <w:textAlignment w:val="baseline"/>
        <w:rPr>
          <w:spacing w:val="-5"/>
        </w:rPr>
      </w:pPr>
      <w:r w:rsidRPr="004B67FB">
        <w:rPr>
          <w:spacing w:val="-5"/>
        </w:rPr>
        <w:t>и соблюдения этических требований к поведению судьи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361"/>
        <w:gridCol w:w="979"/>
        <w:gridCol w:w="1238"/>
        <w:gridCol w:w="980"/>
        <w:gridCol w:w="1101"/>
        <w:gridCol w:w="929"/>
        <w:gridCol w:w="994"/>
        <w:gridCol w:w="720"/>
      </w:tblGrid>
      <w:tr w:rsidR="004B67FB" w:rsidRPr="004B67FB" w:rsidTr="004B67FB">
        <w:trPr>
          <w:trHeight w:hRule="exact" w:val="634"/>
        </w:trPr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115" w:line="230" w:lineRule="exact"/>
              <w:jc w:val="center"/>
              <w:textAlignment w:val="baseline"/>
            </w:pPr>
            <w:r w:rsidRPr="004B67FB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0" allowOverlap="1" wp14:anchorId="77DA4E6C" wp14:editId="0CFF7541">
                      <wp:simplePos x="0" y="0"/>
                      <wp:positionH relativeFrom="page">
                        <wp:posOffset>1120775</wp:posOffset>
                      </wp:positionH>
                      <wp:positionV relativeFrom="page">
                        <wp:posOffset>6358890</wp:posOffset>
                      </wp:positionV>
                      <wp:extent cx="5751830" cy="0"/>
                      <wp:effectExtent l="6350" t="5715" r="13970" b="13335"/>
                      <wp:wrapSquare wrapText="bothSides"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1830" cy="0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8.25pt,500.7pt" to="541.15pt,5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" o:allowincell="f" strokeweight=".7pt">
                      <w10:wrap type="square" anchorx="page" anchory="page"/>
                    </v:line>
                  </w:pict>
                </mc:Fallback>
              </mc:AlternateContent>
            </w:r>
            <w:r w:rsidRPr="004B67FB">
              <w:t>N</w:t>
            </w:r>
          </w:p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51" w:after="44" w:line="186" w:lineRule="exact"/>
              <w:jc w:val="center"/>
              <w:textAlignment w:val="baseline"/>
            </w:pPr>
            <w:proofErr w:type="gramStart"/>
            <w:r w:rsidRPr="004B67FB">
              <w:t>л</w:t>
            </w:r>
            <w:proofErr w:type="gramEnd"/>
            <w:r w:rsidRPr="004B67FB">
              <w:t>/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121" w:line="230" w:lineRule="exact"/>
              <w:jc w:val="center"/>
              <w:textAlignment w:val="baseline"/>
            </w:pPr>
            <w:r w:rsidRPr="004B67FB">
              <w:t>Фамилия,</w:t>
            </w:r>
          </w:p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53" w:after="34" w:line="188" w:lineRule="exact"/>
              <w:jc w:val="center"/>
              <w:textAlignment w:val="baseline"/>
              <w:rPr>
                <w:spacing w:val="-12"/>
              </w:rPr>
            </w:pPr>
            <w:r w:rsidRPr="004B67FB">
              <w:rPr>
                <w:spacing w:val="-12"/>
              </w:rPr>
              <w:t>имя, отчество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136" w:line="230" w:lineRule="exact"/>
              <w:jc w:val="center"/>
              <w:textAlignment w:val="baseline"/>
            </w:pPr>
            <w:proofErr w:type="spellStart"/>
            <w:proofErr w:type="gramStart"/>
            <w:r w:rsidRPr="004B67FB">
              <w:t>Наиме</w:t>
            </w:r>
            <w:proofErr w:type="spellEnd"/>
            <w:proofErr w:type="gramEnd"/>
            <w:r w:rsidRPr="004B67FB">
              <w:t>-</w:t>
            </w:r>
          </w:p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53" w:after="21" w:line="186" w:lineRule="exact"/>
              <w:jc w:val="center"/>
              <w:textAlignment w:val="baseline"/>
            </w:pPr>
            <w:proofErr w:type="spellStart"/>
            <w:r w:rsidRPr="004B67FB">
              <w:t>нование</w:t>
            </w:r>
            <w:proofErr w:type="spellEnd"/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149" w:line="230" w:lineRule="exact"/>
              <w:jc w:val="center"/>
              <w:textAlignment w:val="baseline"/>
            </w:pPr>
            <w:r w:rsidRPr="004B67FB">
              <w:t>Дата</w:t>
            </w:r>
          </w:p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54" w:after="6" w:line="187" w:lineRule="exact"/>
              <w:jc w:val="center"/>
              <w:textAlignment w:val="baseline"/>
            </w:pPr>
            <w:proofErr w:type="spellStart"/>
            <w:r w:rsidRPr="004B67FB">
              <w:t>постулле</w:t>
            </w:r>
            <w:proofErr w:type="spellEnd"/>
            <w:r w:rsidRPr="004B67FB">
              <w:t>-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156" w:line="233" w:lineRule="exact"/>
              <w:jc w:val="center"/>
              <w:textAlignment w:val="baseline"/>
            </w:pPr>
            <w:r w:rsidRPr="004B67FB">
              <w:t>Форма</w:t>
            </w:r>
            <w:bookmarkStart w:id="0" w:name="_GoBack"/>
            <w:bookmarkEnd w:id="0"/>
          </w:p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51" w:line="186" w:lineRule="exact"/>
              <w:jc w:val="center"/>
              <w:textAlignment w:val="baseline"/>
            </w:pPr>
            <w:proofErr w:type="spellStart"/>
            <w:r w:rsidRPr="004B67FB">
              <w:t>обраще</w:t>
            </w:r>
            <w:proofErr w:type="spellEnd"/>
            <w:r w:rsidRPr="004B67FB">
              <w:t>-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167" w:line="230" w:lineRule="exact"/>
              <w:jc w:val="center"/>
              <w:textAlignment w:val="baseline"/>
            </w:pPr>
            <w:r w:rsidRPr="004B67FB">
              <w:t>Лицо,</w:t>
            </w:r>
          </w:p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53" w:line="176" w:lineRule="exact"/>
              <w:jc w:val="center"/>
              <w:textAlignment w:val="baseline"/>
            </w:pPr>
            <w:proofErr w:type="spellStart"/>
            <w:r w:rsidRPr="004B67FB">
              <w:t>осущест</w:t>
            </w:r>
            <w:proofErr w:type="spellEnd"/>
            <w:r w:rsidRPr="004B67FB">
              <w:t>-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174" w:line="230" w:lineRule="exact"/>
              <w:jc w:val="center"/>
              <w:textAlignment w:val="baseline"/>
            </w:pPr>
            <w:r w:rsidRPr="004B67FB">
              <w:t>Дата</w:t>
            </w:r>
          </w:p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55" w:line="167" w:lineRule="exact"/>
              <w:jc w:val="center"/>
              <w:textAlignment w:val="baseline"/>
            </w:pPr>
            <w:proofErr w:type="spellStart"/>
            <w:r w:rsidRPr="004B67FB">
              <w:t>оказа</w:t>
            </w:r>
            <w:proofErr w:type="spellEnd"/>
            <w:r w:rsidRPr="004B67FB">
              <w:t>-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181" w:line="237" w:lineRule="exact"/>
              <w:jc w:val="center"/>
              <w:textAlignment w:val="baseline"/>
            </w:pPr>
            <w:r w:rsidRPr="004B67FB">
              <w:t>Форма</w:t>
            </w:r>
          </w:p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48" w:line="160" w:lineRule="exact"/>
              <w:jc w:val="center"/>
              <w:textAlignment w:val="baseline"/>
            </w:pPr>
            <w:r w:rsidRPr="004B67FB">
              <w:t>оказания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187" w:line="231" w:lineRule="exact"/>
              <w:jc w:val="center"/>
              <w:textAlignment w:val="baseline"/>
            </w:pPr>
            <w:r w:rsidRPr="004B67FB">
              <w:t>При</w:t>
            </w:r>
            <w:r w:rsidRPr="004B67FB">
              <w:noBreakHyphen/>
            </w:r>
          </w:p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56" w:line="152" w:lineRule="exact"/>
              <w:jc w:val="center"/>
              <w:textAlignment w:val="baseline"/>
            </w:pPr>
            <w:r w:rsidRPr="004B67FB">
              <w:t>меча</w:t>
            </w:r>
            <w:r w:rsidRPr="004B67FB">
              <w:noBreakHyphen/>
            </w:r>
          </w:p>
        </w:tc>
      </w:tr>
      <w:tr w:rsidR="004B67FB" w:rsidRPr="004B67FB" w:rsidTr="004B67FB">
        <w:trPr>
          <w:trHeight w:hRule="exact" w:val="864"/>
        </w:trPr>
        <w:tc>
          <w:tcPr>
            <w:tcW w:w="39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B67FB" w:rsidRPr="004B67FB" w:rsidRDefault="004B67FB">
            <w:pPr>
              <w:kinsoku w:val="0"/>
              <w:overflowPunct w:val="0"/>
              <w:autoSpaceDE/>
              <w:adjustRightInd/>
              <w:spacing w:after="670" w:line="186" w:lineRule="exact"/>
              <w:jc w:val="center"/>
              <w:textAlignment w:val="baseline"/>
            </w:pPr>
            <w:proofErr w:type="gramStart"/>
            <w:r w:rsidRPr="004B67FB">
              <w:t>п</w:t>
            </w:r>
            <w:proofErr w:type="gramEnd"/>
          </w:p>
        </w:tc>
        <w:tc>
          <w:tcPr>
            <w:tcW w:w="136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B67FB" w:rsidRPr="004B67FB" w:rsidRDefault="004B67FB">
            <w:pPr>
              <w:kinsoku w:val="0"/>
              <w:overflowPunct w:val="0"/>
              <w:autoSpaceDE/>
              <w:adjustRightInd/>
              <w:spacing w:after="654" w:line="188" w:lineRule="exact"/>
              <w:jc w:val="center"/>
              <w:textAlignment w:val="baseline"/>
            </w:pPr>
            <w:r w:rsidRPr="004B67FB">
              <w:t>судьи</w:t>
            </w:r>
          </w:p>
        </w:tc>
        <w:tc>
          <w:tcPr>
            <w:tcW w:w="97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B67FB" w:rsidRPr="004B67FB" w:rsidRDefault="004B67FB">
            <w:pPr>
              <w:kinsoku w:val="0"/>
              <w:overflowPunct w:val="0"/>
              <w:autoSpaceDE/>
              <w:adjustRightInd/>
              <w:spacing w:after="640" w:line="187" w:lineRule="exact"/>
              <w:jc w:val="center"/>
              <w:textAlignment w:val="baseline"/>
            </w:pPr>
            <w:r w:rsidRPr="004B67FB">
              <w:t>суда</w:t>
            </w:r>
          </w:p>
        </w:tc>
        <w:tc>
          <w:tcPr>
            <w:tcW w:w="1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38" w:line="186" w:lineRule="exact"/>
              <w:jc w:val="center"/>
              <w:textAlignment w:val="baseline"/>
            </w:pPr>
            <w:proofErr w:type="spellStart"/>
            <w:r w:rsidRPr="004B67FB">
              <w:t>ния</w:t>
            </w:r>
            <w:proofErr w:type="spellEnd"/>
          </w:p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50" w:after="393" w:line="189" w:lineRule="exact"/>
              <w:jc w:val="center"/>
              <w:textAlignment w:val="baseline"/>
            </w:pPr>
            <w:r w:rsidRPr="004B67FB">
              <w:t>обращения</w:t>
            </w:r>
          </w:p>
        </w:tc>
        <w:tc>
          <w:tcPr>
            <w:tcW w:w="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50" w:after="620" w:line="186" w:lineRule="exact"/>
              <w:jc w:val="center"/>
              <w:textAlignment w:val="baseline"/>
            </w:pPr>
            <w:proofErr w:type="spellStart"/>
            <w:r w:rsidRPr="004B67FB">
              <w:t>ния</w:t>
            </w:r>
            <w:proofErr w:type="spellEnd"/>
          </w:p>
        </w:tc>
        <w:tc>
          <w:tcPr>
            <w:tcW w:w="11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B67FB" w:rsidRPr="004B67FB" w:rsidRDefault="004B67FB">
            <w:pPr>
              <w:kinsoku w:val="0"/>
              <w:overflowPunct w:val="0"/>
              <w:autoSpaceDE/>
              <w:adjustRightInd/>
              <w:spacing w:after="133" w:line="239" w:lineRule="exact"/>
              <w:jc w:val="center"/>
              <w:textAlignment w:val="baseline"/>
            </w:pPr>
            <w:r w:rsidRPr="004B67FB">
              <w:t>вившее</w:t>
            </w:r>
            <w:r w:rsidRPr="004B67FB">
              <w:br/>
            </w:r>
            <w:proofErr w:type="spellStart"/>
            <w:r w:rsidRPr="004B67FB">
              <w:t>консул</w:t>
            </w:r>
            <w:proofErr w:type="gramStart"/>
            <w:r w:rsidRPr="004B67FB">
              <w:t>ь</w:t>
            </w:r>
            <w:proofErr w:type="spellEnd"/>
            <w:r w:rsidRPr="004B67FB">
              <w:t>-</w:t>
            </w:r>
            <w:proofErr w:type="gramEnd"/>
            <w:r w:rsidRPr="004B67FB">
              <w:br/>
            </w:r>
            <w:proofErr w:type="spellStart"/>
            <w:r w:rsidRPr="004B67FB">
              <w:t>тировавие</w:t>
            </w:r>
            <w:proofErr w:type="spellEnd"/>
          </w:p>
        </w:tc>
        <w:tc>
          <w:tcPr>
            <w:tcW w:w="92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65" w:line="186" w:lineRule="exact"/>
              <w:jc w:val="center"/>
              <w:textAlignment w:val="baseline"/>
            </w:pPr>
            <w:proofErr w:type="spellStart"/>
            <w:r w:rsidRPr="004B67FB">
              <w:t>ния</w:t>
            </w:r>
            <w:proofErr w:type="spellEnd"/>
          </w:p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2" w:after="125" w:line="239" w:lineRule="exact"/>
              <w:ind w:left="216" w:hanging="144"/>
              <w:textAlignment w:val="baseline"/>
              <w:rPr>
                <w:spacing w:val="-4"/>
              </w:rPr>
            </w:pPr>
            <w:proofErr w:type="spellStart"/>
            <w:r w:rsidRPr="004B67FB">
              <w:rPr>
                <w:spacing w:val="-4"/>
              </w:rPr>
              <w:t>консул</w:t>
            </w:r>
            <w:proofErr w:type="gramStart"/>
            <w:r w:rsidRPr="004B67FB">
              <w:rPr>
                <w:spacing w:val="-4"/>
              </w:rPr>
              <w:t>ь</w:t>
            </w:r>
            <w:proofErr w:type="spellEnd"/>
            <w:r w:rsidRPr="004B67FB">
              <w:rPr>
                <w:spacing w:val="-4"/>
              </w:rPr>
              <w:t>-</w:t>
            </w:r>
            <w:proofErr w:type="gramEnd"/>
            <w:r w:rsidRPr="004B67FB">
              <w:rPr>
                <w:spacing w:val="-4"/>
              </w:rPr>
              <w:t xml:space="preserve"> </w:t>
            </w:r>
            <w:proofErr w:type="spellStart"/>
            <w:r w:rsidRPr="004B67FB">
              <w:rPr>
                <w:spacing w:val="-4"/>
              </w:rPr>
              <w:t>тации</w:t>
            </w:r>
            <w:proofErr w:type="spellEnd"/>
          </w:p>
        </w:tc>
        <w:tc>
          <w:tcPr>
            <w:tcW w:w="99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B67FB" w:rsidRPr="004B67FB" w:rsidRDefault="004B67FB">
            <w:pPr>
              <w:kinsoku w:val="0"/>
              <w:overflowPunct w:val="0"/>
              <w:autoSpaceDE/>
              <w:adjustRightInd/>
              <w:spacing w:after="360" w:line="239" w:lineRule="exact"/>
              <w:ind w:left="216" w:hanging="72"/>
              <w:textAlignment w:val="baseline"/>
              <w:rPr>
                <w:spacing w:val="-4"/>
              </w:rPr>
            </w:pPr>
            <w:proofErr w:type="spellStart"/>
            <w:r w:rsidRPr="004B67FB">
              <w:rPr>
                <w:spacing w:val="-4"/>
              </w:rPr>
              <w:t>консул</w:t>
            </w:r>
            <w:proofErr w:type="gramStart"/>
            <w:r w:rsidRPr="004B67FB">
              <w:rPr>
                <w:spacing w:val="-4"/>
              </w:rPr>
              <w:t>ь</w:t>
            </w:r>
            <w:proofErr w:type="spellEnd"/>
            <w:r w:rsidRPr="004B67FB">
              <w:rPr>
                <w:spacing w:val="-4"/>
              </w:rPr>
              <w:t>-</w:t>
            </w:r>
            <w:proofErr w:type="gramEnd"/>
            <w:r w:rsidRPr="004B67FB">
              <w:rPr>
                <w:spacing w:val="-4"/>
              </w:rPr>
              <w:t xml:space="preserve"> </w:t>
            </w:r>
            <w:proofErr w:type="spellStart"/>
            <w:r w:rsidRPr="004B67FB">
              <w:rPr>
                <w:spacing w:val="-4"/>
              </w:rPr>
              <w:t>тации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B67FB" w:rsidRPr="004B67FB" w:rsidRDefault="004B67FB">
            <w:pPr>
              <w:kinsoku w:val="0"/>
              <w:overflowPunct w:val="0"/>
              <w:autoSpaceDE/>
              <w:adjustRightInd/>
              <w:spacing w:before="79" w:after="591" w:line="186" w:lineRule="exact"/>
              <w:jc w:val="center"/>
              <w:textAlignment w:val="baseline"/>
            </w:pPr>
            <w:proofErr w:type="spellStart"/>
            <w:r w:rsidRPr="004B67FB">
              <w:t>ние</w:t>
            </w:r>
            <w:proofErr w:type="spellEnd"/>
          </w:p>
        </w:tc>
      </w:tr>
    </w:tbl>
    <w:p w:rsidR="0008447C" w:rsidRDefault="0008447C"/>
    <w:sectPr w:rsidR="00084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DF"/>
    <w:rsid w:val="000772DF"/>
    <w:rsid w:val="0008447C"/>
    <w:rsid w:val="004B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2025-11-20T05:54:00Z</dcterms:created>
  <dcterms:modified xsi:type="dcterms:W3CDTF">2025-11-20T05:54:00Z</dcterms:modified>
</cp:coreProperties>
</file>