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F7" w:rsidRDefault="00B732F7" w:rsidP="00B732F7">
      <w:pPr>
        <w:jc w:val="both"/>
        <w:rPr>
          <w:sz w:val="28"/>
          <w:szCs w:val="28"/>
        </w:rPr>
      </w:pPr>
      <w:r>
        <w:rPr>
          <w:sz w:val="28"/>
          <w:szCs w:val="28"/>
        </w:rPr>
        <w:t xml:space="preserve">                                                                               УТВЕРЖДЕН</w:t>
      </w:r>
    </w:p>
    <w:p w:rsidR="00B732F7" w:rsidRDefault="00B732F7" w:rsidP="00B732F7">
      <w:pPr>
        <w:jc w:val="both"/>
        <w:rPr>
          <w:sz w:val="28"/>
          <w:szCs w:val="28"/>
        </w:rPr>
      </w:pPr>
      <w:r>
        <w:rPr>
          <w:sz w:val="28"/>
          <w:szCs w:val="28"/>
        </w:rPr>
        <w:t xml:space="preserve">                                                                               приказом председателя</w:t>
      </w:r>
    </w:p>
    <w:p w:rsidR="00B732F7" w:rsidRDefault="00B732F7" w:rsidP="00B732F7">
      <w:pPr>
        <w:jc w:val="both"/>
        <w:rPr>
          <w:sz w:val="28"/>
          <w:szCs w:val="28"/>
        </w:rPr>
      </w:pPr>
      <w:r>
        <w:rPr>
          <w:sz w:val="28"/>
          <w:szCs w:val="28"/>
        </w:rPr>
        <w:t xml:space="preserve">                                                                               Шкотовского районного суда</w:t>
      </w:r>
    </w:p>
    <w:p w:rsidR="00B732F7" w:rsidRDefault="00B732F7" w:rsidP="00B732F7">
      <w:pPr>
        <w:jc w:val="both"/>
        <w:rPr>
          <w:sz w:val="28"/>
          <w:szCs w:val="28"/>
        </w:rPr>
      </w:pPr>
      <w:r>
        <w:rPr>
          <w:sz w:val="28"/>
          <w:szCs w:val="28"/>
        </w:rPr>
        <w:t xml:space="preserve">                                                                               Приморского края</w:t>
      </w:r>
    </w:p>
    <w:p w:rsidR="00B732F7" w:rsidRDefault="00B732F7" w:rsidP="00B732F7">
      <w:pPr>
        <w:jc w:val="both"/>
        <w:rPr>
          <w:sz w:val="28"/>
          <w:szCs w:val="28"/>
          <w:u w:val="single"/>
        </w:rPr>
      </w:pPr>
      <w:r>
        <w:rPr>
          <w:sz w:val="28"/>
          <w:szCs w:val="28"/>
        </w:rPr>
        <w:t xml:space="preserve">                                                                              от « </w:t>
      </w:r>
      <w:r>
        <w:rPr>
          <w:sz w:val="28"/>
          <w:szCs w:val="28"/>
          <w:u w:val="single"/>
        </w:rPr>
        <w:t>03</w:t>
      </w:r>
      <w:r>
        <w:rPr>
          <w:sz w:val="28"/>
          <w:szCs w:val="28"/>
        </w:rPr>
        <w:t xml:space="preserve"> » </w:t>
      </w:r>
      <w:r>
        <w:rPr>
          <w:sz w:val="28"/>
          <w:szCs w:val="28"/>
          <w:u w:val="single"/>
        </w:rPr>
        <w:t xml:space="preserve">февраля  </w:t>
      </w:r>
      <w:smartTag w:uri="urn:schemas-microsoft-com:office:smarttags" w:element="metricconverter">
        <w:smartTagPr>
          <w:attr w:name="ProductID" w:val="2020 г"/>
        </w:smartTagPr>
        <w:r>
          <w:rPr>
            <w:sz w:val="28"/>
            <w:szCs w:val="28"/>
          </w:rPr>
          <w:t>2020 г</w:t>
        </w:r>
      </w:smartTag>
      <w:r>
        <w:rPr>
          <w:sz w:val="28"/>
          <w:szCs w:val="28"/>
        </w:rPr>
        <w:t xml:space="preserve">. №  </w:t>
      </w:r>
      <w:r>
        <w:rPr>
          <w:sz w:val="28"/>
          <w:szCs w:val="28"/>
          <w:u w:val="single"/>
        </w:rPr>
        <w:t xml:space="preserve"> 6 </w:t>
      </w:r>
    </w:p>
    <w:p w:rsidR="00B732F7" w:rsidRDefault="00B732F7" w:rsidP="00B732F7">
      <w:pPr>
        <w:ind w:firstLine="5040"/>
        <w:rPr>
          <w:sz w:val="28"/>
          <w:szCs w:val="28"/>
        </w:rPr>
      </w:pPr>
    </w:p>
    <w:p w:rsidR="00B732F7" w:rsidRDefault="00B732F7" w:rsidP="00B732F7">
      <w:pPr>
        <w:ind w:firstLine="5040"/>
        <w:rPr>
          <w:sz w:val="28"/>
          <w:szCs w:val="28"/>
        </w:rPr>
      </w:pPr>
    </w:p>
    <w:p w:rsidR="00B732F7" w:rsidRDefault="00B732F7" w:rsidP="00B732F7">
      <w:pPr>
        <w:jc w:val="center"/>
        <w:rPr>
          <w:b/>
          <w:sz w:val="28"/>
          <w:szCs w:val="28"/>
        </w:rPr>
      </w:pPr>
      <w:r>
        <w:rPr>
          <w:b/>
          <w:sz w:val="28"/>
          <w:szCs w:val="28"/>
        </w:rPr>
        <w:t>Регламент организации деятельности приемной</w:t>
      </w:r>
    </w:p>
    <w:p w:rsidR="00B732F7" w:rsidRDefault="00B732F7" w:rsidP="00B732F7">
      <w:pPr>
        <w:jc w:val="center"/>
        <w:rPr>
          <w:b/>
          <w:sz w:val="28"/>
          <w:szCs w:val="28"/>
        </w:rPr>
      </w:pPr>
      <w:r>
        <w:rPr>
          <w:b/>
          <w:sz w:val="28"/>
          <w:szCs w:val="28"/>
        </w:rPr>
        <w:t>федерального суда общей юрисдикции</w:t>
      </w:r>
    </w:p>
    <w:p w:rsidR="00B732F7" w:rsidRDefault="00B732F7" w:rsidP="00B732F7">
      <w:pPr>
        <w:jc w:val="center"/>
        <w:rPr>
          <w:b/>
          <w:sz w:val="28"/>
          <w:szCs w:val="28"/>
        </w:rPr>
      </w:pPr>
    </w:p>
    <w:p w:rsidR="00B732F7" w:rsidRDefault="00B732F7" w:rsidP="00B732F7">
      <w:pPr>
        <w:numPr>
          <w:ilvl w:val="0"/>
          <w:numId w:val="1"/>
        </w:numPr>
        <w:jc w:val="center"/>
        <w:rPr>
          <w:b/>
          <w:sz w:val="28"/>
          <w:szCs w:val="28"/>
        </w:rPr>
      </w:pPr>
      <w:r>
        <w:rPr>
          <w:b/>
          <w:sz w:val="28"/>
          <w:szCs w:val="28"/>
        </w:rPr>
        <w:t>Общие положения</w:t>
      </w:r>
    </w:p>
    <w:p w:rsidR="00B732F7" w:rsidRDefault="00B732F7" w:rsidP="00B732F7">
      <w:pPr>
        <w:jc w:val="center"/>
        <w:rPr>
          <w:b/>
          <w:sz w:val="28"/>
          <w:szCs w:val="28"/>
        </w:rPr>
      </w:pPr>
    </w:p>
    <w:p w:rsidR="00B732F7" w:rsidRDefault="00B732F7" w:rsidP="00B732F7">
      <w:pPr>
        <w:numPr>
          <w:ilvl w:val="1"/>
          <w:numId w:val="1"/>
        </w:numPr>
        <w:tabs>
          <w:tab w:val="num" w:pos="-360"/>
        </w:tabs>
        <w:ind w:firstLine="540"/>
        <w:jc w:val="both"/>
        <w:rPr>
          <w:sz w:val="28"/>
          <w:szCs w:val="28"/>
        </w:rPr>
      </w:pPr>
      <w:r>
        <w:rPr>
          <w:sz w:val="28"/>
          <w:szCs w:val="28"/>
        </w:rPr>
        <w:t xml:space="preserve">1.1. Деятельность приемной суда (далее – Приемная суда) регламентируется Положением о приемной суда, утвержденным председателем суда от 03.02.2020 года № 6, на основании Примерного положения о приемной федерального суда общей юрисдикции, утверждённым приказом Судебного департамента при Верховном Суде Российской Федерации 20 ноября </w:t>
      </w:r>
      <w:smartTag w:uri="urn:schemas-microsoft-com:office:smarttags" w:element="metricconverter">
        <w:smartTagPr>
          <w:attr w:name="ProductID" w:val="2019 г"/>
        </w:smartTagPr>
        <w:r>
          <w:rPr>
            <w:sz w:val="28"/>
            <w:szCs w:val="28"/>
          </w:rPr>
          <w:t>2019 г</w:t>
        </w:r>
      </w:smartTag>
      <w:r>
        <w:rPr>
          <w:sz w:val="28"/>
          <w:szCs w:val="28"/>
        </w:rPr>
        <w:t>. и настоящим Регламентом.</w:t>
      </w:r>
    </w:p>
    <w:p w:rsidR="00B732F7" w:rsidRDefault="00B732F7" w:rsidP="00B732F7">
      <w:pPr>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t xml:space="preserve">1.2. 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w:t>
      </w:r>
      <w:smartTag w:uri="urn:schemas-microsoft-com:office:smarttags" w:element="metricconverter">
        <w:smartTagPr>
          <w:attr w:name="ProductID" w:val="2008 г"/>
        </w:smartTagPr>
        <w:r>
          <w:rPr>
            <w:sz w:val="28"/>
            <w:szCs w:val="28"/>
          </w:rPr>
          <w:t>2008 г</w:t>
        </w:r>
      </w:smartTag>
      <w:r>
        <w:rPr>
          <w:sz w:val="28"/>
          <w:szCs w:val="28"/>
        </w:rPr>
        <w:t>. №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B732F7" w:rsidRDefault="00B732F7" w:rsidP="00B732F7">
      <w:pPr>
        <w:jc w:val="both"/>
        <w:rPr>
          <w:sz w:val="28"/>
          <w:szCs w:val="28"/>
        </w:rPr>
      </w:pPr>
    </w:p>
    <w:p w:rsidR="00B732F7" w:rsidRDefault="00B732F7" w:rsidP="00B732F7">
      <w:pPr>
        <w:numPr>
          <w:ilvl w:val="0"/>
          <w:numId w:val="1"/>
        </w:numPr>
        <w:jc w:val="center"/>
        <w:rPr>
          <w:b/>
          <w:sz w:val="28"/>
          <w:szCs w:val="28"/>
        </w:rPr>
      </w:pPr>
      <w:r>
        <w:rPr>
          <w:b/>
          <w:sz w:val="28"/>
          <w:szCs w:val="28"/>
        </w:rPr>
        <w:t>Организация приёма</w:t>
      </w:r>
    </w:p>
    <w:p w:rsidR="00B732F7" w:rsidRDefault="00B732F7" w:rsidP="00B732F7">
      <w:pPr>
        <w:ind w:left="360"/>
        <w:jc w:val="center"/>
        <w:rPr>
          <w:b/>
          <w:sz w:val="28"/>
          <w:szCs w:val="28"/>
        </w:rPr>
      </w:pPr>
    </w:p>
    <w:p w:rsidR="00B732F7" w:rsidRDefault="00B732F7" w:rsidP="00B732F7">
      <w:pPr>
        <w:numPr>
          <w:ilvl w:val="1"/>
          <w:numId w:val="1"/>
        </w:numPr>
        <w:ind w:firstLine="540"/>
        <w:jc w:val="both"/>
        <w:rPr>
          <w:sz w:val="28"/>
          <w:szCs w:val="28"/>
        </w:rPr>
      </w:pPr>
      <w:r>
        <w:rPr>
          <w:sz w:val="28"/>
          <w:szCs w:val="28"/>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отведённом помещении, оснащённом необходимым имуществом, нормативными, справочными и иными материалами, средствами связи.</w:t>
      </w:r>
    </w:p>
    <w:p w:rsidR="00B732F7" w:rsidRDefault="00B732F7" w:rsidP="00B732F7">
      <w:pPr>
        <w:jc w:val="both"/>
        <w:rPr>
          <w:sz w:val="28"/>
          <w:szCs w:val="28"/>
        </w:rPr>
      </w:pPr>
    </w:p>
    <w:p w:rsidR="00B732F7" w:rsidRDefault="00B732F7" w:rsidP="00B732F7">
      <w:pPr>
        <w:numPr>
          <w:ilvl w:val="1"/>
          <w:numId w:val="1"/>
        </w:numPr>
        <w:tabs>
          <w:tab w:val="num" w:pos="-180"/>
        </w:tabs>
        <w:ind w:firstLine="540"/>
        <w:jc w:val="both"/>
        <w:rPr>
          <w:sz w:val="28"/>
          <w:szCs w:val="28"/>
        </w:rPr>
      </w:pPr>
      <w:r>
        <w:rPr>
          <w:sz w:val="28"/>
          <w:szCs w:val="28"/>
        </w:rPr>
        <w:t xml:space="preserve">2.2. Прием граждан и представителей организаций ведётся ежедневно (кроме выходных и праздничных дней)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w:t>
      </w:r>
      <w:r>
        <w:rPr>
          <w:sz w:val="28"/>
          <w:szCs w:val="28"/>
        </w:rPr>
        <w:lastRenderedPageBreak/>
        <w:t>исключением отдельных категорий граждан, имеющих в соответствии с законодательством право на внеочередной прием.</w:t>
      </w:r>
    </w:p>
    <w:p w:rsidR="00B732F7" w:rsidRDefault="00B732F7" w:rsidP="00B732F7">
      <w:pPr>
        <w:numPr>
          <w:ilvl w:val="1"/>
          <w:numId w:val="1"/>
        </w:numPr>
        <w:tabs>
          <w:tab w:val="num" w:pos="-180"/>
        </w:tabs>
        <w:ind w:firstLine="540"/>
        <w:jc w:val="both"/>
        <w:rPr>
          <w:sz w:val="28"/>
          <w:szCs w:val="28"/>
        </w:rPr>
      </w:pPr>
      <w:r>
        <w:rPr>
          <w:sz w:val="28"/>
          <w:szCs w:val="28"/>
        </w:rPr>
        <w:t xml:space="preserve"> При приёме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B732F7" w:rsidRDefault="00B732F7" w:rsidP="00B732F7">
      <w:pPr>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t>2.3. При наличии технической возможности в интересах обеспечения защиты прав граждан ведение приема может сопровождаться аудио – и видеозаписью, о чем граждане в обязательном порядке уведомляются до начала приема.</w:t>
      </w:r>
    </w:p>
    <w:p w:rsidR="00B732F7" w:rsidRDefault="00B732F7" w:rsidP="00B732F7">
      <w:pPr>
        <w:jc w:val="both"/>
        <w:rPr>
          <w:sz w:val="28"/>
          <w:szCs w:val="28"/>
        </w:rPr>
      </w:pPr>
    </w:p>
    <w:p w:rsidR="00B732F7" w:rsidRDefault="00B732F7" w:rsidP="00B732F7">
      <w:pPr>
        <w:numPr>
          <w:ilvl w:val="1"/>
          <w:numId w:val="1"/>
        </w:numPr>
        <w:ind w:firstLine="540"/>
        <w:jc w:val="both"/>
        <w:rPr>
          <w:sz w:val="28"/>
          <w:szCs w:val="28"/>
        </w:rPr>
      </w:pPr>
      <w:r>
        <w:rPr>
          <w:sz w:val="28"/>
          <w:szCs w:val="28"/>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B732F7" w:rsidRDefault="00B732F7" w:rsidP="00B732F7">
      <w:pPr>
        <w:jc w:val="both"/>
        <w:rPr>
          <w:sz w:val="28"/>
          <w:szCs w:val="28"/>
        </w:rPr>
      </w:pPr>
    </w:p>
    <w:p w:rsidR="00B732F7" w:rsidRDefault="00B732F7" w:rsidP="00B732F7">
      <w:pPr>
        <w:numPr>
          <w:ilvl w:val="1"/>
          <w:numId w:val="1"/>
        </w:numPr>
        <w:ind w:firstLine="540"/>
        <w:jc w:val="both"/>
        <w:rPr>
          <w:sz w:val="28"/>
          <w:szCs w:val="28"/>
        </w:rPr>
      </w:pPr>
      <w:r>
        <w:rPr>
          <w:sz w:val="28"/>
          <w:szCs w:val="28"/>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B732F7" w:rsidRDefault="00B732F7" w:rsidP="00B732F7">
      <w:pPr>
        <w:ind w:firstLine="540"/>
        <w:jc w:val="both"/>
        <w:rPr>
          <w:sz w:val="28"/>
          <w:szCs w:val="28"/>
        </w:rPr>
      </w:pPr>
      <w:r>
        <w:rPr>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rsidR="00B732F7" w:rsidRDefault="00B732F7" w:rsidP="00B732F7">
      <w:pPr>
        <w:ind w:firstLine="540"/>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t>2.6. Работники Приёмной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B732F7" w:rsidRDefault="00B732F7" w:rsidP="00B732F7">
      <w:pPr>
        <w:ind w:left="540"/>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t>2.7. Все материалы, полученные от гражданина в ходе приема, регистрируются в соответствии с инструкцией по судебному делопроизводству.</w:t>
      </w:r>
    </w:p>
    <w:p w:rsidR="00B732F7" w:rsidRDefault="00B732F7" w:rsidP="00B732F7">
      <w:pPr>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t>2.8. Работники Приёмной суда несут непосредственную ответственность за надлежащее ведение приема.</w:t>
      </w:r>
    </w:p>
    <w:p w:rsidR="00B732F7" w:rsidRDefault="00B732F7" w:rsidP="00B732F7">
      <w:pPr>
        <w:ind w:firstLine="540"/>
        <w:jc w:val="both"/>
        <w:rPr>
          <w:sz w:val="28"/>
          <w:szCs w:val="28"/>
        </w:rPr>
      </w:pPr>
      <w:r>
        <w:rPr>
          <w:sz w:val="28"/>
          <w:szCs w:val="28"/>
        </w:rPr>
        <w:t>В случае возникновения по причинам, связанным с организацией работы в суде, проблемных ситуаций, препятствующих предоставлению лицу, обратившемуся в суд, запрашиваемой информации, выдаче запрашиваемых документов, принятию подаваемых им документов, работники Приёмной суда обязаны принять максимально возможные меры для разрешения ситуации по существу, в том числе обратиться к другим работникам отдела делопроизводства, председателю (заместителю председателя) суда.</w:t>
      </w:r>
    </w:p>
    <w:p w:rsidR="00B732F7" w:rsidRDefault="00B732F7" w:rsidP="00B732F7">
      <w:pPr>
        <w:ind w:left="540"/>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lastRenderedPageBreak/>
        <w:t>2.9. Разрешение любых спорных ситуаций, возникающих в процессе взаимодействия Приёмной суда с другими работниками суда, производится через начальника отдела делопроизводства. Работники Приёмной суда  обязаны информировать начальника отдела обо всех возникающих в процессе работы Приёмной  суда проблемных ситуациях.</w:t>
      </w:r>
    </w:p>
    <w:p w:rsidR="00B732F7" w:rsidRDefault="00B732F7" w:rsidP="00B732F7">
      <w:pPr>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t>2.10. В случае, когда разрешение вопроса, с которым гражданин обращается в суд, не входит в компетенцию данного суда, работники Приёмной суда разъясняют, в какой суд следует обратиться с подобным вопросом, либо сообщают, что данный вопрос не относится к компетенции судов.</w:t>
      </w:r>
    </w:p>
    <w:p w:rsidR="00B732F7" w:rsidRDefault="00B732F7" w:rsidP="00B732F7">
      <w:pPr>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t>2.11. Работники Приёмной не имеют права предоставлять следующую информацию:</w:t>
      </w:r>
    </w:p>
    <w:p w:rsidR="00B732F7" w:rsidRDefault="00B732F7" w:rsidP="00B732F7">
      <w:pPr>
        <w:ind w:firstLine="540"/>
        <w:jc w:val="both"/>
        <w:rPr>
          <w:sz w:val="28"/>
          <w:szCs w:val="28"/>
        </w:rPr>
      </w:pPr>
      <w:r>
        <w:rPr>
          <w:sz w:val="28"/>
          <w:szCs w:val="28"/>
        </w:rPr>
        <w:t>- о номерах телефонов руководства и судей данного суда, а так же  других судов;</w:t>
      </w:r>
    </w:p>
    <w:p w:rsidR="00B732F7" w:rsidRDefault="00B732F7" w:rsidP="00B732F7">
      <w:pPr>
        <w:ind w:firstLine="540"/>
        <w:jc w:val="both"/>
        <w:rPr>
          <w:sz w:val="28"/>
          <w:szCs w:val="28"/>
        </w:rPr>
      </w:pPr>
      <w:r>
        <w:rPr>
          <w:sz w:val="28"/>
          <w:szCs w:val="28"/>
        </w:rPr>
        <w:t>- 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известными им в связи с исполнением должностных обязанностей.</w:t>
      </w:r>
    </w:p>
    <w:p w:rsidR="00B732F7" w:rsidRDefault="00B732F7" w:rsidP="00B732F7">
      <w:pPr>
        <w:ind w:firstLine="540"/>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t>2.12. Работники Приёмной суда не имеют права оказывать юридическую помощь лицам, обратившимся в суд, за исключением предоставлении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B732F7" w:rsidRDefault="00B732F7" w:rsidP="00B732F7">
      <w:pPr>
        <w:jc w:val="both"/>
        <w:rPr>
          <w:sz w:val="28"/>
          <w:szCs w:val="28"/>
        </w:rPr>
      </w:pPr>
    </w:p>
    <w:p w:rsidR="00B732F7" w:rsidRDefault="00B732F7" w:rsidP="00B732F7">
      <w:pPr>
        <w:numPr>
          <w:ilvl w:val="1"/>
          <w:numId w:val="1"/>
        </w:numPr>
        <w:tabs>
          <w:tab w:val="num" w:pos="-180"/>
        </w:tabs>
        <w:ind w:firstLine="540"/>
        <w:jc w:val="both"/>
        <w:rPr>
          <w:sz w:val="28"/>
          <w:szCs w:val="28"/>
        </w:rPr>
      </w:pPr>
      <w:r>
        <w:rPr>
          <w:sz w:val="28"/>
          <w:szCs w:val="28"/>
        </w:rPr>
        <w:t>2.13. 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w:t>
      </w:r>
    </w:p>
    <w:p w:rsidR="00B732F7" w:rsidRDefault="00B732F7" w:rsidP="00B732F7">
      <w:pPr>
        <w:ind w:firstLine="540"/>
        <w:jc w:val="both"/>
        <w:rPr>
          <w:sz w:val="28"/>
          <w:szCs w:val="28"/>
        </w:rPr>
      </w:pPr>
      <w:r>
        <w:rPr>
          <w:sz w:val="28"/>
          <w:szCs w:val="28"/>
        </w:rPr>
        <w:t>- предоставления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B732F7" w:rsidRDefault="00B732F7" w:rsidP="00B732F7">
      <w:pPr>
        <w:ind w:firstLine="540"/>
        <w:jc w:val="both"/>
        <w:rPr>
          <w:sz w:val="28"/>
          <w:szCs w:val="28"/>
        </w:rPr>
      </w:pPr>
      <w:r>
        <w:rPr>
          <w:sz w:val="28"/>
          <w:szCs w:val="28"/>
        </w:rPr>
        <w:t>- исполнения гражданином обязанностей, не связанных с заявлением (жалобой, обращением), если это не предусмотрено федеральным законом;</w:t>
      </w:r>
    </w:p>
    <w:p w:rsidR="00B732F7" w:rsidRDefault="00B732F7" w:rsidP="00B732F7">
      <w:pPr>
        <w:ind w:firstLine="540"/>
        <w:jc w:val="both"/>
        <w:rPr>
          <w:sz w:val="28"/>
          <w:szCs w:val="28"/>
        </w:rPr>
      </w:pPr>
      <w:r>
        <w:rPr>
          <w:sz w:val="28"/>
          <w:szCs w:val="28"/>
        </w:rPr>
        <w:t>- 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B732F7" w:rsidRDefault="00B732F7" w:rsidP="00B732F7">
      <w:pPr>
        <w:ind w:firstLine="540"/>
        <w:jc w:val="both"/>
        <w:rPr>
          <w:sz w:val="28"/>
          <w:szCs w:val="28"/>
        </w:rPr>
      </w:pPr>
      <w:r>
        <w:rPr>
          <w:sz w:val="28"/>
          <w:szCs w:val="28"/>
        </w:rPr>
        <w:t>- уплаты сборов, оплаты услуг, не предусмотренных законодательством;</w:t>
      </w:r>
    </w:p>
    <w:p w:rsidR="00B732F7" w:rsidRDefault="00B732F7" w:rsidP="00B732F7">
      <w:pPr>
        <w:ind w:firstLine="540"/>
        <w:jc w:val="both"/>
        <w:rPr>
          <w:sz w:val="28"/>
          <w:szCs w:val="28"/>
        </w:rPr>
      </w:pPr>
      <w:r>
        <w:rPr>
          <w:sz w:val="28"/>
          <w:szCs w:val="28"/>
        </w:rPr>
        <w:t>- снятия копий с документов, если это не предусмотрено законодательством;</w:t>
      </w:r>
    </w:p>
    <w:p w:rsidR="00B732F7" w:rsidRDefault="00B732F7" w:rsidP="00B732F7">
      <w:pPr>
        <w:ind w:firstLine="540"/>
        <w:jc w:val="both"/>
        <w:rPr>
          <w:sz w:val="28"/>
          <w:szCs w:val="28"/>
        </w:rPr>
      </w:pPr>
      <w:r>
        <w:rPr>
          <w:sz w:val="28"/>
          <w:szCs w:val="28"/>
        </w:rPr>
        <w:t xml:space="preserve">- 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 </w:t>
      </w:r>
    </w:p>
    <w:p w:rsidR="00B732F7" w:rsidRDefault="00B732F7" w:rsidP="00B732F7">
      <w:pPr>
        <w:ind w:firstLine="540"/>
        <w:jc w:val="both"/>
        <w:rPr>
          <w:sz w:val="28"/>
          <w:szCs w:val="28"/>
        </w:rPr>
      </w:pPr>
      <w:r>
        <w:rPr>
          <w:sz w:val="28"/>
          <w:szCs w:val="28"/>
        </w:rPr>
        <w:lastRenderedPageBreak/>
        <w:t>- 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B732F7" w:rsidRDefault="00B732F7" w:rsidP="00B732F7">
      <w:pPr>
        <w:ind w:firstLine="540"/>
        <w:jc w:val="both"/>
        <w:rPr>
          <w:sz w:val="28"/>
          <w:szCs w:val="28"/>
        </w:rPr>
      </w:pPr>
      <w:r>
        <w:rPr>
          <w:sz w:val="28"/>
          <w:szCs w:val="28"/>
        </w:rPr>
        <w:t>- совершения гражданином иных действий, не предусмотренных законодательством.</w:t>
      </w:r>
    </w:p>
    <w:p w:rsidR="00B732F7" w:rsidRDefault="00B732F7" w:rsidP="00B732F7">
      <w:pPr>
        <w:ind w:firstLine="540"/>
        <w:jc w:val="both"/>
        <w:rPr>
          <w:sz w:val="28"/>
          <w:szCs w:val="28"/>
        </w:rPr>
      </w:pPr>
    </w:p>
    <w:p w:rsidR="00B732F7" w:rsidRDefault="00B732F7" w:rsidP="00B732F7">
      <w:pPr>
        <w:numPr>
          <w:ilvl w:val="0"/>
          <w:numId w:val="1"/>
        </w:numPr>
        <w:jc w:val="center"/>
        <w:rPr>
          <w:b/>
          <w:sz w:val="28"/>
          <w:szCs w:val="28"/>
        </w:rPr>
      </w:pPr>
      <w:r>
        <w:rPr>
          <w:b/>
          <w:sz w:val="28"/>
          <w:szCs w:val="28"/>
        </w:rPr>
        <w:t>Приём документов</w:t>
      </w:r>
    </w:p>
    <w:p w:rsidR="00B732F7" w:rsidRDefault="00B732F7" w:rsidP="00B732F7">
      <w:pPr>
        <w:ind w:left="360"/>
        <w:jc w:val="center"/>
        <w:rPr>
          <w:b/>
          <w:sz w:val="28"/>
          <w:szCs w:val="28"/>
        </w:rPr>
      </w:pPr>
    </w:p>
    <w:p w:rsidR="00B732F7" w:rsidRDefault="00B732F7" w:rsidP="00B732F7">
      <w:pPr>
        <w:numPr>
          <w:ilvl w:val="1"/>
          <w:numId w:val="1"/>
        </w:numPr>
        <w:tabs>
          <w:tab w:val="num" w:pos="0"/>
        </w:tabs>
        <w:ind w:firstLine="540"/>
        <w:jc w:val="both"/>
        <w:rPr>
          <w:sz w:val="28"/>
          <w:szCs w:val="28"/>
        </w:rPr>
      </w:pPr>
      <w:r>
        <w:rPr>
          <w:sz w:val="28"/>
          <w:szCs w:val="28"/>
        </w:rPr>
        <w:t>3.1. Работники Приёмной суда принимают от лиц, обращающихся в суд, документы, непосредственно приносимые ими в суд.</w:t>
      </w:r>
    </w:p>
    <w:p w:rsidR="00B732F7" w:rsidRDefault="00B732F7" w:rsidP="00B732F7">
      <w:pPr>
        <w:jc w:val="both"/>
        <w:rPr>
          <w:sz w:val="28"/>
          <w:szCs w:val="28"/>
        </w:rPr>
      </w:pPr>
    </w:p>
    <w:p w:rsidR="00B732F7" w:rsidRDefault="00B732F7" w:rsidP="00B732F7">
      <w:pPr>
        <w:numPr>
          <w:ilvl w:val="1"/>
          <w:numId w:val="1"/>
        </w:numPr>
        <w:tabs>
          <w:tab w:val="num" w:pos="0"/>
        </w:tabs>
        <w:ind w:firstLine="540"/>
        <w:jc w:val="both"/>
        <w:rPr>
          <w:i/>
          <w:sz w:val="28"/>
          <w:szCs w:val="28"/>
        </w:rPr>
      </w:pPr>
      <w:r>
        <w:rPr>
          <w:sz w:val="28"/>
          <w:szCs w:val="28"/>
        </w:rPr>
        <w:t>3.2. Работники Приёмной обязаны проверить оформление обращений, подаваемых в суд, на соответствие общим требованиям к оформлению, изложенным в пункте 3.3 настоящего Регламента, а также нормам процессуального законодательства и в случае неверного оформления информировать об этом заявителя. Если недостаток в оформлении может быть исправлен немедленно, работнику Приёмной  суда необходимо разъяснить заявителю данную возможность. Исправления в запросах правоохранительных и судебных органов не допускаются).</w:t>
      </w:r>
    </w:p>
    <w:p w:rsidR="00B732F7" w:rsidRDefault="00B732F7" w:rsidP="00B732F7">
      <w:pPr>
        <w:ind w:firstLine="540"/>
        <w:jc w:val="both"/>
        <w:rPr>
          <w:sz w:val="28"/>
          <w:szCs w:val="28"/>
        </w:rPr>
      </w:pPr>
      <w:r>
        <w:rPr>
          <w:sz w:val="28"/>
          <w:szCs w:val="28"/>
        </w:rPr>
        <w:t>Обращения, содержащие оскорбительные выражения, не поддающиеся прочтению либо оформленные на оборотной стороне бланков, отрывках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Приёмной суда гражданин настаивает на подаче (принятии) указанных обращений.</w:t>
      </w:r>
    </w:p>
    <w:p w:rsidR="00B732F7" w:rsidRDefault="00B732F7" w:rsidP="00B732F7">
      <w:pPr>
        <w:ind w:firstLine="540"/>
        <w:jc w:val="both"/>
        <w:rPr>
          <w:sz w:val="28"/>
          <w:szCs w:val="28"/>
        </w:rPr>
      </w:pPr>
      <w:r>
        <w:rPr>
          <w:sz w:val="28"/>
          <w:szCs w:val="28"/>
        </w:rPr>
        <w:t xml:space="preserve">Работник Приёмной суда </w:t>
      </w:r>
      <w:r>
        <w:rPr>
          <w:sz w:val="28"/>
          <w:szCs w:val="28"/>
          <w:u w:val="single"/>
        </w:rPr>
        <w:t>не имеет права принимать обращения</w:t>
      </w:r>
      <w:r>
        <w:rPr>
          <w:sz w:val="28"/>
          <w:szCs w:val="28"/>
        </w:rPr>
        <w:t xml:space="preserve">, в которых в качестве адресата не указан данный суд. </w:t>
      </w:r>
    </w:p>
    <w:p w:rsidR="00B732F7" w:rsidRDefault="00B732F7" w:rsidP="00B732F7">
      <w:pPr>
        <w:ind w:left="540"/>
        <w:jc w:val="both"/>
        <w:rPr>
          <w:sz w:val="28"/>
          <w:szCs w:val="28"/>
        </w:rPr>
      </w:pPr>
    </w:p>
    <w:p w:rsidR="00B732F7" w:rsidRDefault="00B732F7" w:rsidP="00B732F7">
      <w:pPr>
        <w:numPr>
          <w:ilvl w:val="1"/>
          <w:numId w:val="1"/>
        </w:numPr>
        <w:tabs>
          <w:tab w:val="num" w:pos="0"/>
        </w:tabs>
        <w:ind w:firstLine="540"/>
        <w:jc w:val="both"/>
        <w:rPr>
          <w:sz w:val="28"/>
          <w:szCs w:val="28"/>
        </w:rPr>
      </w:pPr>
      <w:r>
        <w:rPr>
          <w:sz w:val="28"/>
          <w:szCs w:val="28"/>
        </w:rPr>
        <w:t>3.3. Любое принимаемое заявление (жалоба, обращение) должно содержать следующую информацию:</w:t>
      </w:r>
    </w:p>
    <w:p w:rsidR="00B732F7" w:rsidRDefault="00B732F7" w:rsidP="00B732F7">
      <w:pPr>
        <w:ind w:firstLine="540"/>
        <w:jc w:val="both"/>
        <w:rPr>
          <w:sz w:val="28"/>
          <w:szCs w:val="28"/>
        </w:rPr>
      </w:pPr>
      <w:r>
        <w:rPr>
          <w:sz w:val="28"/>
          <w:szCs w:val="28"/>
        </w:rPr>
        <w:t xml:space="preserve">- </w:t>
      </w:r>
      <w:r>
        <w:rPr>
          <w:sz w:val="28"/>
          <w:szCs w:val="28"/>
          <w:u w:val="single"/>
        </w:rPr>
        <w:t>указание адресата (наименование данного суда)</w:t>
      </w:r>
      <w:r>
        <w:rPr>
          <w:sz w:val="28"/>
          <w:szCs w:val="28"/>
        </w:rPr>
        <w:t>;</w:t>
      </w:r>
    </w:p>
    <w:p w:rsidR="00B732F7" w:rsidRDefault="00B732F7" w:rsidP="00B732F7">
      <w:pPr>
        <w:ind w:firstLine="540"/>
        <w:jc w:val="both"/>
        <w:rPr>
          <w:sz w:val="28"/>
          <w:szCs w:val="28"/>
        </w:rPr>
      </w:pPr>
      <w:r>
        <w:rPr>
          <w:sz w:val="28"/>
          <w:szCs w:val="28"/>
        </w:rPr>
        <w:t xml:space="preserve">- </w:t>
      </w:r>
      <w:r>
        <w:rPr>
          <w:sz w:val="28"/>
          <w:szCs w:val="28"/>
          <w:u w:val="single"/>
        </w:rPr>
        <w:t>фамилию, имя, отчество заявителя или наименование организации</w:t>
      </w:r>
      <w:r>
        <w:rPr>
          <w:sz w:val="28"/>
          <w:szCs w:val="28"/>
        </w:rPr>
        <w:t xml:space="preserve">, </w:t>
      </w:r>
      <w:r>
        <w:rPr>
          <w:sz w:val="28"/>
          <w:szCs w:val="28"/>
          <w:u w:val="single"/>
        </w:rPr>
        <w:t>являющейся заявителем</w:t>
      </w:r>
      <w:r>
        <w:rPr>
          <w:sz w:val="28"/>
          <w:szCs w:val="28"/>
        </w:rPr>
        <w:t>;</w:t>
      </w:r>
    </w:p>
    <w:p w:rsidR="00B732F7" w:rsidRDefault="00B732F7" w:rsidP="00B732F7">
      <w:pPr>
        <w:ind w:firstLine="540"/>
        <w:jc w:val="both"/>
        <w:rPr>
          <w:sz w:val="28"/>
          <w:szCs w:val="28"/>
        </w:rPr>
      </w:pPr>
      <w:r>
        <w:rPr>
          <w:sz w:val="28"/>
          <w:szCs w:val="28"/>
        </w:rPr>
        <w:t xml:space="preserve">- </w:t>
      </w:r>
      <w:r>
        <w:rPr>
          <w:sz w:val="28"/>
          <w:szCs w:val="28"/>
          <w:u w:val="single"/>
        </w:rPr>
        <w:t>полный адрес (с указанием почтового индекса) места жительства или места нахождения заявителя</w:t>
      </w:r>
      <w:r>
        <w:rPr>
          <w:sz w:val="28"/>
          <w:szCs w:val="28"/>
        </w:rPr>
        <w:t>;</w:t>
      </w:r>
    </w:p>
    <w:p w:rsidR="00B732F7" w:rsidRDefault="00B732F7" w:rsidP="00B732F7">
      <w:pPr>
        <w:ind w:firstLine="540"/>
        <w:jc w:val="both"/>
        <w:rPr>
          <w:sz w:val="28"/>
          <w:szCs w:val="28"/>
        </w:rPr>
      </w:pPr>
      <w:r>
        <w:rPr>
          <w:sz w:val="28"/>
          <w:szCs w:val="28"/>
        </w:rPr>
        <w:t xml:space="preserve">- </w:t>
      </w:r>
      <w:r>
        <w:rPr>
          <w:sz w:val="28"/>
          <w:szCs w:val="28"/>
          <w:u w:val="single"/>
        </w:rPr>
        <w:t>наименование документа (заявление, жалоба, запрос и т.п</w:t>
      </w:r>
      <w:r>
        <w:rPr>
          <w:sz w:val="28"/>
          <w:szCs w:val="28"/>
        </w:rPr>
        <w:t>.);</w:t>
      </w:r>
    </w:p>
    <w:p w:rsidR="00B732F7" w:rsidRDefault="00B732F7" w:rsidP="00B732F7">
      <w:pPr>
        <w:ind w:firstLine="540"/>
        <w:jc w:val="both"/>
        <w:rPr>
          <w:sz w:val="28"/>
          <w:szCs w:val="28"/>
        </w:rPr>
      </w:pPr>
      <w:r>
        <w:rPr>
          <w:sz w:val="28"/>
          <w:szCs w:val="28"/>
        </w:rPr>
        <w:t xml:space="preserve">- </w:t>
      </w:r>
      <w:r>
        <w:rPr>
          <w:sz w:val="28"/>
          <w:szCs w:val="28"/>
          <w:u w:val="single"/>
        </w:rPr>
        <w:t>личную подпись заявителя или должностного лица организации, являющейся заявителем</w:t>
      </w:r>
      <w:r>
        <w:rPr>
          <w:sz w:val="28"/>
          <w:szCs w:val="28"/>
        </w:rPr>
        <w:t>;</w:t>
      </w:r>
    </w:p>
    <w:p w:rsidR="00B732F7" w:rsidRDefault="00B732F7" w:rsidP="00B732F7">
      <w:pPr>
        <w:ind w:firstLine="540"/>
        <w:jc w:val="both"/>
        <w:rPr>
          <w:sz w:val="28"/>
          <w:szCs w:val="28"/>
        </w:rPr>
      </w:pPr>
      <w:r>
        <w:rPr>
          <w:sz w:val="28"/>
          <w:szCs w:val="28"/>
        </w:rPr>
        <w:t xml:space="preserve">- </w:t>
      </w:r>
      <w:r>
        <w:rPr>
          <w:sz w:val="28"/>
          <w:szCs w:val="28"/>
          <w:u w:val="single"/>
        </w:rPr>
        <w:t>дату обращения</w:t>
      </w:r>
      <w:r>
        <w:rPr>
          <w:sz w:val="28"/>
          <w:szCs w:val="28"/>
        </w:rPr>
        <w:t>.</w:t>
      </w:r>
    </w:p>
    <w:p w:rsidR="00B732F7" w:rsidRDefault="00B732F7" w:rsidP="00B732F7">
      <w:pPr>
        <w:ind w:firstLine="540"/>
        <w:jc w:val="both"/>
        <w:rPr>
          <w:sz w:val="28"/>
          <w:szCs w:val="28"/>
        </w:rPr>
      </w:pPr>
      <w:r>
        <w:rPr>
          <w:sz w:val="28"/>
          <w:szCs w:val="28"/>
        </w:rPr>
        <w:t xml:space="preserve">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w:t>
      </w:r>
      <w:r>
        <w:rPr>
          <w:sz w:val="28"/>
          <w:szCs w:val="28"/>
          <w:u w:val="single"/>
        </w:rPr>
        <w:t>помимо перечисленной выше информации должно быть указано процессуальное положение заявителя</w:t>
      </w:r>
      <w:r>
        <w:rPr>
          <w:sz w:val="28"/>
          <w:szCs w:val="28"/>
        </w:rPr>
        <w:t>.</w:t>
      </w:r>
    </w:p>
    <w:p w:rsidR="00B732F7" w:rsidRDefault="00B732F7" w:rsidP="00B732F7">
      <w:pPr>
        <w:ind w:firstLine="540"/>
        <w:jc w:val="both"/>
        <w:rPr>
          <w:sz w:val="28"/>
          <w:szCs w:val="28"/>
        </w:rPr>
      </w:pPr>
    </w:p>
    <w:p w:rsidR="00B732F7" w:rsidRDefault="00B732F7" w:rsidP="00B732F7">
      <w:pPr>
        <w:ind w:firstLine="540"/>
        <w:jc w:val="both"/>
        <w:rPr>
          <w:sz w:val="28"/>
          <w:szCs w:val="28"/>
        </w:rPr>
      </w:pPr>
      <w:r>
        <w:rPr>
          <w:sz w:val="28"/>
          <w:szCs w:val="28"/>
        </w:rPr>
        <w:t>3.4. Если заявитель просит ответ на подаваемое обращение или запрашиваемую копию (подлинник) документа (ов)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B732F7" w:rsidRDefault="00B732F7" w:rsidP="00B732F7">
      <w:pPr>
        <w:ind w:left="540"/>
        <w:jc w:val="both"/>
        <w:rPr>
          <w:sz w:val="28"/>
          <w:szCs w:val="28"/>
        </w:rPr>
      </w:pPr>
    </w:p>
    <w:p w:rsidR="00B732F7" w:rsidRDefault="00B732F7" w:rsidP="00B732F7">
      <w:pPr>
        <w:numPr>
          <w:ilvl w:val="1"/>
          <w:numId w:val="2"/>
        </w:numPr>
        <w:tabs>
          <w:tab w:val="num" w:pos="0"/>
        </w:tabs>
        <w:ind w:left="0" w:firstLine="540"/>
        <w:jc w:val="both"/>
        <w:rPr>
          <w:sz w:val="28"/>
          <w:szCs w:val="28"/>
        </w:rPr>
      </w:pPr>
      <w:r>
        <w:rPr>
          <w:sz w:val="28"/>
          <w:szCs w:val="28"/>
        </w:rPr>
        <w:t>Если в принимаемом обращении имеется список прилагаемых к нему документов, работники Приёмной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 – либо приложений работники Приёмной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после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передается вместе с ними по принадлежности.</w:t>
      </w:r>
    </w:p>
    <w:p w:rsidR="00B732F7" w:rsidRDefault="00B732F7" w:rsidP="00B732F7">
      <w:pPr>
        <w:jc w:val="both"/>
        <w:rPr>
          <w:sz w:val="28"/>
          <w:szCs w:val="28"/>
        </w:rPr>
      </w:pPr>
    </w:p>
    <w:p w:rsidR="00B732F7" w:rsidRDefault="00B732F7" w:rsidP="00B732F7">
      <w:pPr>
        <w:numPr>
          <w:ilvl w:val="1"/>
          <w:numId w:val="2"/>
        </w:numPr>
        <w:tabs>
          <w:tab w:val="num" w:pos="0"/>
        </w:tabs>
        <w:ind w:left="0" w:firstLine="540"/>
        <w:jc w:val="both"/>
        <w:rPr>
          <w:sz w:val="28"/>
          <w:szCs w:val="28"/>
        </w:rPr>
      </w:pPr>
      <w:r>
        <w:rPr>
          <w:sz w:val="28"/>
          <w:szCs w:val="28"/>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составляют акт о том, что соответствующее обращение принято без указанных в нём приложений (акт составляется в соответствии с требованиями Инструкции по судебному делопроизводству).</w:t>
      </w:r>
    </w:p>
    <w:p w:rsidR="00B732F7" w:rsidRDefault="00B732F7" w:rsidP="00B732F7">
      <w:pPr>
        <w:jc w:val="both"/>
        <w:rPr>
          <w:sz w:val="28"/>
          <w:szCs w:val="28"/>
        </w:rPr>
      </w:pPr>
    </w:p>
    <w:p w:rsidR="00B732F7" w:rsidRDefault="00B732F7" w:rsidP="00B732F7">
      <w:pPr>
        <w:numPr>
          <w:ilvl w:val="1"/>
          <w:numId w:val="2"/>
        </w:numPr>
        <w:tabs>
          <w:tab w:val="num" w:pos="-180"/>
        </w:tabs>
        <w:ind w:left="0" w:firstLine="540"/>
        <w:jc w:val="both"/>
        <w:rPr>
          <w:sz w:val="28"/>
          <w:szCs w:val="28"/>
        </w:rPr>
      </w:pPr>
      <w:r>
        <w:rPr>
          <w:sz w:val="28"/>
          <w:szCs w:val="28"/>
        </w:rPr>
        <w:t>Если обращение подписано представителем или защитником заявителя, работники Приёмной суда обязаны:</w:t>
      </w:r>
    </w:p>
    <w:p w:rsidR="00B732F7" w:rsidRDefault="00B732F7" w:rsidP="00B732F7">
      <w:pPr>
        <w:ind w:firstLine="540"/>
        <w:jc w:val="both"/>
        <w:rPr>
          <w:sz w:val="28"/>
          <w:szCs w:val="28"/>
        </w:rPr>
      </w:pPr>
      <w:r>
        <w:rPr>
          <w:sz w:val="28"/>
          <w:szCs w:val="28"/>
        </w:rPr>
        <w:t>- 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ведётся производство по делу об административном правонарушении;</w:t>
      </w:r>
    </w:p>
    <w:p w:rsidR="00B732F7" w:rsidRDefault="00B732F7" w:rsidP="00B732F7">
      <w:pPr>
        <w:ind w:firstLine="540"/>
        <w:jc w:val="both"/>
        <w:rPr>
          <w:sz w:val="28"/>
          <w:szCs w:val="28"/>
        </w:rPr>
      </w:pPr>
      <w:r>
        <w:rPr>
          <w:sz w:val="28"/>
          <w:szCs w:val="28"/>
        </w:rPr>
        <w:t>- 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B732F7" w:rsidRDefault="00B732F7" w:rsidP="00B732F7">
      <w:pPr>
        <w:ind w:firstLine="540"/>
        <w:jc w:val="both"/>
        <w:rPr>
          <w:sz w:val="28"/>
          <w:szCs w:val="28"/>
        </w:rPr>
      </w:pPr>
      <w:r>
        <w:rPr>
          <w:sz w:val="28"/>
          <w:szCs w:val="28"/>
        </w:rPr>
        <w:t>- если доверенность (её нотариально заверенной копии), по данным информационной системы суда или по сообщению работников соответствующего отдела делопроизводства суда отсутствует в материалах дела, снять копию с подлинника или нотариально заверенной копии доверенности, заверить её своей подписью и печатью для копий и приобщить её к поданному обращению.</w:t>
      </w:r>
    </w:p>
    <w:p w:rsidR="00B732F7" w:rsidRDefault="00B732F7" w:rsidP="00B732F7">
      <w:pPr>
        <w:ind w:firstLine="540"/>
        <w:jc w:val="both"/>
        <w:rPr>
          <w:sz w:val="28"/>
          <w:szCs w:val="28"/>
        </w:rPr>
      </w:pPr>
    </w:p>
    <w:p w:rsidR="00B732F7" w:rsidRDefault="00B732F7" w:rsidP="00B732F7">
      <w:pPr>
        <w:numPr>
          <w:ilvl w:val="1"/>
          <w:numId w:val="2"/>
        </w:numPr>
        <w:tabs>
          <w:tab w:val="num" w:pos="0"/>
        </w:tabs>
        <w:ind w:left="0" w:firstLine="540"/>
        <w:jc w:val="both"/>
        <w:rPr>
          <w:sz w:val="28"/>
          <w:szCs w:val="28"/>
        </w:rPr>
      </w:pPr>
      <w:r>
        <w:rPr>
          <w:sz w:val="28"/>
          <w:szCs w:val="28"/>
        </w:rPr>
        <w:lastRenderedPageBreak/>
        <w:t>Документы, приносимые в дополнение к ранее поданным обращениям, могут быть приняты в Приёмной суда только в том случае, если обращение, в дополнение к которому они предоставляются, поступило в суд и ещё не рассмотрено.</w:t>
      </w:r>
    </w:p>
    <w:p w:rsidR="00B732F7" w:rsidRDefault="00B732F7" w:rsidP="00B732F7">
      <w:pPr>
        <w:ind w:firstLine="540"/>
        <w:jc w:val="both"/>
        <w:rPr>
          <w:sz w:val="28"/>
          <w:szCs w:val="28"/>
        </w:rPr>
      </w:pPr>
      <w:r>
        <w:rPr>
          <w:sz w:val="28"/>
          <w:szCs w:val="28"/>
        </w:rPr>
        <w:t>К документам,  предоставленным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Приёмной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Приёмной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B732F7" w:rsidRDefault="00B732F7" w:rsidP="00B732F7">
      <w:pPr>
        <w:ind w:left="540"/>
        <w:jc w:val="both"/>
        <w:rPr>
          <w:sz w:val="28"/>
          <w:szCs w:val="28"/>
        </w:rPr>
      </w:pPr>
    </w:p>
    <w:p w:rsidR="00B732F7" w:rsidRDefault="00B732F7" w:rsidP="00B732F7">
      <w:pPr>
        <w:numPr>
          <w:ilvl w:val="1"/>
          <w:numId w:val="2"/>
        </w:numPr>
        <w:tabs>
          <w:tab w:val="num" w:pos="0"/>
        </w:tabs>
        <w:ind w:left="0" w:firstLine="540"/>
        <w:jc w:val="both"/>
        <w:rPr>
          <w:sz w:val="28"/>
          <w:szCs w:val="28"/>
        </w:rPr>
      </w:pPr>
      <w:r>
        <w:rPr>
          <w:sz w:val="28"/>
          <w:szCs w:val="28"/>
        </w:rPr>
        <w:t>На принятом работником Приёмной суда обращении проставляется штамп Приёмной суда с указанием текущей даты, который ставится на лицевой стороне первого листа обращения в правом нижнем углу, там же ставится входящий номер. Штамп Приёмной суда, заверенный подписью работника, принявшего обращение, по просьбе лица, представившего обращение в Приёмную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B732F7" w:rsidRDefault="00B732F7" w:rsidP="00B732F7">
      <w:pPr>
        <w:jc w:val="both"/>
        <w:rPr>
          <w:sz w:val="28"/>
          <w:szCs w:val="28"/>
        </w:rPr>
      </w:pPr>
    </w:p>
    <w:p w:rsidR="00B732F7" w:rsidRDefault="00B732F7" w:rsidP="00B732F7">
      <w:pPr>
        <w:numPr>
          <w:ilvl w:val="1"/>
          <w:numId w:val="2"/>
        </w:numPr>
        <w:tabs>
          <w:tab w:val="num" w:pos="0"/>
        </w:tabs>
        <w:ind w:left="0" w:firstLine="540"/>
        <w:jc w:val="both"/>
        <w:rPr>
          <w:sz w:val="28"/>
          <w:szCs w:val="28"/>
        </w:rPr>
      </w:pPr>
      <w:r>
        <w:rPr>
          <w:sz w:val="28"/>
          <w:szCs w:val="28"/>
        </w:rPr>
        <w:t>Все принятые документы, в том числе поданные в дополнение к ранее поданным обращениям, работник Приёмной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подсистемы ГАС «Правосудие» соответствующему реестру передачи документов или единому реестру учета входящей корреспонденции  под роспись лицу, непосредственно которому переданы документы, с указанием им занимаемой должности, а в исключительных случаях – не позднее 10.00 часов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B732F7" w:rsidRDefault="00B732F7" w:rsidP="00B732F7">
      <w:pPr>
        <w:ind w:firstLine="540"/>
        <w:jc w:val="both"/>
        <w:rPr>
          <w:sz w:val="28"/>
          <w:szCs w:val="28"/>
        </w:rPr>
      </w:pPr>
      <w:r>
        <w:rPr>
          <w:sz w:val="28"/>
          <w:szCs w:val="28"/>
        </w:rPr>
        <w:t xml:space="preserve">При передаче документов по принадлежности составляется реестр, который подписывается работником приемной суда и работников которому передаются документы. Копия данного реестра после его подписания вместе </w:t>
      </w:r>
      <w:r>
        <w:rPr>
          <w:sz w:val="28"/>
          <w:szCs w:val="28"/>
        </w:rPr>
        <w:lastRenderedPageBreak/>
        <w:t>с документами передается по принадлежности, а оригинал хранится в приемной суда.</w:t>
      </w:r>
    </w:p>
    <w:p w:rsidR="00B732F7" w:rsidRDefault="00B732F7" w:rsidP="00B732F7">
      <w:pPr>
        <w:ind w:firstLine="540"/>
        <w:jc w:val="both"/>
        <w:rPr>
          <w:sz w:val="28"/>
          <w:szCs w:val="28"/>
        </w:rPr>
      </w:pPr>
    </w:p>
    <w:p w:rsidR="00B732F7" w:rsidRDefault="00B732F7" w:rsidP="00B732F7">
      <w:pPr>
        <w:numPr>
          <w:ilvl w:val="1"/>
          <w:numId w:val="2"/>
        </w:numPr>
        <w:tabs>
          <w:tab w:val="num" w:pos="0"/>
        </w:tabs>
        <w:ind w:left="0" w:firstLine="540"/>
        <w:jc w:val="both"/>
        <w:rPr>
          <w:sz w:val="28"/>
          <w:szCs w:val="28"/>
        </w:rPr>
      </w:pPr>
      <w:r>
        <w:rPr>
          <w:sz w:val="28"/>
          <w:szCs w:val="28"/>
        </w:rPr>
        <w:t>Документы, подаваемые по делам, назначенным к рассмотрению, работник Приемной суда обязан незамедлительно зарегистрировать в подсистемах ГАС «Правосудие» и передать по реестру  по принадлежности.</w:t>
      </w:r>
    </w:p>
    <w:p w:rsidR="00B732F7" w:rsidRDefault="00B732F7" w:rsidP="00B732F7">
      <w:pPr>
        <w:jc w:val="both"/>
        <w:rPr>
          <w:sz w:val="28"/>
          <w:szCs w:val="28"/>
        </w:rPr>
      </w:pPr>
    </w:p>
    <w:p w:rsidR="00B732F7" w:rsidRDefault="00B732F7" w:rsidP="00B732F7">
      <w:pPr>
        <w:numPr>
          <w:ilvl w:val="1"/>
          <w:numId w:val="2"/>
        </w:numPr>
        <w:tabs>
          <w:tab w:val="num" w:pos="0"/>
        </w:tabs>
        <w:ind w:left="0" w:firstLine="540"/>
        <w:jc w:val="both"/>
        <w:rPr>
          <w:sz w:val="28"/>
          <w:szCs w:val="28"/>
        </w:rPr>
      </w:pPr>
      <w:r>
        <w:rPr>
          <w:sz w:val="28"/>
          <w:szCs w:val="28"/>
        </w:rPr>
        <w:t>Если лицо обращается с просьбой о приёме каких – либо документов по конкретному делу непосредственно в день, на который назначено рассмотрение соответствующего дела, работник Приёмной суда  обязан разъяснить обратившемуся целесообразность разрешения соответствующего вопроса непосредственно в судебном заседании.</w:t>
      </w:r>
    </w:p>
    <w:p w:rsidR="00B732F7" w:rsidRDefault="00B732F7" w:rsidP="00B732F7">
      <w:pPr>
        <w:jc w:val="both"/>
        <w:rPr>
          <w:sz w:val="28"/>
          <w:szCs w:val="28"/>
        </w:rPr>
      </w:pPr>
    </w:p>
    <w:p w:rsidR="00B732F7" w:rsidRDefault="00B732F7" w:rsidP="00B732F7">
      <w:pPr>
        <w:numPr>
          <w:ilvl w:val="1"/>
          <w:numId w:val="2"/>
        </w:numPr>
        <w:tabs>
          <w:tab w:val="num" w:pos="0"/>
        </w:tabs>
        <w:ind w:left="0" w:firstLine="540"/>
        <w:jc w:val="both"/>
        <w:rPr>
          <w:sz w:val="28"/>
          <w:szCs w:val="28"/>
        </w:rPr>
      </w:pPr>
      <w:r>
        <w:rPr>
          <w:sz w:val="28"/>
          <w:szCs w:val="28"/>
        </w:rPr>
        <w:t>На каждом принятом обращении, поданному по конкретному делу (материалу), работником Приёмной суда кроме регистрационного номера ставится номер соответствующего дела/производства, если информация о нём  имеется в подсистемах ГАС «Правосудие». Номер дела (материала) проставляется также при регистрации принятого обращения в подсистемах ГАС «Правосудие» и соответственно – в реестрах.</w:t>
      </w:r>
    </w:p>
    <w:p w:rsidR="00B732F7" w:rsidRDefault="00B732F7" w:rsidP="00B732F7">
      <w:pPr>
        <w:jc w:val="both"/>
        <w:rPr>
          <w:sz w:val="28"/>
          <w:szCs w:val="28"/>
        </w:rPr>
      </w:pPr>
    </w:p>
    <w:p w:rsidR="00B732F7" w:rsidRDefault="00B732F7" w:rsidP="00B732F7">
      <w:pPr>
        <w:numPr>
          <w:ilvl w:val="1"/>
          <w:numId w:val="2"/>
        </w:numPr>
        <w:tabs>
          <w:tab w:val="num" w:pos="-180"/>
        </w:tabs>
        <w:ind w:left="0" w:firstLine="540"/>
        <w:jc w:val="both"/>
        <w:rPr>
          <w:sz w:val="28"/>
          <w:szCs w:val="28"/>
        </w:rPr>
      </w:pPr>
      <w:r>
        <w:rPr>
          <w:sz w:val="28"/>
          <w:szCs w:val="28"/>
        </w:rPr>
        <w:t>Если к обращению приложена квитанция об оплате государственной пошлины или заверенная копия платёжного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B732F7" w:rsidRDefault="00B732F7" w:rsidP="00B732F7">
      <w:pPr>
        <w:jc w:val="both"/>
        <w:rPr>
          <w:sz w:val="28"/>
          <w:szCs w:val="28"/>
        </w:rPr>
      </w:pPr>
    </w:p>
    <w:p w:rsidR="00B732F7" w:rsidRDefault="00B732F7" w:rsidP="00B732F7">
      <w:pPr>
        <w:numPr>
          <w:ilvl w:val="0"/>
          <w:numId w:val="2"/>
        </w:numPr>
        <w:jc w:val="center"/>
        <w:rPr>
          <w:b/>
          <w:sz w:val="28"/>
          <w:szCs w:val="28"/>
        </w:rPr>
      </w:pPr>
      <w:r>
        <w:rPr>
          <w:b/>
          <w:sz w:val="28"/>
          <w:szCs w:val="28"/>
        </w:rPr>
        <w:t>Выдача документов</w:t>
      </w:r>
    </w:p>
    <w:p w:rsidR="00B732F7" w:rsidRDefault="00B732F7" w:rsidP="00B732F7">
      <w:pPr>
        <w:jc w:val="center"/>
        <w:rPr>
          <w:b/>
          <w:sz w:val="28"/>
          <w:szCs w:val="28"/>
        </w:rPr>
      </w:pPr>
    </w:p>
    <w:p w:rsidR="00B732F7" w:rsidRDefault="00B732F7" w:rsidP="00B732F7">
      <w:pPr>
        <w:ind w:firstLine="540"/>
        <w:jc w:val="both"/>
        <w:rPr>
          <w:sz w:val="28"/>
          <w:szCs w:val="28"/>
        </w:rPr>
      </w:pPr>
      <w:r>
        <w:rPr>
          <w:sz w:val="28"/>
          <w:szCs w:val="28"/>
        </w:rP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B732F7" w:rsidRDefault="00B732F7" w:rsidP="00B732F7">
      <w:pPr>
        <w:ind w:firstLine="540"/>
        <w:jc w:val="both"/>
        <w:rPr>
          <w:sz w:val="28"/>
          <w:szCs w:val="28"/>
        </w:rPr>
      </w:pPr>
      <w:r>
        <w:rPr>
          <w:sz w:val="28"/>
          <w:szCs w:val="28"/>
        </w:rPr>
        <w:t>Работник Приёмной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B732F7" w:rsidRDefault="00B732F7" w:rsidP="00B732F7">
      <w:pPr>
        <w:ind w:firstLine="540"/>
        <w:jc w:val="both"/>
        <w:rPr>
          <w:sz w:val="28"/>
          <w:szCs w:val="28"/>
        </w:rPr>
      </w:pPr>
      <w:r>
        <w:rPr>
          <w:sz w:val="28"/>
          <w:szCs w:val="28"/>
        </w:rPr>
        <w:t>Документы, оформленные ненадлежащим образом, не могут быть выданы. Работник Приёмной суда обязан устранить недостатки в оформлении документа самостоятельно либо возвратить документ для надлежащего оформления соответствующему работнику отдела делопроизводства.</w:t>
      </w:r>
    </w:p>
    <w:p w:rsidR="00B732F7" w:rsidRDefault="00B732F7" w:rsidP="00B732F7">
      <w:pPr>
        <w:ind w:firstLine="540"/>
        <w:jc w:val="both"/>
        <w:rPr>
          <w:sz w:val="28"/>
          <w:szCs w:val="28"/>
        </w:rPr>
      </w:pPr>
    </w:p>
    <w:p w:rsidR="00B732F7" w:rsidRDefault="00B732F7" w:rsidP="00B732F7">
      <w:pPr>
        <w:ind w:firstLine="540"/>
        <w:jc w:val="both"/>
        <w:rPr>
          <w:sz w:val="28"/>
          <w:szCs w:val="28"/>
        </w:rPr>
      </w:pPr>
      <w:r>
        <w:rPr>
          <w:sz w:val="28"/>
          <w:szCs w:val="28"/>
        </w:rPr>
        <w:t xml:space="preserve">4.2. Работник Приёмной суда несёт ответственность только за содержание самостоятельно подготовленного и выдаваемого документа лицам, обратившимся в суд, в том числе в части соответствия содержания </w:t>
      </w:r>
      <w:r>
        <w:rPr>
          <w:sz w:val="28"/>
          <w:szCs w:val="28"/>
        </w:rPr>
        <w:lastRenderedPageBreak/>
        <w:t>документа информации, содержащейся в соответствующих подсистемах ГАС «Правосудие».</w:t>
      </w:r>
    </w:p>
    <w:p w:rsidR="00B732F7" w:rsidRDefault="00B732F7" w:rsidP="00B732F7">
      <w:pPr>
        <w:ind w:firstLine="540"/>
        <w:jc w:val="both"/>
        <w:rPr>
          <w:sz w:val="28"/>
          <w:szCs w:val="28"/>
        </w:rPr>
      </w:pPr>
    </w:p>
    <w:p w:rsidR="00B732F7" w:rsidRDefault="00B732F7" w:rsidP="00B732F7">
      <w:pPr>
        <w:ind w:firstLine="540"/>
        <w:jc w:val="both"/>
        <w:rPr>
          <w:sz w:val="28"/>
          <w:szCs w:val="28"/>
        </w:rPr>
      </w:pPr>
      <w:r>
        <w:rPr>
          <w:sz w:val="28"/>
          <w:szCs w:val="28"/>
        </w:rPr>
        <w:t>4.3. Если документ может быть выдан только определённым категориям лиц, установленным законом, работник Приёмной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B732F7" w:rsidRDefault="00B732F7" w:rsidP="00B732F7">
      <w:pPr>
        <w:ind w:firstLine="540"/>
        <w:jc w:val="both"/>
        <w:rPr>
          <w:sz w:val="28"/>
          <w:szCs w:val="28"/>
        </w:rPr>
      </w:pPr>
    </w:p>
    <w:p w:rsidR="00B732F7" w:rsidRDefault="00B732F7" w:rsidP="00B732F7">
      <w:pPr>
        <w:ind w:firstLine="540"/>
        <w:jc w:val="both"/>
        <w:rPr>
          <w:sz w:val="28"/>
          <w:szCs w:val="28"/>
        </w:rPr>
      </w:pPr>
      <w:r>
        <w:rPr>
          <w:sz w:val="28"/>
          <w:szCs w:val="28"/>
        </w:rPr>
        <w:t>4.4. Если документ выдаётся представителю заявителя, работник Приёмной суда, помимо действий, указанных в пункте 4.3. Регламента, должен:</w:t>
      </w:r>
    </w:p>
    <w:p w:rsidR="00B732F7" w:rsidRDefault="00B732F7" w:rsidP="00B732F7">
      <w:pPr>
        <w:ind w:firstLine="540"/>
        <w:jc w:val="both"/>
        <w:rPr>
          <w:sz w:val="28"/>
          <w:szCs w:val="28"/>
        </w:rPr>
      </w:pPr>
      <w:r>
        <w:rPr>
          <w:sz w:val="28"/>
          <w:szCs w:val="28"/>
        </w:rPr>
        <w:t>- 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её представления в Приёмную суда;</w:t>
      </w:r>
    </w:p>
    <w:p w:rsidR="00B732F7" w:rsidRDefault="00B732F7" w:rsidP="00B732F7">
      <w:pPr>
        <w:ind w:firstLine="540"/>
        <w:jc w:val="both"/>
        <w:rPr>
          <w:sz w:val="28"/>
          <w:szCs w:val="28"/>
        </w:rPr>
      </w:pPr>
      <w:r>
        <w:rPr>
          <w:sz w:val="28"/>
          <w:szCs w:val="28"/>
        </w:rPr>
        <w:t>- если указанная доверенность (её нотариально удостоверенная копия), по данным соответствующих подсистем ГАС «Правосудие» или по информации работников аппарата суда отсутствует в деле/материале, снять копию с подлинника (его нотариально удостоверенной копии), заверить её своей подписью и печатью для копий и приобщить к расписке в получении запрашиваемого документа.</w:t>
      </w:r>
    </w:p>
    <w:p w:rsidR="00B732F7" w:rsidRDefault="00B732F7" w:rsidP="00B732F7">
      <w:pPr>
        <w:ind w:firstLine="540"/>
        <w:jc w:val="both"/>
        <w:rPr>
          <w:sz w:val="28"/>
          <w:szCs w:val="28"/>
        </w:rPr>
      </w:pPr>
    </w:p>
    <w:p w:rsidR="00B732F7" w:rsidRDefault="00B732F7" w:rsidP="00B732F7">
      <w:pPr>
        <w:ind w:firstLine="540"/>
        <w:jc w:val="both"/>
        <w:rPr>
          <w:sz w:val="28"/>
          <w:szCs w:val="28"/>
        </w:rPr>
      </w:pPr>
      <w:r>
        <w:rPr>
          <w:sz w:val="28"/>
          <w:szCs w:val="28"/>
        </w:rPr>
        <w:t>Без совершения указанных действий запрашиваемый заявителем документ не может быть выдан его представителю.</w:t>
      </w:r>
    </w:p>
    <w:p w:rsidR="00B732F7" w:rsidRDefault="00B732F7" w:rsidP="00B732F7">
      <w:pPr>
        <w:ind w:firstLine="540"/>
        <w:jc w:val="both"/>
        <w:rPr>
          <w:sz w:val="28"/>
          <w:szCs w:val="28"/>
        </w:rPr>
      </w:pPr>
    </w:p>
    <w:p w:rsidR="00B732F7" w:rsidRDefault="00B732F7" w:rsidP="00B732F7">
      <w:pPr>
        <w:ind w:firstLine="540"/>
        <w:jc w:val="both"/>
        <w:rPr>
          <w:sz w:val="28"/>
          <w:szCs w:val="28"/>
        </w:rPr>
      </w:pPr>
      <w:r>
        <w:rPr>
          <w:sz w:val="28"/>
          <w:szCs w:val="28"/>
        </w:rPr>
        <w:t>4.5. При выдаче через Приёмную суда любого документа с лица, получающего документ, берётся соответствующая расписка в его получении.</w:t>
      </w:r>
    </w:p>
    <w:p w:rsidR="00B732F7" w:rsidRDefault="00B732F7" w:rsidP="00B732F7">
      <w:pPr>
        <w:ind w:firstLine="540"/>
        <w:jc w:val="both"/>
        <w:rPr>
          <w:sz w:val="28"/>
          <w:szCs w:val="28"/>
        </w:rPr>
      </w:pPr>
      <w:r>
        <w:rPr>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rsidR="00B732F7" w:rsidRDefault="00B732F7" w:rsidP="00B732F7">
      <w:pPr>
        <w:ind w:firstLine="540"/>
        <w:jc w:val="both"/>
        <w:rPr>
          <w:sz w:val="28"/>
          <w:szCs w:val="28"/>
        </w:rPr>
      </w:pPr>
      <w:r>
        <w:rPr>
          <w:sz w:val="28"/>
          <w:szCs w:val="28"/>
        </w:rPr>
        <w:t>- наименование документа (расписка);</w:t>
      </w:r>
    </w:p>
    <w:p w:rsidR="00B732F7" w:rsidRDefault="00B732F7" w:rsidP="00B732F7">
      <w:pPr>
        <w:ind w:firstLine="540"/>
        <w:jc w:val="both"/>
        <w:rPr>
          <w:sz w:val="28"/>
          <w:szCs w:val="28"/>
        </w:rPr>
      </w:pPr>
      <w:r>
        <w:rPr>
          <w:sz w:val="28"/>
          <w:szCs w:val="28"/>
        </w:rPr>
        <w:t>- фамилию, имя и отчество лица, получившего документ(ы);</w:t>
      </w:r>
    </w:p>
    <w:p w:rsidR="00B732F7" w:rsidRDefault="00B732F7" w:rsidP="00B732F7">
      <w:pPr>
        <w:ind w:firstLine="540"/>
        <w:jc w:val="both"/>
        <w:rPr>
          <w:sz w:val="28"/>
          <w:szCs w:val="28"/>
        </w:rPr>
      </w:pPr>
      <w:r>
        <w:rPr>
          <w:sz w:val="28"/>
          <w:szCs w:val="28"/>
        </w:rPr>
        <w:t>- 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B732F7" w:rsidRDefault="00B732F7" w:rsidP="00B732F7">
      <w:pPr>
        <w:ind w:firstLine="540"/>
        <w:jc w:val="both"/>
        <w:rPr>
          <w:sz w:val="28"/>
          <w:szCs w:val="28"/>
        </w:rPr>
      </w:pPr>
      <w:r>
        <w:rPr>
          <w:sz w:val="28"/>
          <w:szCs w:val="28"/>
        </w:rPr>
        <w:t>- наименование полученного(ых) документа(ов), указание количества полученных экземпляров и количества листов приложений;</w:t>
      </w:r>
    </w:p>
    <w:p w:rsidR="00B732F7" w:rsidRDefault="00B732F7" w:rsidP="00B732F7">
      <w:pPr>
        <w:ind w:firstLine="540"/>
        <w:jc w:val="both"/>
        <w:rPr>
          <w:sz w:val="28"/>
          <w:szCs w:val="28"/>
        </w:rPr>
      </w:pPr>
      <w:r>
        <w:rPr>
          <w:sz w:val="28"/>
          <w:szCs w:val="28"/>
        </w:rPr>
        <w:t>- подпись лица, получившего документ(ы);</w:t>
      </w:r>
    </w:p>
    <w:p w:rsidR="00B732F7" w:rsidRDefault="00B732F7" w:rsidP="00B732F7">
      <w:pPr>
        <w:ind w:firstLine="540"/>
        <w:jc w:val="both"/>
        <w:rPr>
          <w:sz w:val="28"/>
          <w:szCs w:val="28"/>
        </w:rPr>
      </w:pPr>
      <w:r>
        <w:rPr>
          <w:sz w:val="28"/>
          <w:szCs w:val="28"/>
        </w:rPr>
        <w:t>- дату получения документа(ов).</w:t>
      </w:r>
    </w:p>
    <w:p w:rsidR="00B732F7" w:rsidRDefault="00B732F7" w:rsidP="00B732F7">
      <w:pPr>
        <w:ind w:firstLine="540"/>
        <w:jc w:val="both"/>
        <w:rPr>
          <w:sz w:val="28"/>
          <w:szCs w:val="28"/>
        </w:rPr>
      </w:pPr>
    </w:p>
    <w:p w:rsidR="00B732F7" w:rsidRDefault="00B732F7" w:rsidP="00B732F7">
      <w:pPr>
        <w:numPr>
          <w:ilvl w:val="1"/>
          <w:numId w:val="3"/>
        </w:numPr>
        <w:tabs>
          <w:tab w:val="num" w:pos="0"/>
        </w:tabs>
        <w:ind w:left="0" w:firstLine="540"/>
        <w:jc w:val="both"/>
        <w:rPr>
          <w:sz w:val="28"/>
          <w:szCs w:val="28"/>
        </w:rPr>
      </w:pPr>
      <w:r>
        <w:rPr>
          <w:sz w:val="28"/>
          <w:szCs w:val="28"/>
        </w:rPr>
        <w:t>Работник Приёмной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делается так же отметка в соответствующих подсистемах ГАС «Правосудие», в справочном листе.</w:t>
      </w:r>
    </w:p>
    <w:p w:rsidR="00B732F7" w:rsidRDefault="00B732F7" w:rsidP="00B732F7">
      <w:pPr>
        <w:jc w:val="both"/>
        <w:rPr>
          <w:sz w:val="28"/>
          <w:szCs w:val="28"/>
        </w:rPr>
      </w:pPr>
    </w:p>
    <w:p w:rsidR="00B732F7" w:rsidRDefault="00B732F7" w:rsidP="00B732F7">
      <w:pPr>
        <w:numPr>
          <w:ilvl w:val="1"/>
          <w:numId w:val="3"/>
        </w:numPr>
        <w:tabs>
          <w:tab w:val="num" w:pos="0"/>
        </w:tabs>
        <w:ind w:left="0" w:firstLine="540"/>
        <w:jc w:val="both"/>
        <w:rPr>
          <w:sz w:val="28"/>
          <w:szCs w:val="28"/>
        </w:rPr>
      </w:pPr>
      <w:r>
        <w:rPr>
          <w:sz w:val="28"/>
          <w:szCs w:val="28"/>
        </w:rPr>
        <w:lastRenderedPageBreak/>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B732F7" w:rsidRDefault="00B732F7" w:rsidP="00B732F7">
      <w:pPr>
        <w:jc w:val="both"/>
        <w:rPr>
          <w:sz w:val="28"/>
          <w:szCs w:val="28"/>
        </w:rPr>
      </w:pPr>
    </w:p>
    <w:p w:rsidR="00B732F7" w:rsidRDefault="00B732F7" w:rsidP="00B732F7">
      <w:pPr>
        <w:ind w:firstLine="540"/>
        <w:jc w:val="both"/>
        <w:rPr>
          <w:sz w:val="28"/>
          <w:szCs w:val="28"/>
        </w:rPr>
      </w:pPr>
    </w:p>
    <w:p w:rsidR="00B732F7" w:rsidRDefault="00B732F7" w:rsidP="00B732F7">
      <w:pPr>
        <w:numPr>
          <w:ilvl w:val="0"/>
          <w:numId w:val="3"/>
        </w:numPr>
        <w:jc w:val="center"/>
        <w:rPr>
          <w:b/>
          <w:sz w:val="28"/>
          <w:szCs w:val="28"/>
        </w:rPr>
      </w:pPr>
      <w:r>
        <w:rPr>
          <w:b/>
          <w:sz w:val="28"/>
          <w:szCs w:val="28"/>
        </w:rPr>
        <w:t>Взаимодействие с работниками аппарата суда</w:t>
      </w:r>
    </w:p>
    <w:p w:rsidR="00B732F7" w:rsidRDefault="00B732F7" w:rsidP="00B732F7">
      <w:pPr>
        <w:jc w:val="center"/>
        <w:rPr>
          <w:b/>
          <w:sz w:val="28"/>
          <w:szCs w:val="28"/>
        </w:rPr>
      </w:pPr>
    </w:p>
    <w:p w:rsidR="00B732F7" w:rsidRDefault="00B732F7" w:rsidP="00B732F7">
      <w:pPr>
        <w:ind w:firstLine="540"/>
        <w:jc w:val="both"/>
        <w:rPr>
          <w:sz w:val="28"/>
          <w:szCs w:val="28"/>
        </w:rPr>
      </w:pPr>
      <w:r>
        <w:rPr>
          <w:sz w:val="28"/>
          <w:szCs w:val="28"/>
        </w:rPr>
        <w:t>5.1. В случаях, когда работник Приёмной суда обращается к работникам аппарата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B732F7" w:rsidRDefault="00B732F7" w:rsidP="00B732F7">
      <w:pPr>
        <w:ind w:firstLine="540"/>
        <w:jc w:val="both"/>
        <w:rPr>
          <w:sz w:val="28"/>
          <w:szCs w:val="28"/>
        </w:rPr>
      </w:pPr>
    </w:p>
    <w:p w:rsidR="00B732F7" w:rsidRDefault="00B732F7" w:rsidP="00B732F7">
      <w:pPr>
        <w:ind w:firstLine="540"/>
        <w:jc w:val="both"/>
        <w:rPr>
          <w:sz w:val="28"/>
          <w:szCs w:val="28"/>
        </w:rPr>
      </w:pPr>
      <w:r>
        <w:rPr>
          <w:sz w:val="28"/>
          <w:szCs w:val="28"/>
        </w:rPr>
        <w:t>5.2. Работники Приёмной суда обязаны соблюдать порядок передачи принятых документов в отдел делопроизводства суда, установленный  пунктами 3.9 -3.14 настоящего регламента, в соответствии с требованиями инструкции по судебному делопроизводству.</w:t>
      </w:r>
    </w:p>
    <w:p w:rsidR="00B732F7" w:rsidRDefault="00B732F7" w:rsidP="00B732F7">
      <w:pPr>
        <w:ind w:firstLine="540"/>
        <w:jc w:val="both"/>
        <w:rPr>
          <w:sz w:val="28"/>
          <w:szCs w:val="28"/>
        </w:rPr>
      </w:pPr>
    </w:p>
    <w:p w:rsidR="00B732F7" w:rsidRDefault="00B732F7" w:rsidP="00B732F7">
      <w:pPr>
        <w:ind w:firstLine="540"/>
        <w:jc w:val="both"/>
        <w:rPr>
          <w:sz w:val="28"/>
          <w:szCs w:val="28"/>
        </w:rPr>
      </w:pPr>
      <w:r>
        <w:rPr>
          <w:sz w:val="28"/>
          <w:szCs w:val="28"/>
        </w:rPr>
        <w:t>5.3. За содержание и правильность оформления выдаваемого через Приёмную суда документа несёт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Приёмной суда  и в том случае, когда документ подготовлен иным уполномоченным работником аппарата суда.</w:t>
      </w:r>
    </w:p>
    <w:p w:rsidR="00B732F7" w:rsidRDefault="00B732F7" w:rsidP="00B732F7">
      <w:pPr>
        <w:ind w:firstLine="540"/>
        <w:jc w:val="both"/>
        <w:rPr>
          <w:sz w:val="28"/>
          <w:szCs w:val="28"/>
        </w:rPr>
      </w:pPr>
    </w:p>
    <w:p w:rsidR="00B732F7" w:rsidRDefault="00B732F7" w:rsidP="00B732F7">
      <w:pPr>
        <w:ind w:left="540"/>
        <w:jc w:val="both"/>
        <w:rPr>
          <w:sz w:val="28"/>
          <w:szCs w:val="28"/>
        </w:rPr>
      </w:pPr>
    </w:p>
    <w:p w:rsidR="00B732F7" w:rsidRDefault="00B732F7" w:rsidP="00B732F7">
      <w:pPr>
        <w:ind w:left="4962" w:firstLine="78"/>
        <w:rPr>
          <w:sz w:val="28"/>
          <w:szCs w:val="28"/>
        </w:rPr>
      </w:pPr>
    </w:p>
    <w:p w:rsidR="00B732F7" w:rsidRDefault="00B732F7" w:rsidP="00B732F7">
      <w:pPr>
        <w:ind w:left="4962" w:firstLine="78"/>
        <w:rPr>
          <w:sz w:val="28"/>
          <w:szCs w:val="28"/>
        </w:rPr>
      </w:pPr>
    </w:p>
    <w:p w:rsidR="00B732F7" w:rsidRDefault="00B732F7" w:rsidP="00B732F7">
      <w:pPr>
        <w:ind w:left="4962" w:firstLine="78"/>
        <w:rPr>
          <w:sz w:val="28"/>
          <w:szCs w:val="28"/>
        </w:rPr>
      </w:pPr>
    </w:p>
    <w:p w:rsidR="00B732F7" w:rsidRDefault="00B732F7" w:rsidP="00B732F7">
      <w:pPr>
        <w:ind w:left="4962" w:firstLine="78"/>
        <w:rPr>
          <w:sz w:val="28"/>
          <w:szCs w:val="28"/>
        </w:rPr>
      </w:pPr>
    </w:p>
    <w:p w:rsidR="00B732F7" w:rsidRDefault="00B732F7" w:rsidP="00B732F7">
      <w:pPr>
        <w:ind w:left="4962" w:firstLine="78"/>
        <w:rPr>
          <w:sz w:val="28"/>
          <w:szCs w:val="28"/>
        </w:rPr>
      </w:pPr>
    </w:p>
    <w:p w:rsidR="00B732F7" w:rsidRDefault="00B732F7" w:rsidP="00B732F7">
      <w:pPr>
        <w:ind w:left="4962" w:firstLine="78"/>
        <w:rPr>
          <w:sz w:val="28"/>
          <w:szCs w:val="28"/>
        </w:rPr>
      </w:pPr>
    </w:p>
    <w:p w:rsidR="00B732F7" w:rsidRDefault="00B732F7" w:rsidP="00B732F7">
      <w:pPr>
        <w:ind w:left="4962" w:firstLine="78"/>
        <w:rPr>
          <w:sz w:val="28"/>
          <w:szCs w:val="28"/>
        </w:rPr>
      </w:pPr>
    </w:p>
    <w:p w:rsidR="00B732F7" w:rsidRDefault="00B732F7" w:rsidP="00B732F7">
      <w:pPr>
        <w:ind w:left="4962" w:firstLine="78"/>
        <w:rPr>
          <w:sz w:val="28"/>
          <w:szCs w:val="28"/>
        </w:rPr>
      </w:pPr>
    </w:p>
    <w:p w:rsidR="00073E5D" w:rsidRDefault="00073E5D">
      <w:bookmarkStart w:id="0" w:name="_GoBack"/>
      <w:bookmarkEnd w:id="0"/>
    </w:p>
    <w:sectPr w:rsidR="00073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815D1"/>
    <w:multiLevelType w:val="multilevel"/>
    <w:tmpl w:val="DBCE0348"/>
    <w:lvl w:ilvl="0">
      <w:start w:val="3"/>
      <w:numFmt w:val="decimal"/>
      <w:lvlText w:val="%1."/>
      <w:lvlJc w:val="left"/>
      <w:pPr>
        <w:tabs>
          <w:tab w:val="num" w:pos="420"/>
        </w:tabs>
        <w:ind w:left="420" w:hanging="420"/>
      </w:pPr>
    </w:lvl>
    <w:lvl w:ilvl="1">
      <w:start w:val="5"/>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2C573E54"/>
    <w:multiLevelType w:val="hybridMultilevel"/>
    <w:tmpl w:val="94F61B8E"/>
    <w:lvl w:ilvl="0" w:tplc="6B5AB810">
      <w:start w:val="1"/>
      <w:numFmt w:val="decimal"/>
      <w:lvlText w:val="%1."/>
      <w:lvlJc w:val="left"/>
      <w:pPr>
        <w:tabs>
          <w:tab w:val="num" w:pos="720"/>
        </w:tabs>
        <w:ind w:left="720" w:hanging="360"/>
      </w:pPr>
    </w:lvl>
    <w:lvl w:ilvl="1" w:tplc="BE5A234C">
      <w:numFmt w:val="none"/>
      <w:lvlText w:val=""/>
      <w:lvlJc w:val="left"/>
      <w:pPr>
        <w:tabs>
          <w:tab w:val="num" w:pos="360"/>
        </w:tabs>
        <w:ind w:left="0" w:firstLine="0"/>
      </w:pPr>
    </w:lvl>
    <w:lvl w:ilvl="2" w:tplc="71FA179E">
      <w:numFmt w:val="none"/>
      <w:lvlText w:val=""/>
      <w:lvlJc w:val="left"/>
      <w:pPr>
        <w:tabs>
          <w:tab w:val="num" w:pos="360"/>
        </w:tabs>
        <w:ind w:left="0" w:firstLine="0"/>
      </w:pPr>
    </w:lvl>
    <w:lvl w:ilvl="3" w:tplc="6254A586">
      <w:numFmt w:val="none"/>
      <w:lvlText w:val=""/>
      <w:lvlJc w:val="left"/>
      <w:pPr>
        <w:tabs>
          <w:tab w:val="num" w:pos="360"/>
        </w:tabs>
        <w:ind w:left="0" w:firstLine="0"/>
      </w:pPr>
    </w:lvl>
    <w:lvl w:ilvl="4" w:tplc="77DCC2EE">
      <w:numFmt w:val="none"/>
      <w:lvlText w:val=""/>
      <w:lvlJc w:val="left"/>
      <w:pPr>
        <w:tabs>
          <w:tab w:val="num" w:pos="360"/>
        </w:tabs>
        <w:ind w:left="0" w:firstLine="0"/>
      </w:pPr>
    </w:lvl>
    <w:lvl w:ilvl="5" w:tplc="C8BEDDC4">
      <w:numFmt w:val="none"/>
      <w:lvlText w:val=""/>
      <w:lvlJc w:val="left"/>
      <w:pPr>
        <w:tabs>
          <w:tab w:val="num" w:pos="360"/>
        </w:tabs>
        <w:ind w:left="0" w:firstLine="0"/>
      </w:pPr>
    </w:lvl>
    <w:lvl w:ilvl="6" w:tplc="4790C0E2">
      <w:numFmt w:val="none"/>
      <w:lvlText w:val=""/>
      <w:lvlJc w:val="left"/>
      <w:pPr>
        <w:tabs>
          <w:tab w:val="num" w:pos="360"/>
        </w:tabs>
        <w:ind w:left="0" w:firstLine="0"/>
      </w:pPr>
    </w:lvl>
    <w:lvl w:ilvl="7" w:tplc="4B22ED4E">
      <w:numFmt w:val="none"/>
      <w:lvlText w:val=""/>
      <w:lvlJc w:val="left"/>
      <w:pPr>
        <w:tabs>
          <w:tab w:val="num" w:pos="360"/>
        </w:tabs>
        <w:ind w:left="0" w:firstLine="0"/>
      </w:pPr>
    </w:lvl>
    <w:lvl w:ilvl="8" w:tplc="4C863E68">
      <w:numFmt w:val="none"/>
      <w:lvlText w:val=""/>
      <w:lvlJc w:val="left"/>
      <w:pPr>
        <w:tabs>
          <w:tab w:val="num" w:pos="360"/>
        </w:tabs>
        <w:ind w:left="0" w:firstLine="0"/>
      </w:pPr>
    </w:lvl>
  </w:abstractNum>
  <w:abstractNum w:abstractNumId="2">
    <w:nsid w:val="2DE72779"/>
    <w:multiLevelType w:val="multilevel"/>
    <w:tmpl w:val="2368D9C6"/>
    <w:lvl w:ilvl="0">
      <w:start w:val="4"/>
      <w:numFmt w:val="decimal"/>
      <w:lvlText w:val="%1."/>
      <w:lvlJc w:val="left"/>
      <w:pPr>
        <w:tabs>
          <w:tab w:val="num" w:pos="435"/>
        </w:tabs>
        <w:ind w:left="435" w:hanging="435"/>
      </w:pPr>
    </w:lvl>
    <w:lvl w:ilvl="1">
      <w:start w:val="6"/>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3C0"/>
    <w:rsid w:val="00073E5D"/>
    <w:rsid w:val="00B732F7"/>
    <w:rsid w:val="00BB2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2978</Words>
  <Characters>16975</Characters>
  <Application>Microsoft Office Word</Application>
  <DocSecurity>0</DocSecurity>
  <Lines>141</Lines>
  <Paragraphs>39</Paragraphs>
  <ScaleCrop>false</ScaleCrop>
  <Company/>
  <LinksUpToDate>false</LinksUpToDate>
  <CharactersWithSpaces>19914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2025-09-24T04:55:00Z</dcterms:created>
  <dcterms:modified xsi:type="dcterms:W3CDTF">2025-09-24T04:55:00Z</dcterms:modified>
</cp:coreProperties>
</file>