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71" w:rsidRPr="00864372" w:rsidRDefault="00937071" w:rsidP="00CC0CC5">
      <w:pPr>
        <w:contextualSpacing/>
        <w:jc w:val="center"/>
        <w:rPr>
          <w:rFonts w:cs="Times New Roman"/>
          <w:b/>
          <w:szCs w:val="28"/>
        </w:rPr>
      </w:pPr>
      <w:r w:rsidRPr="00864372">
        <w:rPr>
          <w:rFonts w:cs="Times New Roman"/>
          <w:b/>
          <w:szCs w:val="28"/>
        </w:rPr>
        <w:t xml:space="preserve">Годовой отчет </w:t>
      </w:r>
    </w:p>
    <w:p w:rsidR="00D755CE" w:rsidRPr="00864372" w:rsidRDefault="00937071" w:rsidP="00CC0CC5">
      <w:pPr>
        <w:contextualSpacing/>
        <w:jc w:val="center"/>
        <w:rPr>
          <w:rFonts w:cs="Times New Roman"/>
          <w:b/>
          <w:szCs w:val="28"/>
        </w:rPr>
      </w:pPr>
      <w:r w:rsidRPr="00864372">
        <w:rPr>
          <w:rFonts w:cs="Times New Roman"/>
          <w:b/>
          <w:szCs w:val="28"/>
        </w:rPr>
        <w:t>о работе Шипуновского районного суда Алтайского края</w:t>
      </w:r>
    </w:p>
    <w:p w:rsidR="00937071" w:rsidRPr="00864372" w:rsidRDefault="00937071" w:rsidP="00CC0CC5">
      <w:pPr>
        <w:contextualSpacing/>
        <w:jc w:val="center"/>
        <w:rPr>
          <w:rFonts w:cs="Times New Roman"/>
          <w:b/>
          <w:szCs w:val="28"/>
        </w:rPr>
      </w:pPr>
      <w:r w:rsidRPr="00864372">
        <w:rPr>
          <w:rFonts w:cs="Times New Roman"/>
          <w:b/>
          <w:szCs w:val="28"/>
        </w:rPr>
        <w:t>за 202</w:t>
      </w:r>
      <w:r w:rsidR="00E820EA">
        <w:rPr>
          <w:rFonts w:cs="Times New Roman"/>
          <w:b/>
          <w:szCs w:val="28"/>
        </w:rPr>
        <w:t>5</w:t>
      </w:r>
      <w:r w:rsidRPr="00864372">
        <w:rPr>
          <w:rFonts w:cs="Times New Roman"/>
          <w:b/>
          <w:szCs w:val="28"/>
        </w:rPr>
        <w:t xml:space="preserve"> год</w:t>
      </w:r>
    </w:p>
    <w:p w:rsidR="00937071" w:rsidRPr="00864372" w:rsidRDefault="00937071" w:rsidP="00CC0CC5">
      <w:pPr>
        <w:contextualSpacing/>
        <w:jc w:val="center"/>
        <w:rPr>
          <w:rFonts w:cs="Times New Roman"/>
          <w:szCs w:val="28"/>
        </w:rPr>
      </w:pPr>
    </w:p>
    <w:p w:rsidR="00937071" w:rsidRPr="00864372" w:rsidRDefault="00937071" w:rsidP="00CC0CC5">
      <w:pPr>
        <w:pStyle w:val="a3"/>
        <w:numPr>
          <w:ilvl w:val="0"/>
          <w:numId w:val="1"/>
        </w:numPr>
        <w:ind w:left="0" w:firstLine="0"/>
        <w:jc w:val="center"/>
        <w:rPr>
          <w:rFonts w:cs="Times New Roman"/>
          <w:b/>
          <w:szCs w:val="28"/>
        </w:rPr>
      </w:pPr>
      <w:r w:rsidRPr="00864372">
        <w:rPr>
          <w:rFonts w:cs="Times New Roman"/>
          <w:b/>
          <w:szCs w:val="28"/>
        </w:rPr>
        <w:t>Организация деятельности суда</w:t>
      </w:r>
    </w:p>
    <w:p w:rsidR="00937071" w:rsidRPr="00864372" w:rsidRDefault="00937071" w:rsidP="00CC0CC5">
      <w:pPr>
        <w:pStyle w:val="a3"/>
        <w:ind w:left="0"/>
        <w:jc w:val="center"/>
        <w:rPr>
          <w:rFonts w:cs="Times New Roman"/>
          <w:szCs w:val="28"/>
        </w:rPr>
      </w:pPr>
    </w:p>
    <w:p w:rsidR="00937071" w:rsidRPr="00864372" w:rsidRDefault="00937071" w:rsidP="00CC0CC5">
      <w:pPr>
        <w:pStyle w:val="a3"/>
        <w:numPr>
          <w:ilvl w:val="1"/>
          <w:numId w:val="1"/>
        </w:numPr>
        <w:ind w:left="0" w:firstLine="0"/>
        <w:jc w:val="center"/>
        <w:rPr>
          <w:rFonts w:cs="Times New Roman"/>
          <w:b/>
          <w:szCs w:val="28"/>
        </w:rPr>
      </w:pPr>
      <w:r w:rsidRPr="00864372">
        <w:rPr>
          <w:rFonts w:cs="Times New Roman"/>
          <w:b/>
          <w:szCs w:val="28"/>
        </w:rPr>
        <w:t>Общеорганизационные вопросы</w:t>
      </w:r>
    </w:p>
    <w:p w:rsidR="00E44362" w:rsidRPr="00864372" w:rsidRDefault="00E44362" w:rsidP="00CC0CC5">
      <w:pPr>
        <w:pStyle w:val="a3"/>
        <w:ind w:left="709"/>
        <w:jc w:val="both"/>
        <w:rPr>
          <w:rFonts w:cs="Times New Roman"/>
          <w:color w:val="000000" w:themeColor="text1"/>
          <w:szCs w:val="28"/>
        </w:rPr>
      </w:pPr>
    </w:p>
    <w:p w:rsidR="00390023" w:rsidRPr="00864372" w:rsidRDefault="00F026FA" w:rsidP="00CC0CC5">
      <w:pPr>
        <w:ind w:firstLine="709"/>
        <w:contextualSpacing/>
        <w:jc w:val="both"/>
        <w:rPr>
          <w:rFonts w:cs="Times New Roman"/>
          <w:szCs w:val="28"/>
          <w:highlight w:val="yellow"/>
        </w:rPr>
      </w:pPr>
      <w:r w:rsidRPr="00864372">
        <w:rPr>
          <w:rFonts w:cs="Times New Roman"/>
          <w:szCs w:val="28"/>
        </w:rPr>
        <w:t xml:space="preserve">1.1.1. </w:t>
      </w:r>
      <w:r w:rsidR="009D470B" w:rsidRPr="00864372">
        <w:rPr>
          <w:rFonts w:cs="Times New Roman"/>
          <w:szCs w:val="28"/>
        </w:rPr>
        <w:t>Руководство работ</w:t>
      </w:r>
      <w:r w:rsidR="00F2415D" w:rsidRPr="00864372">
        <w:rPr>
          <w:rFonts w:cs="Times New Roman"/>
          <w:szCs w:val="28"/>
        </w:rPr>
        <w:t>о</w:t>
      </w:r>
      <w:r w:rsidR="009D470B" w:rsidRPr="00864372">
        <w:rPr>
          <w:rFonts w:cs="Times New Roman"/>
          <w:szCs w:val="28"/>
        </w:rPr>
        <w:t>й Шипуновского районного суда Алтайского края осуществлялось председателем суда</w:t>
      </w:r>
      <w:r w:rsidR="00390023" w:rsidRPr="00864372">
        <w:rPr>
          <w:rFonts w:cs="Times New Roman"/>
          <w:szCs w:val="28"/>
        </w:rPr>
        <w:t xml:space="preserve"> Барановой Ольгой Васильевной, назначенной </w:t>
      </w:r>
      <w:r w:rsidR="00FA3F78" w:rsidRPr="00864372">
        <w:rPr>
          <w:rFonts w:cs="Times New Roman"/>
          <w:szCs w:val="28"/>
        </w:rPr>
        <w:t>Указом Президента Российской Федерации № 779 от 10 декабря 2020 года на 6</w:t>
      </w:r>
      <w:r w:rsidR="00F2415D" w:rsidRPr="00864372">
        <w:rPr>
          <w:rFonts w:cs="Times New Roman"/>
          <w:szCs w:val="28"/>
        </w:rPr>
        <w:t>-</w:t>
      </w:r>
      <w:r w:rsidR="00FA3F78" w:rsidRPr="00864372">
        <w:rPr>
          <w:rFonts w:cs="Times New Roman"/>
          <w:szCs w:val="28"/>
        </w:rPr>
        <w:t>летний срок полномочий</w:t>
      </w:r>
      <w:r w:rsidR="00390023" w:rsidRPr="00864372">
        <w:rPr>
          <w:rFonts w:cs="Times New Roman"/>
          <w:szCs w:val="28"/>
        </w:rPr>
        <w:t>.</w:t>
      </w:r>
      <w:r w:rsidR="00FA3F78" w:rsidRPr="00864372">
        <w:rPr>
          <w:rFonts w:cs="Times New Roman"/>
          <w:szCs w:val="28"/>
          <w:highlight w:val="yellow"/>
        </w:rPr>
        <w:t xml:space="preserve"> </w:t>
      </w:r>
    </w:p>
    <w:p w:rsidR="00937071" w:rsidRPr="00864372" w:rsidRDefault="00F026FA" w:rsidP="00CC0CC5">
      <w:pPr>
        <w:ind w:firstLine="709"/>
        <w:contextualSpacing/>
        <w:jc w:val="both"/>
        <w:rPr>
          <w:rFonts w:cs="Times New Roman"/>
          <w:szCs w:val="28"/>
        </w:rPr>
      </w:pPr>
      <w:r w:rsidRPr="00864372">
        <w:rPr>
          <w:rFonts w:cs="Times New Roman"/>
          <w:szCs w:val="28"/>
        </w:rPr>
        <w:t xml:space="preserve">1.1.2. </w:t>
      </w:r>
      <w:r w:rsidR="00821017" w:rsidRPr="00864372">
        <w:rPr>
          <w:rFonts w:cs="Times New Roman"/>
          <w:szCs w:val="28"/>
        </w:rPr>
        <w:t>В связи с отсутствием в штате суда должности заместителя председателя суда организационно-распорядительного документа о распределении обязанностей между председателем суда и заместителем председателя суда в Шипуновском районном суде не имеется.</w:t>
      </w:r>
      <w:r w:rsidR="00494109" w:rsidRPr="00864372">
        <w:rPr>
          <w:rFonts w:cs="Times New Roman"/>
          <w:szCs w:val="28"/>
        </w:rPr>
        <w:t xml:space="preserve"> В период временного отсутствия председателя суда его обязанности возлагаются на судей согласно приказ</w:t>
      </w:r>
      <w:r w:rsidR="00FA3F78" w:rsidRPr="00864372">
        <w:rPr>
          <w:rFonts w:cs="Times New Roman"/>
          <w:szCs w:val="28"/>
        </w:rPr>
        <w:t>у</w:t>
      </w:r>
      <w:r w:rsidR="00494109" w:rsidRPr="00864372">
        <w:rPr>
          <w:rFonts w:cs="Times New Roman"/>
          <w:szCs w:val="28"/>
        </w:rPr>
        <w:t xml:space="preserve"> председателя суда.</w:t>
      </w:r>
    </w:p>
    <w:p w:rsidR="001A314E" w:rsidRPr="00864372" w:rsidRDefault="001A314E" w:rsidP="00CC0CC5">
      <w:pPr>
        <w:pStyle w:val="a3"/>
        <w:ind w:left="0" w:firstLine="709"/>
        <w:jc w:val="both"/>
        <w:rPr>
          <w:rFonts w:cs="Times New Roman"/>
          <w:szCs w:val="28"/>
        </w:rPr>
      </w:pPr>
      <w:r w:rsidRPr="00864372">
        <w:rPr>
          <w:rFonts w:cs="Times New Roman"/>
          <w:szCs w:val="28"/>
        </w:rPr>
        <w:t>Деятельность Шипуновского районного суда в 202</w:t>
      </w:r>
      <w:r w:rsidR="00E820EA">
        <w:rPr>
          <w:rFonts w:cs="Times New Roman"/>
          <w:szCs w:val="28"/>
        </w:rPr>
        <w:t>5</w:t>
      </w:r>
      <w:r w:rsidRPr="00864372">
        <w:rPr>
          <w:rFonts w:cs="Times New Roman"/>
          <w:szCs w:val="28"/>
        </w:rPr>
        <w:t xml:space="preserve"> году, как и в предыдущие периоды, была организована на основе планов работы суда на первое и второе полугодие, утвержденных председателем </w:t>
      </w:r>
      <w:r w:rsidRPr="00421FB2">
        <w:rPr>
          <w:rFonts w:cs="Times New Roman"/>
          <w:szCs w:val="28"/>
        </w:rPr>
        <w:t xml:space="preserve">суда </w:t>
      </w:r>
      <w:r w:rsidR="00BE766B" w:rsidRPr="00421FB2">
        <w:rPr>
          <w:rFonts w:cs="Times New Roman"/>
          <w:szCs w:val="28"/>
        </w:rPr>
        <w:t>2</w:t>
      </w:r>
      <w:r w:rsidR="00421FB2" w:rsidRPr="00421FB2">
        <w:rPr>
          <w:rFonts w:cs="Times New Roman"/>
          <w:szCs w:val="28"/>
        </w:rPr>
        <w:t>5</w:t>
      </w:r>
      <w:r w:rsidR="00741B69" w:rsidRPr="00421FB2">
        <w:rPr>
          <w:rFonts w:cs="Times New Roman"/>
          <w:szCs w:val="28"/>
        </w:rPr>
        <w:t xml:space="preserve"> </w:t>
      </w:r>
      <w:r w:rsidR="00BC4C23" w:rsidRPr="00421FB2">
        <w:rPr>
          <w:rFonts w:cs="Times New Roman"/>
          <w:szCs w:val="28"/>
        </w:rPr>
        <w:t>декабря</w:t>
      </w:r>
      <w:r w:rsidR="00BE766B" w:rsidRPr="00421FB2">
        <w:rPr>
          <w:rFonts w:cs="Times New Roman"/>
          <w:szCs w:val="28"/>
        </w:rPr>
        <w:t xml:space="preserve"> 202</w:t>
      </w:r>
      <w:r w:rsidR="00421FB2" w:rsidRPr="00421FB2">
        <w:rPr>
          <w:rFonts w:cs="Times New Roman"/>
          <w:szCs w:val="28"/>
        </w:rPr>
        <w:t>4</w:t>
      </w:r>
      <w:r w:rsidR="00741B69" w:rsidRPr="00421FB2">
        <w:rPr>
          <w:rFonts w:cs="Times New Roman"/>
          <w:szCs w:val="28"/>
        </w:rPr>
        <w:t xml:space="preserve"> года и </w:t>
      </w:r>
      <w:r w:rsidR="00BE766B" w:rsidRPr="00C71C7F">
        <w:rPr>
          <w:rFonts w:cs="Times New Roman"/>
          <w:color w:val="000000" w:themeColor="text1"/>
          <w:szCs w:val="28"/>
        </w:rPr>
        <w:t>25</w:t>
      </w:r>
      <w:r w:rsidR="00741B69" w:rsidRPr="00C71C7F">
        <w:rPr>
          <w:rFonts w:cs="Times New Roman"/>
          <w:color w:val="000000" w:themeColor="text1"/>
          <w:szCs w:val="28"/>
        </w:rPr>
        <w:t xml:space="preserve"> ию</w:t>
      </w:r>
      <w:r w:rsidR="00BE766B" w:rsidRPr="00C71C7F">
        <w:rPr>
          <w:rFonts w:cs="Times New Roman"/>
          <w:color w:val="000000" w:themeColor="text1"/>
          <w:szCs w:val="28"/>
        </w:rPr>
        <w:t>н</w:t>
      </w:r>
      <w:r w:rsidR="00741B69" w:rsidRPr="00C71C7F">
        <w:rPr>
          <w:rFonts w:cs="Times New Roman"/>
          <w:color w:val="000000" w:themeColor="text1"/>
          <w:szCs w:val="28"/>
        </w:rPr>
        <w:t>я 202</w:t>
      </w:r>
      <w:r w:rsidR="00D74FDE" w:rsidRPr="00C71C7F">
        <w:rPr>
          <w:rFonts w:cs="Times New Roman"/>
          <w:color w:val="000000" w:themeColor="text1"/>
          <w:szCs w:val="28"/>
        </w:rPr>
        <w:t>5</w:t>
      </w:r>
      <w:r w:rsidR="00741B69" w:rsidRPr="00C71C7F">
        <w:rPr>
          <w:rFonts w:cs="Times New Roman"/>
          <w:color w:val="000000" w:themeColor="text1"/>
          <w:szCs w:val="28"/>
        </w:rPr>
        <w:t xml:space="preserve"> года </w:t>
      </w:r>
      <w:r w:rsidR="0028417B" w:rsidRPr="00BE766B">
        <w:rPr>
          <w:rFonts w:cs="Times New Roman"/>
          <w:szCs w:val="28"/>
        </w:rPr>
        <w:t>соответственно</w:t>
      </w:r>
      <w:r w:rsidRPr="00BE766B">
        <w:rPr>
          <w:rFonts w:cs="Times New Roman"/>
          <w:szCs w:val="28"/>
        </w:rPr>
        <w:t>,</w:t>
      </w:r>
      <w:r w:rsidRPr="00864372">
        <w:rPr>
          <w:rFonts w:cs="Times New Roman"/>
          <w:szCs w:val="28"/>
        </w:rPr>
        <w:t xml:space="preserve"> разработанных </w:t>
      </w:r>
      <w:r w:rsidR="00821017" w:rsidRPr="00864372">
        <w:rPr>
          <w:rFonts w:cs="Times New Roman"/>
          <w:szCs w:val="28"/>
        </w:rPr>
        <w:t xml:space="preserve">с учетом </w:t>
      </w:r>
      <w:r w:rsidR="00FA3F78" w:rsidRPr="00864372">
        <w:rPr>
          <w:rFonts w:cs="Times New Roman"/>
          <w:szCs w:val="28"/>
        </w:rPr>
        <w:t xml:space="preserve">рекомендаций, содержащихся в </w:t>
      </w:r>
      <w:r w:rsidR="00821017" w:rsidRPr="00864372">
        <w:rPr>
          <w:rFonts w:cs="Times New Roman"/>
          <w:szCs w:val="28"/>
        </w:rPr>
        <w:t>постановлен</w:t>
      </w:r>
      <w:r w:rsidR="00191A35" w:rsidRPr="00864372">
        <w:rPr>
          <w:rFonts w:cs="Times New Roman"/>
          <w:szCs w:val="28"/>
        </w:rPr>
        <w:t>и</w:t>
      </w:r>
      <w:r w:rsidR="00FA3F78" w:rsidRPr="00864372">
        <w:rPr>
          <w:rFonts w:cs="Times New Roman"/>
          <w:szCs w:val="28"/>
        </w:rPr>
        <w:t>ях</w:t>
      </w:r>
      <w:r w:rsidR="00821017" w:rsidRPr="00864372">
        <w:rPr>
          <w:rFonts w:cs="Times New Roman"/>
          <w:szCs w:val="28"/>
        </w:rPr>
        <w:t xml:space="preserve"> Совета судей Алтайского края, постановлен</w:t>
      </w:r>
      <w:r w:rsidR="00191A35" w:rsidRPr="00864372">
        <w:rPr>
          <w:rFonts w:cs="Times New Roman"/>
          <w:szCs w:val="28"/>
        </w:rPr>
        <w:t>и</w:t>
      </w:r>
      <w:r w:rsidR="00FA3F78" w:rsidRPr="00864372">
        <w:rPr>
          <w:rFonts w:cs="Times New Roman"/>
          <w:szCs w:val="28"/>
        </w:rPr>
        <w:t>ях</w:t>
      </w:r>
      <w:r w:rsidR="00821017" w:rsidRPr="00864372">
        <w:rPr>
          <w:rFonts w:cs="Times New Roman"/>
          <w:szCs w:val="28"/>
        </w:rPr>
        <w:t xml:space="preserve"> Президиума Алтайского краевого суда, организац</w:t>
      </w:r>
      <w:r w:rsidR="00191A35" w:rsidRPr="00864372">
        <w:rPr>
          <w:rFonts w:cs="Times New Roman"/>
          <w:szCs w:val="28"/>
        </w:rPr>
        <w:t>ионно-распорядительных документах</w:t>
      </w:r>
      <w:r w:rsidR="00821017" w:rsidRPr="00864372">
        <w:rPr>
          <w:rFonts w:cs="Times New Roman"/>
          <w:szCs w:val="28"/>
        </w:rPr>
        <w:t xml:space="preserve"> Управления Судебного департамента в Алтайском крае</w:t>
      </w:r>
      <w:r w:rsidR="0028417B" w:rsidRPr="00864372">
        <w:rPr>
          <w:rFonts w:cs="Times New Roman"/>
          <w:szCs w:val="28"/>
        </w:rPr>
        <w:t>,</w:t>
      </w:r>
      <w:r w:rsidR="00821017" w:rsidRPr="00864372">
        <w:rPr>
          <w:rFonts w:cs="Times New Roman"/>
          <w:szCs w:val="28"/>
        </w:rPr>
        <w:t xml:space="preserve"> и была направлена на обеспечение качественного и своевременного отправления правосудия, укрепление авторитета судебной власти, обеспечение открытости и доступности информации о деятельности суда для населения</w:t>
      </w:r>
      <w:r w:rsidR="0028417B" w:rsidRPr="00864372">
        <w:rPr>
          <w:rFonts w:cs="Times New Roman"/>
          <w:szCs w:val="28"/>
        </w:rPr>
        <w:t>, оказание правовой помощи в организации деятельности судебных участков №1 и №2 Шипуновского района, улучшение материально – технического обеспечения деятельности районного суда и создание нормальных условий для работы судей и работников суда по осуществлению правосудия, повышение исполнительской дисциплины</w:t>
      </w:r>
      <w:r w:rsidR="00821017" w:rsidRPr="00864372">
        <w:rPr>
          <w:rFonts w:cs="Times New Roman"/>
          <w:szCs w:val="28"/>
        </w:rPr>
        <w:t>. Выполнение планов работы суда</w:t>
      </w:r>
      <w:r w:rsidR="002F557E" w:rsidRPr="00864372">
        <w:rPr>
          <w:rFonts w:cs="Times New Roman"/>
          <w:szCs w:val="28"/>
        </w:rPr>
        <w:t xml:space="preserve">, соблюдение сроков составления отчетности и выполнения поручений контролировалось председателем суда, </w:t>
      </w:r>
      <w:r w:rsidR="00A10163" w:rsidRPr="00864372">
        <w:rPr>
          <w:rFonts w:cs="Times New Roman"/>
          <w:szCs w:val="28"/>
        </w:rPr>
        <w:t xml:space="preserve">и.о. председателя суда, </w:t>
      </w:r>
      <w:r w:rsidR="002F557E" w:rsidRPr="00864372">
        <w:rPr>
          <w:rFonts w:cs="Times New Roman"/>
          <w:szCs w:val="28"/>
        </w:rPr>
        <w:t>помощником председателя суда, начальником и заместителем начальника отдела делопроизводства и судопроизводства, администратором суда.</w:t>
      </w:r>
      <w:r w:rsidR="00821017" w:rsidRPr="00864372">
        <w:rPr>
          <w:rFonts w:cs="Times New Roman"/>
          <w:szCs w:val="28"/>
        </w:rPr>
        <w:t xml:space="preserve"> </w:t>
      </w:r>
      <w:r w:rsidR="002F557E" w:rsidRPr="00864372">
        <w:rPr>
          <w:rFonts w:cs="Times New Roman"/>
          <w:szCs w:val="28"/>
        </w:rPr>
        <w:t>Запланированные мероприятия выполнены в полном объеме</w:t>
      </w:r>
      <w:r w:rsidRPr="00864372">
        <w:rPr>
          <w:rFonts w:cs="Times New Roman"/>
          <w:szCs w:val="28"/>
        </w:rPr>
        <w:t>.</w:t>
      </w:r>
      <w:r w:rsidR="002F557E" w:rsidRPr="00864372">
        <w:rPr>
          <w:rFonts w:cs="Times New Roman"/>
          <w:szCs w:val="28"/>
        </w:rPr>
        <w:t xml:space="preserve"> </w:t>
      </w:r>
    </w:p>
    <w:p w:rsidR="0028417B" w:rsidRPr="00864372" w:rsidRDefault="002F557E" w:rsidP="00CC0CC5">
      <w:pPr>
        <w:pStyle w:val="a3"/>
        <w:ind w:left="0" w:firstLine="709"/>
        <w:jc w:val="both"/>
        <w:rPr>
          <w:rFonts w:cs="Times New Roman"/>
          <w:szCs w:val="28"/>
        </w:rPr>
      </w:pPr>
      <w:r w:rsidRPr="00864372">
        <w:rPr>
          <w:rFonts w:cs="Times New Roman"/>
          <w:szCs w:val="28"/>
        </w:rPr>
        <w:t xml:space="preserve">Для обеспечения организационного руководства деятельностью суда еженедельно </w:t>
      </w:r>
      <w:r w:rsidR="00191A35" w:rsidRPr="00864372">
        <w:rPr>
          <w:rFonts w:cs="Times New Roman"/>
          <w:szCs w:val="28"/>
        </w:rPr>
        <w:t xml:space="preserve">каждый вторник </w:t>
      </w:r>
      <w:r w:rsidRPr="00864372">
        <w:rPr>
          <w:rFonts w:cs="Times New Roman"/>
          <w:szCs w:val="28"/>
        </w:rPr>
        <w:t>провод</w:t>
      </w:r>
      <w:r w:rsidR="00053C94" w:rsidRPr="00864372">
        <w:rPr>
          <w:rFonts w:cs="Times New Roman"/>
          <w:szCs w:val="28"/>
        </w:rPr>
        <w:t>ились</w:t>
      </w:r>
      <w:r w:rsidRPr="00864372">
        <w:rPr>
          <w:rFonts w:cs="Times New Roman"/>
          <w:szCs w:val="28"/>
        </w:rPr>
        <w:t xml:space="preserve"> совещания при председателе суда, в ходе которых ве</w:t>
      </w:r>
      <w:r w:rsidR="00A10163" w:rsidRPr="00864372">
        <w:rPr>
          <w:rFonts w:cs="Times New Roman"/>
          <w:szCs w:val="28"/>
        </w:rPr>
        <w:t>лись</w:t>
      </w:r>
      <w:r w:rsidRPr="00864372">
        <w:rPr>
          <w:rFonts w:cs="Times New Roman"/>
          <w:szCs w:val="28"/>
        </w:rPr>
        <w:t xml:space="preserve"> протоколы. </w:t>
      </w:r>
    </w:p>
    <w:p w:rsidR="008152E8" w:rsidRPr="00864372" w:rsidRDefault="00191A35" w:rsidP="00CC0CC5">
      <w:pPr>
        <w:pStyle w:val="a3"/>
        <w:ind w:left="0" w:firstLine="709"/>
        <w:jc w:val="both"/>
        <w:rPr>
          <w:rFonts w:cs="Times New Roman"/>
          <w:szCs w:val="28"/>
        </w:rPr>
      </w:pPr>
      <w:r w:rsidRPr="00864372">
        <w:rPr>
          <w:rFonts w:cs="Times New Roman"/>
          <w:szCs w:val="28"/>
        </w:rPr>
        <w:t>Помимо еженедельных совещаний в суде проводятся оперативные совещания при возникновении вопросов, подлежащих разрешению</w:t>
      </w:r>
      <w:r w:rsidR="001A20FC" w:rsidRPr="00864372">
        <w:rPr>
          <w:rFonts w:cs="Times New Roman"/>
          <w:szCs w:val="28"/>
        </w:rPr>
        <w:t xml:space="preserve">. На указанные совещания приглашались также мировые судьи </w:t>
      </w:r>
      <w:r w:rsidR="008152E8" w:rsidRPr="00864372">
        <w:rPr>
          <w:rFonts w:cs="Times New Roman"/>
          <w:szCs w:val="28"/>
        </w:rPr>
        <w:t xml:space="preserve">и сотрудники </w:t>
      </w:r>
      <w:r w:rsidR="008152E8" w:rsidRPr="00864372">
        <w:rPr>
          <w:rFonts w:cs="Times New Roman"/>
          <w:szCs w:val="28"/>
        </w:rPr>
        <w:lastRenderedPageBreak/>
        <w:t xml:space="preserve">аппаратов </w:t>
      </w:r>
      <w:r w:rsidR="001A20FC" w:rsidRPr="00864372">
        <w:rPr>
          <w:rFonts w:cs="Times New Roman"/>
          <w:szCs w:val="28"/>
        </w:rPr>
        <w:t>судебных участков №1 и №2 Шипуновского района Алтайского края</w:t>
      </w:r>
      <w:r w:rsidR="008152E8" w:rsidRPr="00864372">
        <w:rPr>
          <w:rFonts w:cs="Times New Roman"/>
          <w:szCs w:val="28"/>
        </w:rPr>
        <w:t>.</w:t>
      </w:r>
      <w:r w:rsidR="001A20FC" w:rsidRPr="00864372">
        <w:rPr>
          <w:rFonts w:cs="Times New Roman"/>
          <w:szCs w:val="28"/>
        </w:rPr>
        <w:t xml:space="preserve"> </w:t>
      </w:r>
    </w:p>
    <w:p w:rsidR="002F557E" w:rsidRPr="00864372" w:rsidRDefault="002F557E" w:rsidP="00CC0CC5">
      <w:pPr>
        <w:pStyle w:val="a3"/>
        <w:ind w:left="0" w:firstLine="709"/>
        <w:jc w:val="both"/>
        <w:rPr>
          <w:rFonts w:cs="Times New Roman"/>
          <w:szCs w:val="28"/>
        </w:rPr>
      </w:pPr>
      <w:r w:rsidRPr="00864372">
        <w:rPr>
          <w:rFonts w:cs="Times New Roman"/>
          <w:szCs w:val="28"/>
        </w:rPr>
        <w:t xml:space="preserve">В отчетном периоде проведено </w:t>
      </w:r>
      <w:r w:rsidR="00E820EA">
        <w:rPr>
          <w:rFonts w:cs="Times New Roman"/>
          <w:szCs w:val="28"/>
        </w:rPr>
        <w:t>53</w:t>
      </w:r>
      <w:r w:rsidRPr="00E820EA">
        <w:rPr>
          <w:rFonts w:cs="Times New Roman"/>
          <w:color w:val="FF0000"/>
          <w:szCs w:val="28"/>
        </w:rPr>
        <w:t xml:space="preserve"> </w:t>
      </w:r>
      <w:r w:rsidRPr="00E820EA">
        <w:rPr>
          <w:rFonts w:cs="Times New Roman"/>
          <w:szCs w:val="28"/>
        </w:rPr>
        <w:t>совещан</w:t>
      </w:r>
      <w:r w:rsidR="00741B69" w:rsidRPr="00E820EA">
        <w:rPr>
          <w:rFonts w:cs="Times New Roman"/>
          <w:szCs w:val="28"/>
        </w:rPr>
        <w:t>и</w:t>
      </w:r>
      <w:r w:rsidR="00E820EA" w:rsidRPr="00E820EA">
        <w:rPr>
          <w:rFonts w:cs="Times New Roman"/>
          <w:szCs w:val="28"/>
        </w:rPr>
        <w:t>я</w:t>
      </w:r>
      <w:r w:rsidR="00191A35" w:rsidRPr="00E820EA">
        <w:rPr>
          <w:rFonts w:cs="Times New Roman"/>
          <w:szCs w:val="28"/>
        </w:rPr>
        <w:t xml:space="preserve"> п</w:t>
      </w:r>
      <w:r w:rsidR="00191A35" w:rsidRPr="00864372">
        <w:rPr>
          <w:rFonts w:cs="Times New Roman"/>
          <w:szCs w:val="28"/>
        </w:rPr>
        <w:t>ри председателе суда</w:t>
      </w:r>
      <w:r w:rsidRPr="00864372">
        <w:rPr>
          <w:rFonts w:cs="Times New Roman"/>
          <w:szCs w:val="28"/>
        </w:rPr>
        <w:t>, на которых до сведения присутствующих довод</w:t>
      </w:r>
      <w:r w:rsidR="00A10163" w:rsidRPr="00864372">
        <w:rPr>
          <w:rFonts w:cs="Times New Roman"/>
          <w:szCs w:val="28"/>
        </w:rPr>
        <w:t>ились</w:t>
      </w:r>
      <w:r w:rsidRPr="00864372">
        <w:rPr>
          <w:rFonts w:cs="Times New Roman"/>
          <w:szCs w:val="28"/>
        </w:rPr>
        <w:t xml:space="preserve"> документы, поступившие из Управления Судебного департамента в Алтайском крае, Алтайского краевого суда, </w:t>
      </w:r>
      <w:r w:rsidR="00086668" w:rsidRPr="00864372">
        <w:rPr>
          <w:rFonts w:cs="Times New Roman"/>
          <w:szCs w:val="28"/>
        </w:rPr>
        <w:t>из</w:t>
      </w:r>
      <w:r w:rsidRPr="00864372">
        <w:rPr>
          <w:rFonts w:cs="Times New Roman"/>
          <w:szCs w:val="28"/>
        </w:rPr>
        <w:t xml:space="preserve"> органов судейского сообщества</w:t>
      </w:r>
      <w:r w:rsidRPr="00864372">
        <w:rPr>
          <w:rFonts w:cs="Times New Roman"/>
          <w:color w:val="FF0000"/>
          <w:szCs w:val="28"/>
        </w:rPr>
        <w:t xml:space="preserve">. </w:t>
      </w:r>
      <w:r w:rsidRPr="00864372">
        <w:rPr>
          <w:rFonts w:cs="Times New Roman"/>
          <w:szCs w:val="28"/>
        </w:rPr>
        <w:t>Обсужд</w:t>
      </w:r>
      <w:r w:rsidR="00A10163" w:rsidRPr="00864372">
        <w:rPr>
          <w:rFonts w:cs="Times New Roman"/>
          <w:szCs w:val="28"/>
        </w:rPr>
        <w:t>ались</w:t>
      </w:r>
      <w:r w:rsidRPr="00864372">
        <w:rPr>
          <w:rFonts w:cs="Times New Roman"/>
          <w:szCs w:val="28"/>
        </w:rPr>
        <w:t xml:space="preserve"> итоги работы суда и судебных участков за отчетные периоды, сроки рассмотрения судебных дел, информация о приостановленных делах, причин</w:t>
      </w:r>
      <w:r w:rsidR="00086668" w:rsidRPr="00864372">
        <w:rPr>
          <w:rFonts w:cs="Times New Roman"/>
          <w:szCs w:val="28"/>
        </w:rPr>
        <w:t xml:space="preserve">ах </w:t>
      </w:r>
      <w:r w:rsidRPr="00864372">
        <w:rPr>
          <w:rFonts w:cs="Times New Roman"/>
          <w:szCs w:val="28"/>
        </w:rPr>
        <w:t xml:space="preserve">срывов судебных заседаний, </w:t>
      </w:r>
      <w:r w:rsidR="006F5D70">
        <w:rPr>
          <w:rFonts w:cs="Times New Roman"/>
          <w:szCs w:val="28"/>
        </w:rPr>
        <w:t>оформлении дел на</w:t>
      </w:r>
      <w:r w:rsidRPr="00864372">
        <w:rPr>
          <w:rFonts w:cs="Times New Roman"/>
          <w:szCs w:val="28"/>
        </w:rPr>
        <w:t xml:space="preserve"> апелляционно</w:t>
      </w:r>
      <w:r w:rsidR="006F5D70">
        <w:rPr>
          <w:rFonts w:cs="Times New Roman"/>
          <w:szCs w:val="28"/>
        </w:rPr>
        <w:t>е</w:t>
      </w:r>
      <w:r w:rsidRPr="00864372">
        <w:rPr>
          <w:rFonts w:cs="Times New Roman"/>
          <w:szCs w:val="28"/>
        </w:rPr>
        <w:t xml:space="preserve"> рассмотрени</w:t>
      </w:r>
      <w:r w:rsidR="006F5D70">
        <w:rPr>
          <w:rFonts w:cs="Times New Roman"/>
          <w:szCs w:val="28"/>
        </w:rPr>
        <w:t>е</w:t>
      </w:r>
      <w:r w:rsidRPr="00864372">
        <w:rPr>
          <w:rFonts w:cs="Times New Roman"/>
          <w:szCs w:val="28"/>
        </w:rPr>
        <w:t>, вопросы взаимодействия суда с судебными приставами по ОУПДС, ОМВД России по Шипуновскому району</w:t>
      </w:r>
      <w:r w:rsidR="00A10163" w:rsidRPr="00864372">
        <w:rPr>
          <w:rFonts w:cs="Times New Roman"/>
          <w:szCs w:val="28"/>
        </w:rPr>
        <w:t xml:space="preserve"> А</w:t>
      </w:r>
      <w:r w:rsidR="00086668" w:rsidRPr="00864372">
        <w:rPr>
          <w:rFonts w:cs="Times New Roman"/>
          <w:szCs w:val="28"/>
        </w:rPr>
        <w:t>л</w:t>
      </w:r>
      <w:r w:rsidR="00A10163" w:rsidRPr="00864372">
        <w:rPr>
          <w:rFonts w:cs="Times New Roman"/>
          <w:szCs w:val="28"/>
        </w:rPr>
        <w:t>тайского края</w:t>
      </w:r>
      <w:r w:rsidRPr="00864372">
        <w:rPr>
          <w:rFonts w:cs="Times New Roman"/>
          <w:szCs w:val="28"/>
        </w:rPr>
        <w:t>, адвокатами, прокуратурой Шипуновского района</w:t>
      </w:r>
      <w:r w:rsidR="00A10163" w:rsidRPr="00864372">
        <w:rPr>
          <w:rFonts w:cs="Times New Roman"/>
          <w:szCs w:val="28"/>
        </w:rPr>
        <w:t xml:space="preserve"> Алтайского края</w:t>
      </w:r>
      <w:r w:rsidRPr="00864372">
        <w:rPr>
          <w:rFonts w:cs="Times New Roman"/>
          <w:szCs w:val="28"/>
        </w:rPr>
        <w:t>, межрайонным следственным комитетом, Шипуновским межмуниципальным филиалом ФКУ УИИ УФСИН России по Алтайскому краю, состояние исполнительской дисциплины, заслушива</w:t>
      </w:r>
      <w:r w:rsidR="00A10163" w:rsidRPr="00864372">
        <w:rPr>
          <w:rFonts w:cs="Times New Roman"/>
          <w:szCs w:val="28"/>
        </w:rPr>
        <w:t>лись</w:t>
      </w:r>
      <w:r w:rsidRPr="00864372">
        <w:rPr>
          <w:rFonts w:cs="Times New Roman"/>
          <w:szCs w:val="28"/>
        </w:rPr>
        <w:t xml:space="preserve"> работники аппарата суда о выполнении своих должностных обязанностей, о результатах повышения квалификации или стажировки, довод</w:t>
      </w:r>
      <w:r w:rsidR="00A10163" w:rsidRPr="00864372">
        <w:rPr>
          <w:rFonts w:cs="Times New Roman"/>
          <w:szCs w:val="28"/>
        </w:rPr>
        <w:t>ились</w:t>
      </w:r>
      <w:r w:rsidRPr="00864372">
        <w:rPr>
          <w:rFonts w:cs="Times New Roman"/>
          <w:szCs w:val="28"/>
        </w:rPr>
        <w:t xml:space="preserve"> до сведения отчеты по приему граждан в Приемной суда, разреша</w:t>
      </w:r>
      <w:r w:rsidR="00A10163" w:rsidRPr="00864372">
        <w:rPr>
          <w:rFonts w:cs="Times New Roman"/>
          <w:szCs w:val="28"/>
        </w:rPr>
        <w:t>лись</w:t>
      </w:r>
      <w:r w:rsidRPr="00864372">
        <w:rPr>
          <w:rFonts w:cs="Times New Roman"/>
          <w:szCs w:val="28"/>
        </w:rPr>
        <w:t xml:space="preserve"> проблемы, возникающие при приеме граждан и по наполнению интернет-сайтов суда и судебных участков. В целях недопущения ошибок при рассмотрении судебных дел были изучены и проанализированы определения судебных коллегий Алтайского краевого суда, </w:t>
      </w:r>
      <w:r w:rsidR="00A10163" w:rsidRPr="00864372">
        <w:rPr>
          <w:rFonts w:cs="Times New Roman"/>
          <w:szCs w:val="28"/>
        </w:rPr>
        <w:t>Восьмого касса</w:t>
      </w:r>
      <w:r w:rsidR="009859C0" w:rsidRPr="00864372">
        <w:rPr>
          <w:rFonts w:cs="Times New Roman"/>
          <w:szCs w:val="28"/>
        </w:rPr>
        <w:t xml:space="preserve">ционного суда общей юрисдикции </w:t>
      </w:r>
      <w:r w:rsidRPr="00864372">
        <w:rPr>
          <w:rFonts w:cs="Times New Roman"/>
          <w:szCs w:val="28"/>
        </w:rPr>
        <w:t xml:space="preserve">и т.д. </w:t>
      </w:r>
    </w:p>
    <w:p w:rsidR="002F557E" w:rsidRPr="00864372" w:rsidRDefault="002F557E" w:rsidP="00CC0CC5">
      <w:pPr>
        <w:widowControl w:val="0"/>
        <w:autoSpaceDE w:val="0"/>
        <w:autoSpaceDN w:val="0"/>
        <w:adjustRightInd w:val="0"/>
        <w:ind w:firstLine="709"/>
        <w:contextualSpacing/>
        <w:jc w:val="both"/>
        <w:rPr>
          <w:rFonts w:eastAsia="Times New Roman" w:cs="Times New Roman"/>
          <w:szCs w:val="28"/>
          <w:lang w:eastAsia="ru-RU"/>
        </w:rPr>
      </w:pPr>
    </w:p>
    <w:p w:rsidR="008B4678" w:rsidRPr="00864372" w:rsidRDefault="008B4678" w:rsidP="00CC0CC5">
      <w:pPr>
        <w:pStyle w:val="a4"/>
        <w:numPr>
          <w:ilvl w:val="1"/>
          <w:numId w:val="1"/>
        </w:numPr>
        <w:ind w:left="0" w:firstLine="0"/>
        <w:contextualSpacing/>
        <w:outlineLvl w:val="0"/>
        <w:rPr>
          <w:b/>
          <w:szCs w:val="28"/>
        </w:rPr>
      </w:pPr>
      <w:r w:rsidRPr="00864372">
        <w:rPr>
          <w:b/>
          <w:szCs w:val="28"/>
        </w:rPr>
        <w:t>Организация работы приемной суда</w:t>
      </w:r>
    </w:p>
    <w:p w:rsidR="008B4678" w:rsidRPr="00864372" w:rsidRDefault="008B4678" w:rsidP="00CC0CC5">
      <w:pPr>
        <w:pStyle w:val="a4"/>
        <w:ind w:left="709"/>
        <w:contextualSpacing/>
        <w:jc w:val="left"/>
        <w:outlineLvl w:val="0"/>
        <w:rPr>
          <w:b/>
          <w:szCs w:val="28"/>
        </w:rPr>
      </w:pPr>
    </w:p>
    <w:p w:rsidR="008B4678" w:rsidRPr="00864372" w:rsidRDefault="008B4678" w:rsidP="00CC0CC5">
      <w:pPr>
        <w:pStyle w:val="a3"/>
        <w:numPr>
          <w:ilvl w:val="2"/>
          <w:numId w:val="1"/>
        </w:numPr>
        <w:ind w:left="0" w:firstLine="709"/>
        <w:jc w:val="both"/>
        <w:rPr>
          <w:rFonts w:cs="Times New Roman"/>
          <w:szCs w:val="28"/>
        </w:rPr>
      </w:pPr>
      <w:r w:rsidRPr="00864372">
        <w:rPr>
          <w:rFonts w:cs="Times New Roman"/>
          <w:szCs w:val="28"/>
        </w:rPr>
        <w:t xml:space="preserve">Приемная Шипуновского районного суда Алтайского края размещена в отдельном кабинете, расположенном на первом этаже здания суда, с обеспечением свободного доступа граждан. </w:t>
      </w:r>
    </w:p>
    <w:p w:rsidR="008B4678" w:rsidRPr="00864372" w:rsidRDefault="008B4678" w:rsidP="00CC0CC5">
      <w:pPr>
        <w:pStyle w:val="a3"/>
        <w:numPr>
          <w:ilvl w:val="2"/>
          <w:numId w:val="1"/>
        </w:numPr>
        <w:ind w:left="0" w:firstLine="709"/>
        <w:jc w:val="both"/>
        <w:rPr>
          <w:rFonts w:cs="Times New Roman"/>
          <w:szCs w:val="28"/>
        </w:rPr>
      </w:pPr>
      <w:r w:rsidRPr="00864372">
        <w:rPr>
          <w:rFonts w:cs="Times New Roman"/>
          <w:szCs w:val="28"/>
        </w:rPr>
        <w:t>Деятельность Приемной регламентирована Положением о Приемной суда и Регламентом организации деятельности Приемной Шипуновского районного суда Алтайского края, утвержденными приказом председателя суда от 26 октября 2021 года № 67-П, до 26.10.2021 - приказом № 35-П от 10 декабря 2019 года. Положение о Приемной суда и Регламент организации деятельности Приемной разработаны в соответствии с приказом Судебного департамента при Верховном Суде Российской Федерации от 27 ноября 2019 года №263 «Об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поддерживаются в актуальном состоянии.</w:t>
      </w:r>
    </w:p>
    <w:p w:rsidR="000922AC" w:rsidRDefault="000922AC" w:rsidP="00CC0CC5">
      <w:pPr>
        <w:ind w:firstLine="709"/>
        <w:contextualSpacing/>
        <w:jc w:val="both"/>
        <w:rPr>
          <w:rFonts w:cs="Times New Roman"/>
          <w:szCs w:val="28"/>
        </w:rPr>
      </w:pPr>
      <w:r w:rsidRPr="000922AC">
        <w:rPr>
          <w:rFonts w:cs="Times New Roman"/>
          <w:szCs w:val="28"/>
        </w:rPr>
        <w:t>В соответствии с приказом № 21-П от 25.06.2025, до 25.06.2025 приказом №24-П от 13.05.2020 обязанность по руководству и организации работы приемной суда возложена на помощника председателя суда Зыкову Л.А., в её отсутствие – на помощника судьи Копьёва С.Ю.</w:t>
      </w:r>
    </w:p>
    <w:p w:rsidR="008B4678" w:rsidRPr="00864372" w:rsidRDefault="008B4678" w:rsidP="00CC0CC5">
      <w:pPr>
        <w:ind w:firstLine="709"/>
        <w:contextualSpacing/>
        <w:jc w:val="both"/>
        <w:rPr>
          <w:rFonts w:cs="Times New Roman"/>
          <w:szCs w:val="28"/>
        </w:rPr>
      </w:pPr>
      <w:r w:rsidRPr="00864372">
        <w:rPr>
          <w:rFonts w:cs="Times New Roman"/>
          <w:szCs w:val="28"/>
        </w:rPr>
        <w:lastRenderedPageBreak/>
        <w:t>В соответствии с Регламентом организации деятельности Приемной Шипуновского районного суда Алтайского края прием граждан осуществляется помощником председателя суда, помощниками судей ежедневно в течение рабочего времени суда, установленного утверждёнными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 График приема граждан указанными работниками суда ежемесячно утверждается председателем суда, размещается на информационном стенде в фойе суда и на сайте суда в информационно</w:t>
      </w:r>
      <w:r w:rsidR="00BC4C23" w:rsidRPr="00864372">
        <w:rPr>
          <w:rFonts w:cs="Times New Roman"/>
          <w:szCs w:val="28"/>
        </w:rPr>
        <w:t>-</w:t>
      </w:r>
      <w:r w:rsidRPr="00864372">
        <w:rPr>
          <w:rFonts w:cs="Times New Roman"/>
          <w:szCs w:val="28"/>
        </w:rPr>
        <w:t>телекоммуникационной сети «Интернет».</w:t>
      </w:r>
    </w:p>
    <w:p w:rsidR="008B4678" w:rsidRPr="00864372" w:rsidRDefault="008B4678" w:rsidP="00CC0CC5">
      <w:pPr>
        <w:pStyle w:val="a3"/>
        <w:numPr>
          <w:ilvl w:val="2"/>
          <w:numId w:val="4"/>
        </w:numPr>
        <w:ind w:left="0" w:firstLine="709"/>
        <w:jc w:val="both"/>
        <w:rPr>
          <w:rFonts w:cs="Times New Roman"/>
          <w:i/>
          <w:szCs w:val="28"/>
        </w:rPr>
      </w:pPr>
      <w:r w:rsidRPr="00864372">
        <w:rPr>
          <w:rFonts w:cs="Times New Roman"/>
          <w:szCs w:val="28"/>
        </w:rPr>
        <w:t xml:space="preserve">В соответствии с регламентирующими документами фактически работники Приемной суда выполняют следующие функции: </w:t>
      </w:r>
    </w:p>
    <w:p w:rsidR="008B4678" w:rsidRPr="00864372" w:rsidRDefault="008B4678" w:rsidP="00CC0CC5">
      <w:pPr>
        <w:ind w:firstLine="709"/>
        <w:contextualSpacing/>
        <w:jc w:val="both"/>
        <w:rPr>
          <w:rFonts w:cs="Times New Roman"/>
          <w:szCs w:val="28"/>
        </w:rPr>
      </w:pPr>
      <w:r w:rsidRPr="00864372">
        <w:rPr>
          <w:rFonts w:cs="Times New Roman"/>
          <w:szCs w:val="28"/>
        </w:rPr>
        <w:t>- ведут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ежедневно в течение рабочего времени суда;</w:t>
      </w:r>
    </w:p>
    <w:p w:rsidR="008B4678" w:rsidRPr="00864372" w:rsidRDefault="008B4678" w:rsidP="00CC0CC5">
      <w:pPr>
        <w:ind w:firstLine="709"/>
        <w:contextualSpacing/>
        <w:jc w:val="both"/>
        <w:rPr>
          <w:rFonts w:cs="Times New Roman"/>
          <w:szCs w:val="28"/>
        </w:rPr>
      </w:pPr>
      <w:r w:rsidRPr="00864372">
        <w:rPr>
          <w:rFonts w:cs="Times New Roman"/>
          <w:szCs w:val="28"/>
        </w:rPr>
        <w:t>- ведут прием документов от лиц, обращающихся в суд, и проверку оформления обращений, подаваемых в суд, на соответствие общим требованиям к оформлению документов, а также нормам процессуального законодательства и в случае неверного оформления информируют об этом заявителя;</w:t>
      </w:r>
    </w:p>
    <w:p w:rsidR="008B4678" w:rsidRPr="00864372" w:rsidRDefault="008B4678" w:rsidP="00CC0CC5">
      <w:pPr>
        <w:ind w:firstLine="709"/>
        <w:contextualSpacing/>
        <w:jc w:val="both"/>
        <w:rPr>
          <w:rFonts w:cs="Times New Roman"/>
          <w:szCs w:val="28"/>
        </w:rPr>
      </w:pPr>
      <w:r w:rsidRPr="00864372">
        <w:rPr>
          <w:rFonts w:cs="Times New Roman"/>
          <w:szCs w:val="28"/>
        </w:rPr>
        <w:t>- разъясняют вопросы подведомственности рассмотрения интересующих граждан вопросов, порядка обращения, компетенции суда, порядка получения информации об итогах рассмотрения заявлений, жалоб, иных обращений;</w:t>
      </w:r>
    </w:p>
    <w:p w:rsidR="008B4678" w:rsidRPr="00864372" w:rsidRDefault="008B4678" w:rsidP="00CC0CC5">
      <w:pPr>
        <w:ind w:firstLine="709"/>
        <w:contextualSpacing/>
        <w:jc w:val="both"/>
        <w:rPr>
          <w:rFonts w:cs="Times New Roman"/>
          <w:szCs w:val="28"/>
        </w:rPr>
      </w:pPr>
      <w:r w:rsidRPr="00864372">
        <w:rPr>
          <w:rFonts w:cs="Times New Roman"/>
          <w:szCs w:val="28"/>
        </w:rPr>
        <w:t>- оказывают содействие гражданам в правильном указании в письменном обращении названия должности, фамилии, имени, отчества адресата, наименование суда;</w:t>
      </w:r>
    </w:p>
    <w:p w:rsidR="00645E66" w:rsidRDefault="00645E66" w:rsidP="00CC0CC5">
      <w:pPr>
        <w:ind w:firstLine="709"/>
        <w:contextualSpacing/>
        <w:jc w:val="both"/>
        <w:rPr>
          <w:rFonts w:cs="Times New Roman"/>
          <w:szCs w:val="28"/>
        </w:rPr>
      </w:pPr>
      <w:r>
        <w:rPr>
          <w:rFonts w:cs="Times New Roman"/>
          <w:szCs w:val="28"/>
        </w:rPr>
        <w:t xml:space="preserve">- разъясняют обратившимся преимущества и возможность извещения путем СМС-извещений, извещений путем направления ЭЗП, через ГЭПС (систему </w:t>
      </w:r>
      <w:r w:rsidR="00111420">
        <w:rPr>
          <w:rFonts w:cs="Times New Roman"/>
          <w:szCs w:val="28"/>
        </w:rPr>
        <w:t>Г</w:t>
      </w:r>
      <w:r>
        <w:rPr>
          <w:rFonts w:cs="Times New Roman"/>
          <w:szCs w:val="28"/>
        </w:rPr>
        <w:t>осуслуг</w:t>
      </w:r>
      <w:r w:rsidR="00111420">
        <w:rPr>
          <w:rFonts w:cs="Times New Roman"/>
          <w:szCs w:val="28"/>
        </w:rPr>
        <w:t>и</w:t>
      </w:r>
      <w:r>
        <w:rPr>
          <w:rFonts w:cs="Times New Roman"/>
          <w:szCs w:val="28"/>
        </w:rPr>
        <w:t>)</w:t>
      </w:r>
      <w:r w:rsidR="00111420">
        <w:rPr>
          <w:rFonts w:cs="Times New Roman"/>
          <w:szCs w:val="28"/>
        </w:rPr>
        <w:t>,</w:t>
      </w:r>
      <w:r>
        <w:rPr>
          <w:rFonts w:cs="Times New Roman"/>
          <w:szCs w:val="28"/>
        </w:rPr>
        <w:t xml:space="preserve"> преимущества оформления </w:t>
      </w:r>
      <w:r w:rsidR="00911BEF">
        <w:rPr>
          <w:rFonts w:cs="Times New Roman"/>
          <w:szCs w:val="28"/>
        </w:rPr>
        <w:t xml:space="preserve">и направления исполнительных листов в электронном виде; оказывают помощь в оформлении </w:t>
      </w:r>
      <w:r>
        <w:rPr>
          <w:rFonts w:cs="Times New Roman"/>
          <w:szCs w:val="28"/>
        </w:rPr>
        <w:t>соответствующих расписок, заявлений;</w:t>
      </w:r>
    </w:p>
    <w:p w:rsidR="008B4678" w:rsidRPr="00864372" w:rsidRDefault="008B4678" w:rsidP="00CC0CC5">
      <w:pPr>
        <w:ind w:firstLine="709"/>
        <w:contextualSpacing/>
        <w:jc w:val="both"/>
        <w:rPr>
          <w:rFonts w:cs="Times New Roman"/>
          <w:szCs w:val="28"/>
        </w:rPr>
      </w:pPr>
      <w:r w:rsidRPr="00864372">
        <w:rPr>
          <w:rFonts w:cs="Times New Roman"/>
          <w:szCs w:val="28"/>
        </w:rPr>
        <w:t>- в случаях, когда разрешение вопроса, с которым лицо обращается в суд, не входит в компетенцию данного суда, разъясняют, в какой суд следует обратиться с подобным вопросом, либо сообщают, что данный вопрос не относится к компетенции судов.</w:t>
      </w:r>
    </w:p>
    <w:p w:rsidR="008B4678" w:rsidRPr="00864372" w:rsidRDefault="008B4678" w:rsidP="00CC0CC5">
      <w:pPr>
        <w:pStyle w:val="af1"/>
        <w:shd w:val="clear" w:color="auto" w:fill="FFFFFF"/>
        <w:spacing w:before="0" w:beforeAutospacing="0" w:after="0" w:afterAutospacing="0"/>
        <w:ind w:firstLine="709"/>
        <w:contextualSpacing/>
        <w:jc w:val="both"/>
        <w:rPr>
          <w:rFonts w:ascii="Times New Roman" w:hAnsi="Times New Roman" w:cs="Times New Roman"/>
          <w:i/>
          <w:sz w:val="28"/>
          <w:szCs w:val="28"/>
        </w:rPr>
      </w:pPr>
      <w:r w:rsidRPr="00864372">
        <w:rPr>
          <w:rFonts w:ascii="Times New Roman" w:eastAsia="Calibri" w:hAnsi="Times New Roman" w:cs="Times New Roman"/>
          <w:bCs/>
          <w:sz w:val="28"/>
          <w:szCs w:val="28"/>
        </w:rPr>
        <w:t>Фактически выполняемые приемной Шипуновского районного суда функции соответствуют содержанию регламентирующих их деятельность документов.</w:t>
      </w:r>
    </w:p>
    <w:p w:rsidR="008B4678" w:rsidRPr="0022218C" w:rsidRDefault="008B4678" w:rsidP="00CC0CC5">
      <w:pPr>
        <w:pStyle w:val="a4"/>
        <w:numPr>
          <w:ilvl w:val="2"/>
          <w:numId w:val="4"/>
        </w:numPr>
        <w:ind w:left="0" w:firstLine="709"/>
        <w:contextualSpacing/>
        <w:jc w:val="both"/>
        <w:outlineLvl w:val="0"/>
        <w:rPr>
          <w:szCs w:val="28"/>
        </w:rPr>
      </w:pPr>
      <w:r w:rsidRPr="0022218C">
        <w:rPr>
          <w:szCs w:val="28"/>
        </w:rPr>
        <w:t xml:space="preserve">Приемная оснащена необходимым набором мебели и оргтехникой, </w:t>
      </w:r>
      <w:r w:rsidR="0022218C" w:rsidRPr="0022218C">
        <w:rPr>
          <w:szCs w:val="28"/>
        </w:rPr>
        <w:t>в том числе копировальной техникой</w:t>
      </w:r>
      <w:r w:rsidR="0022218C">
        <w:rPr>
          <w:szCs w:val="28"/>
        </w:rPr>
        <w:t xml:space="preserve">, </w:t>
      </w:r>
      <w:r w:rsidRPr="0022218C">
        <w:rPr>
          <w:szCs w:val="28"/>
        </w:rPr>
        <w:t>автоматизированным рабочим местом - персональным компьютером с подключением по локальной сети к информационн</w:t>
      </w:r>
      <w:r w:rsidR="00BC4C23" w:rsidRPr="0022218C">
        <w:rPr>
          <w:szCs w:val="28"/>
        </w:rPr>
        <w:t>о-правовой базе «Консультант П</w:t>
      </w:r>
      <w:r w:rsidRPr="0022218C">
        <w:rPr>
          <w:szCs w:val="28"/>
        </w:rPr>
        <w:t xml:space="preserve">люс», </w:t>
      </w:r>
      <w:r w:rsidRPr="0022218C">
        <w:rPr>
          <w:szCs w:val="28"/>
        </w:rPr>
        <w:lastRenderedPageBreak/>
        <w:t xml:space="preserve">которая обновляется еженедельно, к подсистеме «Право» ГАС «Правосудие», которая обновляется по мере поступления актуальных обновлений, нормативными, справочными и иными материалами, средствами связи для вызова охраны и врача. Также в Приемной суда размещена необходимая юридическая литература, альбом об истории Шипуновского районного суда, заведена тематическая папка, в которую помещены информационные материалы по вопросам, касающимся организации деятельности приёмной суда. Образцы исковых заявлений и других заявлений, реквизиты по оплате государственной пошлины размещены в фойе здания суда, в информационном киоске, а также на интернет-сайте суда. </w:t>
      </w:r>
    </w:p>
    <w:p w:rsidR="008B4678" w:rsidRPr="00864372" w:rsidRDefault="008B4678" w:rsidP="00CC0CC5">
      <w:pPr>
        <w:pStyle w:val="3"/>
        <w:numPr>
          <w:ilvl w:val="2"/>
          <w:numId w:val="4"/>
        </w:numPr>
        <w:spacing w:after="0"/>
        <w:ind w:left="0" w:firstLine="709"/>
        <w:contextualSpacing/>
        <w:jc w:val="both"/>
        <w:rPr>
          <w:color w:val="FF0000"/>
          <w:sz w:val="28"/>
          <w:szCs w:val="28"/>
        </w:rPr>
      </w:pPr>
      <w:r w:rsidRPr="00864372">
        <w:rPr>
          <w:sz w:val="28"/>
          <w:szCs w:val="28"/>
        </w:rPr>
        <w:t>При поступлении в Приемную суда от граждан письменных обращений, жалоб на действия судей, работников аппарата суда, заявлений, документов по конкретным судебным делам, заявлений о выдаче копий судебных актов, дубликатов исполнительных документов, данные документы регистрируются в соответствии с требованиями Инструкции по судебному делопроизводству в районном суде в подсистеме ГАС «Правосудие» и переда</w:t>
      </w:r>
      <w:r w:rsidR="00D926CC">
        <w:rPr>
          <w:sz w:val="28"/>
          <w:szCs w:val="28"/>
        </w:rPr>
        <w:t>ют</w:t>
      </w:r>
      <w:r w:rsidRPr="00864372">
        <w:rPr>
          <w:sz w:val="28"/>
          <w:szCs w:val="28"/>
        </w:rPr>
        <w:t xml:space="preserve">ся в отдел делопроизводства и судопроизводства в день их приема, а в исключительных случаях - не позднее 10 часов утра следующего рабочего дня. </w:t>
      </w:r>
    </w:p>
    <w:p w:rsidR="008B4678" w:rsidRPr="00864372" w:rsidRDefault="008B4678" w:rsidP="00CC0CC5">
      <w:pPr>
        <w:pStyle w:val="3"/>
        <w:spacing w:after="0"/>
        <w:ind w:firstLine="709"/>
        <w:contextualSpacing/>
        <w:jc w:val="both"/>
        <w:rPr>
          <w:sz w:val="28"/>
          <w:szCs w:val="28"/>
        </w:rPr>
      </w:pPr>
      <w:r w:rsidRPr="00864372">
        <w:rPr>
          <w:sz w:val="28"/>
          <w:szCs w:val="28"/>
        </w:rPr>
        <w:t xml:space="preserve">В соответствии с приказом № 43-П от 29 июля 2022 года ответственным за прием и обработку документов, поступающих в Шипуновский районный суд Алтайского края в электронном виде, в том числе в форме электронного документа, проверку соблюдения условий подачи документов, предусмотренных Порядком подачи в федеральные суду общей юрисдикции документов в электронном виде, в том числе в форме электронного документа, утвержденном приказом Судебного департамента при Верховном Суде Российской Федерации от 27 декабря 2016 года № 251, направление уведомления лицу, подавшему документы, переводу документов на бумажный носитель назначен консультант отдела делопроизводства и судопроизводства Бобров А.В., в его отсутствие – помощник председателя суда Зыкова Л.А., помощник судьи </w:t>
      </w:r>
      <w:r w:rsidR="000922AC">
        <w:rPr>
          <w:sz w:val="28"/>
          <w:szCs w:val="28"/>
        </w:rPr>
        <w:t>Копьёв С.Ю. (с 02.06.2025)</w:t>
      </w:r>
      <w:r w:rsidRPr="00864372">
        <w:rPr>
          <w:sz w:val="28"/>
          <w:szCs w:val="28"/>
        </w:rPr>
        <w:t>, помощник судьи Зыков В.В. в соответствии с графиком приема граждан в приемной суда. Ответственным за регистрацию поступивших в суд документов в электронном виде, которые соответствуют требованиям, установленным Порядком, назначен</w:t>
      </w:r>
      <w:r w:rsidR="00BC4C23" w:rsidRPr="00864372">
        <w:rPr>
          <w:sz w:val="28"/>
          <w:szCs w:val="28"/>
        </w:rPr>
        <w:t>а</w:t>
      </w:r>
      <w:r w:rsidRPr="00864372">
        <w:rPr>
          <w:sz w:val="28"/>
          <w:szCs w:val="28"/>
        </w:rPr>
        <w:t xml:space="preserve"> начальник отдела делопроизводства и судопроизводства Шашкова О.А., в её отсутствие – </w:t>
      </w:r>
      <w:r w:rsidR="005E0C81" w:rsidRPr="00864372">
        <w:rPr>
          <w:sz w:val="28"/>
          <w:szCs w:val="28"/>
        </w:rPr>
        <w:t xml:space="preserve">главный </w:t>
      </w:r>
      <w:r w:rsidRPr="00864372">
        <w:rPr>
          <w:sz w:val="28"/>
          <w:szCs w:val="28"/>
        </w:rPr>
        <w:t xml:space="preserve">специалист Казанцева О.А., а в её отсутствие </w:t>
      </w:r>
      <w:r w:rsidR="00D926CC">
        <w:rPr>
          <w:sz w:val="28"/>
          <w:szCs w:val="28"/>
        </w:rPr>
        <w:t xml:space="preserve">- </w:t>
      </w:r>
      <w:r w:rsidR="005E0C81" w:rsidRPr="00864372">
        <w:rPr>
          <w:sz w:val="28"/>
          <w:szCs w:val="28"/>
        </w:rPr>
        <w:t xml:space="preserve">главный специалист Пантелеева Е.В. </w:t>
      </w:r>
    </w:p>
    <w:p w:rsidR="00ED56EF" w:rsidRPr="00864372" w:rsidRDefault="008B4678" w:rsidP="00CC0CC5">
      <w:pPr>
        <w:pStyle w:val="3"/>
        <w:spacing w:after="0"/>
        <w:ind w:firstLine="709"/>
        <w:contextualSpacing/>
        <w:jc w:val="both"/>
        <w:rPr>
          <w:sz w:val="28"/>
          <w:szCs w:val="28"/>
        </w:rPr>
      </w:pPr>
      <w:r w:rsidRPr="00864372">
        <w:rPr>
          <w:sz w:val="28"/>
          <w:szCs w:val="28"/>
        </w:rPr>
        <w:t xml:space="preserve">Документы, поступившие </w:t>
      </w:r>
      <w:r w:rsidR="00BC4C23" w:rsidRPr="00864372">
        <w:rPr>
          <w:sz w:val="28"/>
          <w:szCs w:val="28"/>
        </w:rPr>
        <w:t xml:space="preserve">в суд </w:t>
      </w:r>
      <w:r w:rsidRPr="00864372">
        <w:rPr>
          <w:sz w:val="28"/>
          <w:szCs w:val="28"/>
        </w:rPr>
        <w:t xml:space="preserve">в электронной форме, регистрируются в соответствии с Инструкцией по судебному делопроизводству в районном суде. </w:t>
      </w:r>
    </w:p>
    <w:p w:rsidR="008B4678" w:rsidRPr="00E64141" w:rsidRDefault="008B4678" w:rsidP="00CC0CC5">
      <w:pPr>
        <w:pStyle w:val="3"/>
        <w:spacing w:after="0"/>
        <w:ind w:firstLine="709"/>
        <w:contextualSpacing/>
        <w:jc w:val="both"/>
        <w:rPr>
          <w:color w:val="FF0000"/>
          <w:sz w:val="28"/>
          <w:szCs w:val="28"/>
        </w:rPr>
      </w:pPr>
      <w:r w:rsidRPr="00E03745">
        <w:rPr>
          <w:sz w:val="28"/>
          <w:szCs w:val="28"/>
        </w:rPr>
        <w:t>За отчетный период 202</w:t>
      </w:r>
      <w:r w:rsidR="000922AC">
        <w:rPr>
          <w:sz w:val="28"/>
          <w:szCs w:val="28"/>
        </w:rPr>
        <w:t>5</w:t>
      </w:r>
      <w:r w:rsidRPr="00E03745">
        <w:rPr>
          <w:sz w:val="28"/>
          <w:szCs w:val="28"/>
        </w:rPr>
        <w:t xml:space="preserve"> года в Приемной суда принято </w:t>
      </w:r>
      <w:r w:rsidR="00844C9E">
        <w:rPr>
          <w:sz w:val="28"/>
          <w:szCs w:val="28"/>
        </w:rPr>
        <w:t>527</w:t>
      </w:r>
      <w:r w:rsidR="00844C9E" w:rsidRPr="00844C9E">
        <w:rPr>
          <w:sz w:val="28"/>
          <w:szCs w:val="28"/>
        </w:rPr>
        <w:t xml:space="preserve"> </w:t>
      </w:r>
      <w:r w:rsidR="00844C9E" w:rsidRPr="00E03745">
        <w:rPr>
          <w:sz w:val="28"/>
          <w:szCs w:val="28"/>
        </w:rPr>
        <w:t>обращений граждан</w:t>
      </w:r>
      <w:r w:rsidR="00844C9E">
        <w:rPr>
          <w:sz w:val="28"/>
          <w:szCs w:val="28"/>
        </w:rPr>
        <w:t>,</w:t>
      </w:r>
      <w:r w:rsidR="00844C9E" w:rsidRPr="00844C9E">
        <w:rPr>
          <w:sz w:val="28"/>
          <w:szCs w:val="28"/>
        </w:rPr>
        <w:t xml:space="preserve"> </w:t>
      </w:r>
      <w:r w:rsidR="00844C9E" w:rsidRPr="00E03745">
        <w:rPr>
          <w:sz w:val="28"/>
          <w:szCs w:val="28"/>
        </w:rPr>
        <w:t>что на</w:t>
      </w:r>
      <w:r w:rsidR="00844C9E">
        <w:rPr>
          <w:sz w:val="28"/>
          <w:szCs w:val="28"/>
        </w:rPr>
        <w:t xml:space="preserve"> 15 обращений меньше чем в 2024 году (542 обращения)</w:t>
      </w:r>
      <w:r w:rsidRPr="00E03745">
        <w:rPr>
          <w:sz w:val="28"/>
          <w:szCs w:val="28"/>
        </w:rPr>
        <w:t xml:space="preserve">. Основное количество обращений связано с подачей исковых заявлений – </w:t>
      </w:r>
      <w:r w:rsidR="00844C9E">
        <w:rPr>
          <w:sz w:val="28"/>
          <w:szCs w:val="28"/>
        </w:rPr>
        <w:t>151</w:t>
      </w:r>
      <w:r w:rsidRPr="00E03745">
        <w:rPr>
          <w:sz w:val="28"/>
          <w:szCs w:val="28"/>
        </w:rPr>
        <w:t xml:space="preserve"> или </w:t>
      </w:r>
      <w:r w:rsidR="00844C9E">
        <w:rPr>
          <w:sz w:val="28"/>
          <w:szCs w:val="28"/>
        </w:rPr>
        <w:t>28,65</w:t>
      </w:r>
      <w:r w:rsidRPr="00E03745">
        <w:rPr>
          <w:sz w:val="28"/>
          <w:szCs w:val="28"/>
        </w:rPr>
        <w:t xml:space="preserve">%, административных исковых заявлений – </w:t>
      </w:r>
      <w:r w:rsidR="00C20A93">
        <w:rPr>
          <w:sz w:val="28"/>
          <w:szCs w:val="28"/>
        </w:rPr>
        <w:t>56</w:t>
      </w:r>
      <w:r w:rsidR="00E03745" w:rsidRPr="00E03745">
        <w:rPr>
          <w:sz w:val="28"/>
          <w:szCs w:val="28"/>
        </w:rPr>
        <w:t xml:space="preserve"> </w:t>
      </w:r>
      <w:r w:rsidRPr="00E03745">
        <w:rPr>
          <w:sz w:val="28"/>
          <w:szCs w:val="28"/>
        </w:rPr>
        <w:t xml:space="preserve">или </w:t>
      </w:r>
      <w:r w:rsidRPr="00E03745">
        <w:rPr>
          <w:sz w:val="28"/>
          <w:szCs w:val="28"/>
        </w:rPr>
        <w:lastRenderedPageBreak/>
        <w:t>1</w:t>
      </w:r>
      <w:r w:rsidR="00C20A93">
        <w:rPr>
          <w:sz w:val="28"/>
          <w:szCs w:val="28"/>
        </w:rPr>
        <w:t>0,63</w:t>
      </w:r>
      <w:r w:rsidRPr="00E03745">
        <w:rPr>
          <w:sz w:val="28"/>
          <w:szCs w:val="28"/>
        </w:rPr>
        <w:t xml:space="preserve">%, заявлений особого производства – </w:t>
      </w:r>
      <w:r w:rsidR="00C20A93">
        <w:rPr>
          <w:sz w:val="28"/>
          <w:szCs w:val="28"/>
        </w:rPr>
        <w:t>49</w:t>
      </w:r>
      <w:r w:rsidRPr="00E03745">
        <w:rPr>
          <w:sz w:val="28"/>
          <w:szCs w:val="28"/>
        </w:rPr>
        <w:t xml:space="preserve"> или </w:t>
      </w:r>
      <w:r w:rsidR="00C20A93">
        <w:rPr>
          <w:sz w:val="28"/>
          <w:szCs w:val="28"/>
        </w:rPr>
        <w:t>9,30</w:t>
      </w:r>
      <w:r w:rsidR="008B7D81">
        <w:rPr>
          <w:sz w:val="28"/>
          <w:szCs w:val="28"/>
        </w:rPr>
        <w:t>%, кроме того, причинами</w:t>
      </w:r>
      <w:r w:rsidRPr="00E03745">
        <w:rPr>
          <w:sz w:val="28"/>
          <w:szCs w:val="28"/>
        </w:rPr>
        <w:t xml:space="preserve"> обращени</w:t>
      </w:r>
      <w:r w:rsidR="008B7D81">
        <w:rPr>
          <w:sz w:val="28"/>
          <w:szCs w:val="28"/>
        </w:rPr>
        <w:t>й</w:t>
      </w:r>
      <w:r w:rsidRPr="00E03745">
        <w:rPr>
          <w:sz w:val="28"/>
          <w:szCs w:val="28"/>
        </w:rPr>
        <w:t xml:space="preserve"> послужили: подача апелляционных, частных и кассационных жалоб – </w:t>
      </w:r>
      <w:r w:rsidR="00C20A93">
        <w:rPr>
          <w:sz w:val="28"/>
          <w:szCs w:val="28"/>
        </w:rPr>
        <w:t>28</w:t>
      </w:r>
      <w:r w:rsidRPr="00E03745">
        <w:rPr>
          <w:sz w:val="28"/>
          <w:szCs w:val="28"/>
        </w:rPr>
        <w:t xml:space="preserve"> или </w:t>
      </w:r>
      <w:r w:rsidR="00C20A93">
        <w:rPr>
          <w:sz w:val="28"/>
          <w:szCs w:val="28"/>
        </w:rPr>
        <w:t>5,31</w:t>
      </w:r>
      <w:r w:rsidRPr="00E03745">
        <w:rPr>
          <w:sz w:val="28"/>
          <w:szCs w:val="28"/>
        </w:rPr>
        <w:t>%,</w:t>
      </w:r>
      <w:r w:rsidRPr="00721E3A">
        <w:rPr>
          <w:color w:val="FF0000"/>
          <w:sz w:val="28"/>
          <w:szCs w:val="28"/>
        </w:rPr>
        <w:t xml:space="preserve"> </w:t>
      </w:r>
      <w:r w:rsidRPr="00E03745">
        <w:rPr>
          <w:sz w:val="28"/>
          <w:szCs w:val="28"/>
        </w:rPr>
        <w:t>уточненных исковых</w:t>
      </w:r>
      <w:r w:rsidR="00C628D9" w:rsidRPr="00E03745">
        <w:rPr>
          <w:sz w:val="28"/>
          <w:szCs w:val="28"/>
        </w:rPr>
        <w:t xml:space="preserve"> (административных исковых)</w:t>
      </w:r>
      <w:r w:rsidRPr="00E03745">
        <w:rPr>
          <w:sz w:val="28"/>
          <w:szCs w:val="28"/>
        </w:rPr>
        <w:t xml:space="preserve"> заявлений – </w:t>
      </w:r>
      <w:r w:rsidR="00E03745" w:rsidRPr="00E03745">
        <w:rPr>
          <w:sz w:val="28"/>
          <w:szCs w:val="28"/>
        </w:rPr>
        <w:t>3</w:t>
      </w:r>
      <w:r w:rsidR="00C20A93">
        <w:rPr>
          <w:sz w:val="28"/>
          <w:szCs w:val="28"/>
        </w:rPr>
        <w:t>1</w:t>
      </w:r>
      <w:r w:rsidR="00C628D9" w:rsidRPr="00E03745">
        <w:rPr>
          <w:sz w:val="28"/>
          <w:szCs w:val="28"/>
        </w:rPr>
        <w:t xml:space="preserve"> </w:t>
      </w:r>
      <w:r w:rsidRPr="00E03745">
        <w:rPr>
          <w:sz w:val="28"/>
          <w:szCs w:val="28"/>
        </w:rPr>
        <w:t xml:space="preserve">или </w:t>
      </w:r>
      <w:r w:rsidR="00C20A93">
        <w:rPr>
          <w:sz w:val="28"/>
          <w:szCs w:val="28"/>
        </w:rPr>
        <w:t>5,88</w:t>
      </w:r>
      <w:r w:rsidRPr="00E03745">
        <w:rPr>
          <w:sz w:val="28"/>
          <w:szCs w:val="28"/>
        </w:rPr>
        <w:t xml:space="preserve">%, </w:t>
      </w:r>
      <w:r w:rsidR="00AC70E9">
        <w:rPr>
          <w:sz w:val="28"/>
          <w:szCs w:val="28"/>
        </w:rPr>
        <w:t>возражений на исковые заявления</w:t>
      </w:r>
      <w:r w:rsidR="00E03745">
        <w:rPr>
          <w:sz w:val="28"/>
          <w:szCs w:val="28"/>
        </w:rPr>
        <w:t xml:space="preserve"> </w:t>
      </w:r>
      <w:r w:rsidR="00650298">
        <w:rPr>
          <w:sz w:val="28"/>
          <w:szCs w:val="28"/>
        </w:rPr>
        <w:t>–</w:t>
      </w:r>
      <w:r w:rsidR="00E03745">
        <w:rPr>
          <w:sz w:val="28"/>
          <w:szCs w:val="28"/>
        </w:rPr>
        <w:t xml:space="preserve"> </w:t>
      </w:r>
      <w:r w:rsidR="00AC70E9">
        <w:rPr>
          <w:sz w:val="28"/>
          <w:szCs w:val="28"/>
        </w:rPr>
        <w:t>16</w:t>
      </w:r>
      <w:r w:rsidR="00650298">
        <w:rPr>
          <w:sz w:val="28"/>
          <w:szCs w:val="28"/>
        </w:rPr>
        <w:t xml:space="preserve"> или </w:t>
      </w:r>
      <w:r w:rsidR="00AC70E9">
        <w:rPr>
          <w:sz w:val="28"/>
          <w:szCs w:val="28"/>
        </w:rPr>
        <w:t>3,04</w:t>
      </w:r>
      <w:r w:rsidR="00650298">
        <w:rPr>
          <w:sz w:val="28"/>
          <w:szCs w:val="28"/>
        </w:rPr>
        <w:t xml:space="preserve">%, </w:t>
      </w:r>
      <w:r w:rsidR="00650298" w:rsidRPr="00650298">
        <w:rPr>
          <w:sz w:val="28"/>
          <w:szCs w:val="28"/>
        </w:rPr>
        <w:t>заявлений (документов) об исправлении недостатков</w:t>
      </w:r>
      <w:r w:rsidR="008B7D81">
        <w:rPr>
          <w:sz w:val="28"/>
          <w:szCs w:val="28"/>
        </w:rPr>
        <w:t>,</w:t>
      </w:r>
      <w:r w:rsidR="00650298" w:rsidRPr="00650298">
        <w:rPr>
          <w:sz w:val="28"/>
          <w:szCs w:val="28"/>
        </w:rPr>
        <w:t xml:space="preserve"> указанных в определении суда об оставлении заявления без движения – </w:t>
      </w:r>
      <w:r w:rsidR="00AC70E9">
        <w:rPr>
          <w:sz w:val="28"/>
          <w:szCs w:val="28"/>
        </w:rPr>
        <w:t>15</w:t>
      </w:r>
      <w:r w:rsidR="006808ED">
        <w:rPr>
          <w:sz w:val="28"/>
          <w:szCs w:val="28"/>
        </w:rPr>
        <w:t xml:space="preserve"> или </w:t>
      </w:r>
      <w:r w:rsidR="00AC70E9">
        <w:rPr>
          <w:sz w:val="28"/>
          <w:szCs w:val="28"/>
        </w:rPr>
        <w:t>2,85</w:t>
      </w:r>
      <w:r w:rsidR="00650298" w:rsidRPr="00650298">
        <w:rPr>
          <w:sz w:val="28"/>
          <w:szCs w:val="28"/>
        </w:rPr>
        <w:t xml:space="preserve">%, ходатайств в порядке исполнения приговоров – </w:t>
      </w:r>
      <w:r w:rsidR="00AC70E9">
        <w:rPr>
          <w:sz w:val="28"/>
          <w:szCs w:val="28"/>
        </w:rPr>
        <w:t>51</w:t>
      </w:r>
      <w:r w:rsidR="00650298" w:rsidRPr="00650298">
        <w:rPr>
          <w:sz w:val="28"/>
          <w:szCs w:val="28"/>
        </w:rPr>
        <w:t xml:space="preserve"> или </w:t>
      </w:r>
      <w:r w:rsidR="00AC70E9">
        <w:rPr>
          <w:sz w:val="28"/>
          <w:szCs w:val="28"/>
        </w:rPr>
        <w:t>9,67</w:t>
      </w:r>
      <w:r w:rsidR="00650298" w:rsidRPr="00650298">
        <w:rPr>
          <w:sz w:val="28"/>
          <w:szCs w:val="28"/>
        </w:rPr>
        <w:t xml:space="preserve">%, </w:t>
      </w:r>
      <w:r w:rsidR="009146D5">
        <w:rPr>
          <w:sz w:val="28"/>
          <w:szCs w:val="28"/>
        </w:rPr>
        <w:t>заявлений о замене стороны в исполнительном производстве – 14 или 2,6</w:t>
      </w:r>
      <w:r w:rsidR="00E3632E">
        <w:rPr>
          <w:sz w:val="28"/>
          <w:szCs w:val="28"/>
        </w:rPr>
        <w:t>6</w:t>
      </w:r>
      <w:r w:rsidR="009146D5">
        <w:rPr>
          <w:sz w:val="28"/>
          <w:szCs w:val="28"/>
        </w:rPr>
        <w:t xml:space="preserve"> %, </w:t>
      </w:r>
      <w:r w:rsidR="00650298">
        <w:rPr>
          <w:sz w:val="28"/>
          <w:szCs w:val="28"/>
        </w:rPr>
        <w:t xml:space="preserve">заявлений о </w:t>
      </w:r>
      <w:r w:rsidR="00AC70E9">
        <w:rPr>
          <w:sz w:val="28"/>
          <w:szCs w:val="28"/>
        </w:rPr>
        <w:t xml:space="preserve">взыскании судебных расходов </w:t>
      </w:r>
      <w:r w:rsidR="00BE56F2">
        <w:rPr>
          <w:sz w:val="28"/>
          <w:szCs w:val="28"/>
        </w:rPr>
        <w:t>– 1</w:t>
      </w:r>
      <w:r w:rsidR="00AC70E9">
        <w:rPr>
          <w:sz w:val="28"/>
          <w:szCs w:val="28"/>
        </w:rPr>
        <w:t>2</w:t>
      </w:r>
      <w:r w:rsidR="00BE56F2">
        <w:rPr>
          <w:sz w:val="28"/>
          <w:szCs w:val="28"/>
        </w:rPr>
        <w:t xml:space="preserve"> или </w:t>
      </w:r>
      <w:r w:rsidR="00AC70E9">
        <w:rPr>
          <w:sz w:val="28"/>
          <w:szCs w:val="28"/>
        </w:rPr>
        <w:t>2,27</w:t>
      </w:r>
      <w:r w:rsidR="00BE56F2">
        <w:rPr>
          <w:sz w:val="28"/>
          <w:szCs w:val="28"/>
        </w:rPr>
        <w:t xml:space="preserve">%, </w:t>
      </w:r>
      <w:r w:rsidR="00E64141" w:rsidRPr="009146D5">
        <w:rPr>
          <w:sz w:val="28"/>
          <w:szCs w:val="28"/>
        </w:rPr>
        <w:t xml:space="preserve">заявлений о </w:t>
      </w:r>
      <w:r w:rsidR="00BE56F2" w:rsidRPr="009146D5">
        <w:rPr>
          <w:sz w:val="28"/>
          <w:szCs w:val="28"/>
        </w:rPr>
        <w:t xml:space="preserve">прекращении исполнительного производства – </w:t>
      </w:r>
      <w:r w:rsidR="00FE37E1" w:rsidRPr="009146D5">
        <w:rPr>
          <w:sz w:val="28"/>
          <w:szCs w:val="28"/>
        </w:rPr>
        <w:t xml:space="preserve">9 или </w:t>
      </w:r>
      <w:r w:rsidR="00E64141" w:rsidRPr="009146D5">
        <w:rPr>
          <w:sz w:val="28"/>
          <w:szCs w:val="28"/>
        </w:rPr>
        <w:t>1,7</w:t>
      </w:r>
      <w:r w:rsidR="00E3632E">
        <w:rPr>
          <w:sz w:val="28"/>
          <w:szCs w:val="28"/>
        </w:rPr>
        <w:t>1</w:t>
      </w:r>
      <w:r w:rsidR="00BE56F2" w:rsidRPr="009146D5">
        <w:rPr>
          <w:sz w:val="28"/>
          <w:szCs w:val="28"/>
        </w:rPr>
        <w:t>%,</w:t>
      </w:r>
      <w:r w:rsidR="00B267F5" w:rsidRPr="009146D5">
        <w:rPr>
          <w:sz w:val="28"/>
          <w:szCs w:val="28"/>
        </w:rPr>
        <w:t xml:space="preserve"> </w:t>
      </w:r>
      <w:r w:rsidRPr="009146D5">
        <w:rPr>
          <w:sz w:val="28"/>
          <w:szCs w:val="28"/>
        </w:rPr>
        <w:t xml:space="preserve">иных заявлений – </w:t>
      </w:r>
      <w:r w:rsidR="009146D5" w:rsidRPr="009146D5">
        <w:rPr>
          <w:sz w:val="28"/>
          <w:szCs w:val="28"/>
        </w:rPr>
        <w:t>95</w:t>
      </w:r>
      <w:r w:rsidR="00B267F5" w:rsidRPr="009146D5">
        <w:rPr>
          <w:sz w:val="28"/>
          <w:szCs w:val="28"/>
        </w:rPr>
        <w:t xml:space="preserve"> </w:t>
      </w:r>
      <w:r w:rsidRPr="009146D5">
        <w:rPr>
          <w:sz w:val="28"/>
          <w:szCs w:val="28"/>
        </w:rPr>
        <w:t xml:space="preserve">или </w:t>
      </w:r>
      <w:r w:rsidR="008323C8" w:rsidRPr="009146D5">
        <w:rPr>
          <w:sz w:val="28"/>
          <w:szCs w:val="28"/>
        </w:rPr>
        <w:t>1</w:t>
      </w:r>
      <w:r w:rsidR="009146D5" w:rsidRPr="009146D5">
        <w:rPr>
          <w:sz w:val="28"/>
          <w:szCs w:val="28"/>
        </w:rPr>
        <w:t>8</w:t>
      </w:r>
      <w:r w:rsidR="002F586D" w:rsidRPr="009146D5">
        <w:rPr>
          <w:sz w:val="28"/>
          <w:szCs w:val="28"/>
        </w:rPr>
        <w:t>,</w:t>
      </w:r>
      <w:r w:rsidR="009146D5" w:rsidRPr="009146D5">
        <w:rPr>
          <w:sz w:val="28"/>
          <w:szCs w:val="28"/>
        </w:rPr>
        <w:t>0</w:t>
      </w:r>
      <w:r w:rsidR="00E3632E">
        <w:rPr>
          <w:sz w:val="28"/>
          <w:szCs w:val="28"/>
        </w:rPr>
        <w:t>3</w:t>
      </w:r>
      <w:r w:rsidRPr="009146D5">
        <w:rPr>
          <w:sz w:val="28"/>
          <w:szCs w:val="28"/>
        </w:rPr>
        <w:t>%.</w:t>
      </w:r>
    </w:p>
    <w:p w:rsidR="00904C4B" w:rsidRPr="00400502" w:rsidRDefault="00087265" w:rsidP="00904C4B">
      <w:pPr>
        <w:pStyle w:val="3"/>
        <w:ind w:firstLine="709"/>
        <w:contextualSpacing/>
        <w:jc w:val="both"/>
        <w:rPr>
          <w:sz w:val="28"/>
          <w:szCs w:val="28"/>
        </w:rPr>
      </w:pPr>
      <w:r w:rsidRPr="00400502">
        <w:rPr>
          <w:sz w:val="28"/>
          <w:szCs w:val="28"/>
        </w:rPr>
        <w:t xml:space="preserve">1.2.6. </w:t>
      </w:r>
      <w:r w:rsidR="00904C4B" w:rsidRPr="00400502">
        <w:rPr>
          <w:sz w:val="28"/>
          <w:szCs w:val="28"/>
        </w:rPr>
        <w:t xml:space="preserve">В первом </w:t>
      </w:r>
      <w:r w:rsidR="00F86E56" w:rsidRPr="00400502">
        <w:rPr>
          <w:sz w:val="28"/>
          <w:szCs w:val="28"/>
        </w:rPr>
        <w:t>полугодии</w:t>
      </w:r>
      <w:r w:rsidR="00904C4B" w:rsidRPr="00400502">
        <w:rPr>
          <w:sz w:val="28"/>
          <w:szCs w:val="28"/>
        </w:rPr>
        <w:t xml:space="preserve"> 202</w:t>
      </w:r>
      <w:r w:rsidR="00400502" w:rsidRPr="00400502">
        <w:rPr>
          <w:sz w:val="28"/>
          <w:szCs w:val="28"/>
        </w:rPr>
        <w:t>5</w:t>
      </w:r>
      <w:r w:rsidR="00904C4B" w:rsidRPr="00400502">
        <w:rPr>
          <w:sz w:val="28"/>
          <w:szCs w:val="28"/>
        </w:rPr>
        <w:t xml:space="preserve"> года правосудие в Шипуновском районном суде осуществлялось </w:t>
      </w:r>
      <w:r w:rsidR="00F86E56" w:rsidRPr="00400502">
        <w:rPr>
          <w:sz w:val="28"/>
          <w:szCs w:val="28"/>
        </w:rPr>
        <w:t>пятью</w:t>
      </w:r>
      <w:r w:rsidR="00904C4B" w:rsidRPr="00400502">
        <w:rPr>
          <w:sz w:val="28"/>
          <w:szCs w:val="28"/>
        </w:rPr>
        <w:t xml:space="preserve"> судьями – председателем суда и </w:t>
      </w:r>
      <w:r w:rsidR="00F86E56" w:rsidRPr="00400502">
        <w:rPr>
          <w:sz w:val="28"/>
          <w:szCs w:val="28"/>
        </w:rPr>
        <w:t>четырьмя</w:t>
      </w:r>
      <w:r w:rsidR="00904C4B" w:rsidRPr="00400502">
        <w:rPr>
          <w:sz w:val="28"/>
          <w:szCs w:val="28"/>
        </w:rPr>
        <w:t xml:space="preserve"> судьями. Поступавшие в суд дела в указанный период своевременно распределялись с использованием технических возможностей ГАС «Правосудие».</w:t>
      </w:r>
    </w:p>
    <w:p w:rsidR="00904C4B" w:rsidRPr="00400502" w:rsidRDefault="00904C4B" w:rsidP="00904C4B">
      <w:pPr>
        <w:pStyle w:val="3"/>
        <w:ind w:firstLine="709"/>
        <w:contextualSpacing/>
        <w:jc w:val="both"/>
        <w:rPr>
          <w:sz w:val="28"/>
          <w:szCs w:val="28"/>
        </w:rPr>
      </w:pPr>
      <w:r w:rsidRPr="00400502">
        <w:rPr>
          <w:sz w:val="28"/>
          <w:szCs w:val="28"/>
        </w:rPr>
        <w:t>Процедура распределения поступивших в суд дел осуществлялась сотрудниками отдела делопроизводства и судопроизводства на основании приказа председателя суда от 19 мая 2022 года №31-П в соответствии с Регламентом работы с модулем распределения дел программного изделия «Судебное делопроизводство и статистика ГАС «Правосудие» в Шипуновском районном суде, утвержденным приказом и.о. председателя суда от 10 декабря 2020 года №55-П, с использованием технических возможностей ГАС «Правосудие», методом случайной выборки с учетом относительной нагрузки и специализации судей. Распределение дел производится своевременно в день поступления в суд.</w:t>
      </w:r>
    </w:p>
    <w:p w:rsidR="00087265" w:rsidRPr="00400502" w:rsidRDefault="00CD4FEA" w:rsidP="00904C4B">
      <w:pPr>
        <w:pStyle w:val="3"/>
        <w:spacing w:after="0"/>
        <w:ind w:firstLine="709"/>
        <w:contextualSpacing/>
        <w:jc w:val="both"/>
        <w:rPr>
          <w:i/>
          <w:sz w:val="28"/>
          <w:szCs w:val="28"/>
        </w:rPr>
      </w:pPr>
      <w:r w:rsidRPr="00400502">
        <w:rPr>
          <w:sz w:val="28"/>
          <w:szCs w:val="28"/>
        </w:rPr>
        <w:t>Работники П</w:t>
      </w:r>
      <w:r w:rsidR="00087265" w:rsidRPr="00400502">
        <w:rPr>
          <w:sz w:val="28"/>
          <w:szCs w:val="28"/>
        </w:rPr>
        <w:t>риемн</w:t>
      </w:r>
      <w:r w:rsidRPr="00400502">
        <w:rPr>
          <w:sz w:val="28"/>
          <w:szCs w:val="28"/>
        </w:rPr>
        <w:t>ой</w:t>
      </w:r>
      <w:r w:rsidR="00087265" w:rsidRPr="00400502">
        <w:rPr>
          <w:sz w:val="28"/>
          <w:szCs w:val="28"/>
        </w:rPr>
        <w:t xml:space="preserve"> суда постоянно взаимодейств</w:t>
      </w:r>
      <w:r w:rsidR="007B1A05" w:rsidRPr="00400502">
        <w:rPr>
          <w:sz w:val="28"/>
          <w:szCs w:val="28"/>
        </w:rPr>
        <w:t>у</w:t>
      </w:r>
      <w:r w:rsidRPr="00400502">
        <w:rPr>
          <w:sz w:val="28"/>
          <w:szCs w:val="28"/>
        </w:rPr>
        <w:t>ю</w:t>
      </w:r>
      <w:r w:rsidR="00087265" w:rsidRPr="00400502">
        <w:rPr>
          <w:sz w:val="28"/>
          <w:szCs w:val="28"/>
        </w:rPr>
        <w:t xml:space="preserve">т с </w:t>
      </w:r>
      <w:r w:rsidRPr="00400502">
        <w:rPr>
          <w:sz w:val="28"/>
          <w:szCs w:val="28"/>
        </w:rPr>
        <w:t xml:space="preserve">работниками </w:t>
      </w:r>
      <w:r w:rsidR="00087265" w:rsidRPr="00400502">
        <w:rPr>
          <w:sz w:val="28"/>
          <w:szCs w:val="28"/>
        </w:rPr>
        <w:t>отдел</w:t>
      </w:r>
      <w:r w:rsidRPr="00400502">
        <w:rPr>
          <w:sz w:val="28"/>
          <w:szCs w:val="28"/>
        </w:rPr>
        <w:t>а</w:t>
      </w:r>
      <w:r w:rsidR="00087265" w:rsidRPr="00400502">
        <w:rPr>
          <w:sz w:val="28"/>
          <w:szCs w:val="28"/>
        </w:rPr>
        <w:t xml:space="preserve"> делопроизводства и судопроизводства суда по вопросам регистрации поступающих в приемную суда</w:t>
      </w:r>
      <w:r w:rsidRPr="00400502">
        <w:rPr>
          <w:sz w:val="28"/>
          <w:szCs w:val="28"/>
        </w:rPr>
        <w:t xml:space="preserve"> документов</w:t>
      </w:r>
      <w:r w:rsidR="00087265" w:rsidRPr="00400502">
        <w:rPr>
          <w:sz w:val="28"/>
          <w:szCs w:val="28"/>
        </w:rPr>
        <w:t>, по устранению недостатков в исковых заявлениях гражданами во исполнение определений суда об оставлении заявлений без движения, по выдаче копий судебных актов и иным вопросам.</w:t>
      </w:r>
    </w:p>
    <w:p w:rsidR="00087265" w:rsidRPr="00400502" w:rsidRDefault="00087265" w:rsidP="00CC0CC5">
      <w:pPr>
        <w:pStyle w:val="a3"/>
        <w:numPr>
          <w:ilvl w:val="2"/>
          <w:numId w:val="11"/>
        </w:numPr>
        <w:ind w:left="0" w:firstLine="709"/>
        <w:jc w:val="both"/>
        <w:rPr>
          <w:rFonts w:cs="Times New Roman"/>
          <w:i/>
          <w:szCs w:val="28"/>
        </w:rPr>
      </w:pPr>
      <w:r w:rsidRPr="00400502">
        <w:rPr>
          <w:rFonts w:cs="Times New Roman"/>
          <w:szCs w:val="28"/>
        </w:rPr>
        <w:t>При функционировании Приемной Шипуновского районного суда проблем не возникало.</w:t>
      </w:r>
    </w:p>
    <w:p w:rsidR="00053C94" w:rsidRPr="00400502" w:rsidRDefault="00053C94" w:rsidP="00CC0CC5">
      <w:pPr>
        <w:pStyle w:val="a3"/>
        <w:ind w:left="567" w:firstLine="709"/>
        <w:jc w:val="both"/>
        <w:rPr>
          <w:rFonts w:cs="Times New Roman"/>
          <w:szCs w:val="28"/>
        </w:rPr>
      </w:pPr>
    </w:p>
    <w:p w:rsidR="00053C94" w:rsidRPr="00C71C7F" w:rsidRDefault="00053C94" w:rsidP="00CC0CC5">
      <w:pPr>
        <w:pStyle w:val="a3"/>
        <w:numPr>
          <w:ilvl w:val="1"/>
          <w:numId w:val="11"/>
        </w:numPr>
        <w:ind w:left="0" w:firstLine="0"/>
        <w:jc w:val="center"/>
        <w:rPr>
          <w:rFonts w:cs="Times New Roman"/>
          <w:b/>
          <w:i/>
          <w:color w:val="000000" w:themeColor="text1"/>
          <w:szCs w:val="28"/>
        </w:rPr>
      </w:pPr>
      <w:r w:rsidRPr="00C71C7F">
        <w:rPr>
          <w:rFonts w:cs="Times New Roman"/>
          <w:b/>
          <w:color w:val="000000" w:themeColor="text1"/>
          <w:szCs w:val="28"/>
        </w:rPr>
        <w:t>Организация общего и судебного делопроизводства</w:t>
      </w:r>
    </w:p>
    <w:p w:rsidR="00053C94" w:rsidRPr="00C71C7F" w:rsidRDefault="00053C94" w:rsidP="00CC0CC5">
      <w:pPr>
        <w:pStyle w:val="a3"/>
        <w:ind w:left="675" w:firstLine="709"/>
        <w:rPr>
          <w:rFonts w:cs="Times New Roman"/>
          <w:b/>
          <w:color w:val="000000" w:themeColor="text1"/>
          <w:szCs w:val="28"/>
        </w:rPr>
      </w:pPr>
    </w:p>
    <w:p w:rsidR="004C68F0"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1.3.1. Общее и судебное делопроизводство в Шипуновском районном суде Алтайского края осуществляется отделом делопроизводства и судопроизводства, действующим на основании Положения об отделе, утвержденного </w:t>
      </w:r>
      <w:r w:rsidR="00C735AA" w:rsidRPr="00C71C7F">
        <w:rPr>
          <w:rFonts w:cs="Times New Roman"/>
          <w:color w:val="000000" w:themeColor="text1"/>
          <w:szCs w:val="28"/>
        </w:rPr>
        <w:t xml:space="preserve">приказом </w:t>
      </w:r>
      <w:r w:rsidRPr="00C71C7F">
        <w:rPr>
          <w:rFonts w:cs="Times New Roman"/>
          <w:color w:val="000000" w:themeColor="text1"/>
          <w:szCs w:val="28"/>
        </w:rPr>
        <w:t>председател</w:t>
      </w:r>
      <w:r w:rsidR="00C735AA" w:rsidRPr="00C71C7F">
        <w:rPr>
          <w:rFonts w:cs="Times New Roman"/>
          <w:color w:val="000000" w:themeColor="text1"/>
          <w:szCs w:val="28"/>
        </w:rPr>
        <w:t xml:space="preserve">я </w:t>
      </w:r>
      <w:r w:rsidRPr="00C71C7F">
        <w:rPr>
          <w:rFonts w:cs="Times New Roman"/>
          <w:color w:val="000000" w:themeColor="text1"/>
          <w:szCs w:val="28"/>
        </w:rPr>
        <w:t xml:space="preserve">суда </w:t>
      </w:r>
      <w:r w:rsidR="00C735AA" w:rsidRPr="00C71C7F">
        <w:rPr>
          <w:rFonts w:cs="Times New Roman"/>
          <w:color w:val="000000" w:themeColor="text1"/>
          <w:szCs w:val="28"/>
        </w:rPr>
        <w:t>29 декабря 2023</w:t>
      </w:r>
      <w:r w:rsidRPr="00C71C7F">
        <w:rPr>
          <w:rFonts w:cs="Times New Roman"/>
          <w:color w:val="000000" w:themeColor="text1"/>
          <w:szCs w:val="28"/>
        </w:rPr>
        <w:t xml:space="preserve"> года</w:t>
      </w:r>
      <w:r w:rsidR="00C735AA" w:rsidRPr="00C71C7F">
        <w:rPr>
          <w:rFonts w:cs="Times New Roman"/>
          <w:color w:val="000000" w:themeColor="text1"/>
          <w:szCs w:val="28"/>
        </w:rPr>
        <w:t xml:space="preserve"> №60-П</w:t>
      </w:r>
      <w:r w:rsidRPr="00C71C7F">
        <w:rPr>
          <w:rFonts w:cs="Times New Roman"/>
          <w:color w:val="000000" w:themeColor="text1"/>
          <w:szCs w:val="28"/>
        </w:rPr>
        <w:t xml:space="preserve">. </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В состав отдела входят: начальник отдела делопроизводства и судопроизводства Шашкова О.А., заместитель начальника отдела Похорукова Т.С., консультант Бобров А.В., главные специалисты Пантелеева Е.В., Казанцева О.А., ведущий специалист Тега С.С., старший </w:t>
      </w:r>
      <w:r w:rsidRPr="00C71C7F">
        <w:rPr>
          <w:rFonts w:cs="Times New Roman"/>
          <w:color w:val="000000" w:themeColor="text1"/>
          <w:szCs w:val="28"/>
        </w:rPr>
        <w:lastRenderedPageBreak/>
        <w:t xml:space="preserve">специалист 1 разряда Лубягина Т.П., а также пять секретарей судебного заседания Правдина Т.А., Анкудинова М.В., Чубакова И.П., Покатилова Т.А., </w:t>
      </w:r>
      <w:r w:rsidR="00C735AA" w:rsidRPr="00C71C7F">
        <w:rPr>
          <w:rFonts w:cs="Times New Roman"/>
          <w:color w:val="000000" w:themeColor="text1"/>
          <w:szCs w:val="28"/>
        </w:rPr>
        <w:t>Ярославцева С.Г</w:t>
      </w:r>
      <w:r w:rsidRPr="00C71C7F">
        <w:rPr>
          <w:rFonts w:cs="Times New Roman"/>
          <w:color w:val="000000" w:themeColor="text1"/>
          <w:szCs w:val="28"/>
        </w:rPr>
        <w:t xml:space="preserve">. </w:t>
      </w:r>
      <w:r w:rsidR="00C140AD">
        <w:rPr>
          <w:rFonts w:cs="Times New Roman"/>
          <w:color w:val="000000" w:themeColor="text1"/>
          <w:szCs w:val="28"/>
        </w:rPr>
        <w:t>Должность администратора суда вакантна.</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Сотрудники отдела делопроизводства и судопроизводства осуществляют свою деятельность в соответствии с должностными регламентами, которые разработаны на основании приказа Судебного департамента при Верховном Суде Российской Федерации от 27 августа 2019 года №193 «Об утверждении типовых должностных регламентов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(флотского) военного суда, районного суда и гарнизонного военного суда», переработаны  в целях оптимизации деятельности Шипуновского районного суда Алтайского края и утверждены приказом председателя суда от 11 августа 2022 года №45-П.</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Вопросы, касающиеся судебного делопроизводства рассматриваются на еженедельных оперативных совещаниях при председателе суда. В случае необходимости детального изучения изменений Инструкции по судебному делопроизводству в районном суде, инструктивных писем Алтайского краевого суда, Управления Судебного департамента в Алтайском крае и иных вопросов, возникающих в работе по делопроизводству, в отделе делопроизводства и судопроизводства начальником отдела и заместителем начальника отдела проводится учеба.</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1.3.2. Контроль за соблюдением исполнительской дисциплины, сроками оформления протоколов судебных заседаний, сдачи дел после их рассмотрения, обращения судебных актов к исполнению осуществляется начальником отдела и заместителем начальника отдела. С этой целью в суде ведется контрольная папка неисполненных запросов, документов, находящихся на контроле по исполнению. </w:t>
      </w:r>
      <w:r w:rsidR="005B6D89">
        <w:rPr>
          <w:rFonts w:cs="Times New Roman"/>
          <w:color w:val="000000" w:themeColor="text1"/>
          <w:szCs w:val="28"/>
        </w:rPr>
        <w:t xml:space="preserve">В суде ведется отдельная папка для контроля запросов, поступивших на исполнение из Алтайского краевого суда. Контроль за исполнением осуществляется ежедневно, кроме того, </w:t>
      </w:r>
      <w:r w:rsidR="00C140AD">
        <w:rPr>
          <w:rFonts w:cs="Times New Roman"/>
          <w:color w:val="000000" w:themeColor="text1"/>
          <w:szCs w:val="28"/>
        </w:rPr>
        <w:t>и</w:t>
      </w:r>
      <w:r w:rsidRPr="00C71C7F">
        <w:rPr>
          <w:rFonts w:cs="Times New Roman"/>
          <w:color w:val="000000" w:themeColor="text1"/>
          <w:szCs w:val="28"/>
        </w:rPr>
        <w:t xml:space="preserve">нформация о находящихся на контроле неисполненных документах доводится до председателя суда, судей и исполнителей на еженедельных совещаниях при председателе суда. </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Кроме того, сотрудниками аппарата суда, помощником председателя суда и помощниками судей в соответствии с полугодовыми планами работы суда регулярно в установленные планом сроки составляются справки по результатам анализа работы суда по направлениям. Начальником отдела и администратором суда по итогам каждого полугодия проводится проверка работы отдела делопроизводства и судопроизводства, проверка ведения журналов и нарядов в соответствии с Инструкцией по делопроизводству в </w:t>
      </w:r>
      <w:r w:rsidRPr="00C71C7F">
        <w:rPr>
          <w:rFonts w:cs="Times New Roman"/>
          <w:color w:val="000000" w:themeColor="text1"/>
          <w:szCs w:val="28"/>
        </w:rPr>
        <w:lastRenderedPageBreak/>
        <w:t>районном суде. По результатам проверок составл</w:t>
      </w:r>
      <w:r w:rsidR="005B6D89">
        <w:rPr>
          <w:rFonts w:cs="Times New Roman"/>
          <w:color w:val="000000" w:themeColor="text1"/>
          <w:szCs w:val="28"/>
        </w:rPr>
        <w:t>яются</w:t>
      </w:r>
      <w:r w:rsidRPr="00C71C7F">
        <w:rPr>
          <w:rFonts w:cs="Times New Roman"/>
          <w:color w:val="000000" w:themeColor="text1"/>
          <w:szCs w:val="28"/>
        </w:rPr>
        <w:t xml:space="preserve"> справки, которые обсужд</w:t>
      </w:r>
      <w:r w:rsidR="005B6D89">
        <w:rPr>
          <w:rFonts w:cs="Times New Roman"/>
          <w:color w:val="000000" w:themeColor="text1"/>
          <w:szCs w:val="28"/>
        </w:rPr>
        <w:t xml:space="preserve">аются </w:t>
      </w:r>
      <w:r w:rsidRPr="00C71C7F">
        <w:rPr>
          <w:rFonts w:cs="Times New Roman"/>
          <w:color w:val="000000" w:themeColor="text1"/>
          <w:szCs w:val="28"/>
        </w:rPr>
        <w:t>на проводимых в суде совещаниях.</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1.3.3. Проверки общего и судебного делопроизводства в Шипуновском районном суде проводились согласно полугодовому плану работы суда администратором суда </w:t>
      </w:r>
      <w:r w:rsidR="004C68F0" w:rsidRPr="00C71C7F">
        <w:rPr>
          <w:rFonts w:cs="Times New Roman"/>
          <w:color w:val="000000" w:themeColor="text1"/>
          <w:szCs w:val="28"/>
        </w:rPr>
        <w:t>Похоруковым А.Л</w:t>
      </w:r>
      <w:r w:rsidRPr="00C71C7F">
        <w:rPr>
          <w:rFonts w:cs="Times New Roman"/>
          <w:color w:val="000000" w:themeColor="text1"/>
          <w:szCs w:val="28"/>
        </w:rPr>
        <w:t>.</w:t>
      </w:r>
      <w:r w:rsidR="004C68F0" w:rsidRPr="00C71C7F">
        <w:rPr>
          <w:rFonts w:cs="Times New Roman"/>
          <w:color w:val="000000" w:themeColor="text1"/>
          <w:szCs w:val="28"/>
        </w:rPr>
        <w:t>,</w:t>
      </w:r>
      <w:r w:rsidR="005B6D89">
        <w:rPr>
          <w:rFonts w:cs="Times New Roman"/>
          <w:color w:val="000000" w:themeColor="text1"/>
          <w:szCs w:val="28"/>
        </w:rPr>
        <w:t xml:space="preserve"> занимавшим эту должность до 20</w:t>
      </w:r>
      <w:r w:rsidR="00492A14">
        <w:rPr>
          <w:rFonts w:cs="Times New Roman"/>
          <w:color w:val="000000" w:themeColor="text1"/>
          <w:szCs w:val="28"/>
        </w:rPr>
        <w:t xml:space="preserve"> августа </w:t>
      </w:r>
      <w:r w:rsidR="005B6D89">
        <w:rPr>
          <w:rFonts w:cs="Times New Roman"/>
          <w:color w:val="000000" w:themeColor="text1"/>
          <w:szCs w:val="28"/>
        </w:rPr>
        <w:t>2025</w:t>
      </w:r>
      <w:r w:rsidR="00492A14">
        <w:rPr>
          <w:rFonts w:cs="Times New Roman"/>
          <w:color w:val="000000" w:themeColor="text1"/>
          <w:szCs w:val="28"/>
        </w:rPr>
        <w:t xml:space="preserve"> года</w:t>
      </w:r>
      <w:r w:rsidR="005B6D89">
        <w:rPr>
          <w:rFonts w:cs="Times New Roman"/>
          <w:color w:val="000000" w:themeColor="text1"/>
          <w:szCs w:val="28"/>
        </w:rPr>
        <w:t xml:space="preserve">, </w:t>
      </w:r>
      <w:r w:rsidRPr="00C71C7F">
        <w:rPr>
          <w:rFonts w:cs="Times New Roman"/>
          <w:color w:val="000000" w:themeColor="text1"/>
          <w:szCs w:val="28"/>
        </w:rPr>
        <w:t xml:space="preserve">а также начальником отдела делопроизводства и судопроизводства Шашковой О.А. </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В 202</w:t>
      </w:r>
      <w:r w:rsidR="00026AA4" w:rsidRPr="00C71C7F">
        <w:rPr>
          <w:rFonts w:cs="Times New Roman"/>
          <w:color w:val="000000" w:themeColor="text1"/>
          <w:szCs w:val="28"/>
        </w:rPr>
        <w:t>5</w:t>
      </w:r>
      <w:r w:rsidRPr="00C71C7F">
        <w:rPr>
          <w:rFonts w:cs="Times New Roman"/>
          <w:color w:val="000000" w:themeColor="text1"/>
          <w:szCs w:val="28"/>
        </w:rPr>
        <w:t xml:space="preserve"> году были проведены проверки работы отдела делопроизводства и судопроизводства (своевременность вручения лицам, содержащимся под стражей, копий приговоров; своевременность обращения к исполнению судебных актов) и проверки ведения журналов и нарядов в соответствии с Инструкцией по делопроизводству в районном суде за второе полугодие 202</w:t>
      </w:r>
      <w:r w:rsidR="00026AA4" w:rsidRPr="00C71C7F">
        <w:rPr>
          <w:rFonts w:cs="Times New Roman"/>
          <w:color w:val="000000" w:themeColor="text1"/>
          <w:szCs w:val="28"/>
        </w:rPr>
        <w:t>4</w:t>
      </w:r>
      <w:r w:rsidRPr="00C71C7F">
        <w:rPr>
          <w:rFonts w:cs="Times New Roman"/>
          <w:color w:val="000000" w:themeColor="text1"/>
          <w:szCs w:val="28"/>
        </w:rPr>
        <w:t xml:space="preserve"> года и за первое полугодие 202</w:t>
      </w:r>
      <w:r w:rsidR="00026AA4" w:rsidRPr="00C71C7F">
        <w:rPr>
          <w:rFonts w:cs="Times New Roman"/>
          <w:color w:val="000000" w:themeColor="text1"/>
          <w:szCs w:val="28"/>
        </w:rPr>
        <w:t>5</w:t>
      </w:r>
      <w:r w:rsidRPr="00C71C7F">
        <w:rPr>
          <w:rFonts w:cs="Times New Roman"/>
          <w:color w:val="000000" w:themeColor="text1"/>
          <w:szCs w:val="28"/>
        </w:rPr>
        <w:t xml:space="preserve"> года. По итогам проверок составлены справки, которые обсуждены на еженедельных совещаниях.</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Своевременность и корректность ввода данных в картотеки ПИ «Судебное делопроизводство и статистика» ежедневно контролировались начальником отдела, заместителем начальника отдела, главным</w:t>
      </w:r>
      <w:r w:rsidR="004C68F0" w:rsidRPr="00C71C7F">
        <w:rPr>
          <w:rFonts w:cs="Times New Roman"/>
          <w:color w:val="000000" w:themeColor="text1"/>
          <w:szCs w:val="28"/>
        </w:rPr>
        <w:t>и</w:t>
      </w:r>
      <w:r w:rsidRPr="00C71C7F">
        <w:rPr>
          <w:rFonts w:cs="Times New Roman"/>
          <w:color w:val="000000" w:themeColor="text1"/>
          <w:szCs w:val="28"/>
        </w:rPr>
        <w:t xml:space="preserve"> специалист</w:t>
      </w:r>
      <w:r w:rsidR="004C68F0" w:rsidRPr="00C71C7F">
        <w:rPr>
          <w:rFonts w:cs="Times New Roman"/>
          <w:color w:val="000000" w:themeColor="text1"/>
          <w:szCs w:val="28"/>
        </w:rPr>
        <w:t>ами</w:t>
      </w:r>
      <w:r w:rsidRPr="00C71C7F">
        <w:rPr>
          <w:rFonts w:cs="Times New Roman"/>
          <w:color w:val="000000" w:themeColor="text1"/>
          <w:szCs w:val="28"/>
        </w:rPr>
        <w:t xml:space="preserve">, ведущим специалистом и старшим специалистом 1 разряда при помощи возможностей программы ГАС «Правосудие» путем выполнения аналитических запросов с докладом информации на еженедельных совещаниях. Также с целью контроля достоверности заполнения картотек ПИ «Судебное делопроизводство и статистика» проводится ежемесячный расчет пробных статистических отчетов. </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1.3.4. Результаты проверок, отчетов обсуждаются на совещаниях, проводимых </w:t>
      </w:r>
      <w:r w:rsidR="007B6939" w:rsidRPr="00C71C7F">
        <w:rPr>
          <w:rFonts w:cs="Times New Roman"/>
          <w:color w:val="000000" w:themeColor="text1"/>
          <w:szCs w:val="28"/>
        </w:rPr>
        <w:t xml:space="preserve">еженедельно </w:t>
      </w:r>
      <w:r w:rsidR="00492A14">
        <w:rPr>
          <w:rFonts w:cs="Times New Roman"/>
          <w:color w:val="000000" w:themeColor="text1"/>
          <w:szCs w:val="28"/>
        </w:rPr>
        <w:t xml:space="preserve">по пятницам </w:t>
      </w:r>
      <w:r w:rsidRPr="00C71C7F">
        <w:rPr>
          <w:rFonts w:cs="Times New Roman"/>
          <w:color w:val="000000" w:themeColor="text1"/>
          <w:szCs w:val="28"/>
        </w:rPr>
        <w:t>начальником отдела с работниками отдела, а наиболее сложные и повторяющиеся нарушения, требующие детального разбора</w:t>
      </w:r>
      <w:r w:rsidR="007B6939" w:rsidRPr="00C71C7F">
        <w:rPr>
          <w:rFonts w:cs="Times New Roman"/>
          <w:color w:val="000000" w:themeColor="text1"/>
          <w:szCs w:val="28"/>
        </w:rPr>
        <w:t>,</w:t>
      </w:r>
      <w:r w:rsidRPr="00C71C7F">
        <w:rPr>
          <w:rFonts w:cs="Times New Roman"/>
          <w:color w:val="000000" w:themeColor="text1"/>
          <w:szCs w:val="28"/>
        </w:rPr>
        <w:t xml:space="preserve"> – на </w:t>
      </w:r>
      <w:r w:rsidR="00492A14">
        <w:rPr>
          <w:rFonts w:cs="Times New Roman"/>
          <w:color w:val="000000" w:themeColor="text1"/>
          <w:szCs w:val="28"/>
        </w:rPr>
        <w:t>еженедельных</w:t>
      </w:r>
      <w:r w:rsidRPr="00C71C7F">
        <w:rPr>
          <w:rFonts w:cs="Times New Roman"/>
          <w:color w:val="000000" w:themeColor="text1"/>
          <w:szCs w:val="28"/>
        </w:rPr>
        <w:t xml:space="preserve"> совещаниях при председателе суда</w:t>
      </w:r>
      <w:r w:rsidR="00492A14">
        <w:rPr>
          <w:rFonts w:cs="Times New Roman"/>
          <w:color w:val="000000" w:themeColor="text1"/>
          <w:szCs w:val="28"/>
        </w:rPr>
        <w:t>, проводящихся каждый вторник</w:t>
      </w:r>
      <w:r w:rsidRPr="00C71C7F">
        <w:rPr>
          <w:rFonts w:cs="Times New Roman"/>
          <w:color w:val="000000" w:themeColor="text1"/>
          <w:szCs w:val="28"/>
        </w:rPr>
        <w:t>.</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1.3.5. Номенклатура дел Шипуновского районного суда Алтайского края на 202</w:t>
      </w:r>
      <w:r w:rsidR="00026AA4" w:rsidRPr="00C71C7F">
        <w:rPr>
          <w:rFonts w:cs="Times New Roman"/>
          <w:color w:val="000000" w:themeColor="text1"/>
          <w:szCs w:val="28"/>
        </w:rPr>
        <w:t>5</w:t>
      </w:r>
      <w:r w:rsidRPr="00C71C7F">
        <w:rPr>
          <w:rFonts w:cs="Times New Roman"/>
          <w:color w:val="000000" w:themeColor="text1"/>
          <w:szCs w:val="28"/>
        </w:rPr>
        <w:t xml:space="preserve"> год была разработана </w:t>
      </w:r>
      <w:r w:rsidR="004C68F0" w:rsidRPr="00C71C7F">
        <w:rPr>
          <w:rFonts w:cs="Times New Roman"/>
          <w:color w:val="000000" w:themeColor="text1"/>
          <w:szCs w:val="28"/>
        </w:rPr>
        <w:t>в соответствии с Перечнем документов, образующихся в процессе деятельности федеральных судов общей юрисдикции, с указанием сроков их хранения и Порядком хранения некоторых видов документов, образующихся в процессе деятельности федеральных судов общей юрисдикции, с указанием сроков хранения, утвержденными</w:t>
      </w:r>
      <w:r w:rsidRPr="00C71C7F">
        <w:rPr>
          <w:rFonts w:cs="Times New Roman"/>
          <w:color w:val="000000" w:themeColor="text1"/>
          <w:szCs w:val="28"/>
        </w:rPr>
        <w:t xml:space="preserve"> </w:t>
      </w:r>
      <w:r w:rsidR="004C68F0" w:rsidRPr="00C71C7F">
        <w:rPr>
          <w:rFonts w:cs="Times New Roman"/>
          <w:color w:val="000000" w:themeColor="text1"/>
          <w:szCs w:val="28"/>
        </w:rPr>
        <w:t xml:space="preserve">приказом Судебного департамента при Верховном Суде Российской Федерации от 21 декабря 2022 года № 242, и </w:t>
      </w:r>
      <w:r w:rsidRPr="00C71C7F">
        <w:rPr>
          <w:rFonts w:cs="Times New Roman"/>
          <w:color w:val="000000" w:themeColor="text1"/>
          <w:szCs w:val="28"/>
        </w:rPr>
        <w:t>утверждена приказом председателя суда №</w:t>
      </w:r>
      <w:r w:rsidR="00C71C7F" w:rsidRPr="00C71C7F">
        <w:rPr>
          <w:rFonts w:cs="Times New Roman"/>
          <w:color w:val="000000" w:themeColor="text1"/>
          <w:szCs w:val="28"/>
        </w:rPr>
        <w:t>30</w:t>
      </w:r>
      <w:r w:rsidRPr="00C71C7F">
        <w:rPr>
          <w:rFonts w:cs="Times New Roman"/>
          <w:color w:val="000000" w:themeColor="text1"/>
          <w:szCs w:val="28"/>
        </w:rPr>
        <w:t xml:space="preserve">-П от </w:t>
      </w:r>
      <w:r w:rsidR="004C68F0" w:rsidRPr="00C71C7F">
        <w:rPr>
          <w:rFonts w:cs="Times New Roman"/>
          <w:color w:val="000000" w:themeColor="text1"/>
          <w:szCs w:val="28"/>
        </w:rPr>
        <w:t>27</w:t>
      </w:r>
      <w:r w:rsidRPr="00C71C7F">
        <w:rPr>
          <w:rFonts w:cs="Times New Roman"/>
          <w:color w:val="000000" w:themeColor="text1"/>
          <w:szCs w:val="28"/>
        </w:rPr>
        <w:t xml:space="preserve"> декабря 202</w:t>
      </w:r>
      <w:r w:rsidR="00C71C7F" w:rsidRPr="00C71C7F">
        <w:rPr>
          <w:rFonts w:cs="Times New Roman"/>
          <w:color w:val="000000" w:themeColor="text1"/>
          <w:szCs w:val="28"/>
        </w:rPr>
        <w:t>4</w:t>
      </w:r>
      <w:r w:rsidRPr="00C71C7F">
        <w:rPr>
          <w:rFonts w:cs="Times New Roman"/>
          <w:color w:val="000000" w:themeColor="text1"/>
          <w:szCs w:val="28"/>
        </w:rPr>
        <w:t xml:space="preserve"> года. </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В связи с наличием в Шипуновском районном суде одного отдела номенклатура отдела и сводная номенклатура суда отсутствует. </w:t>
      </w:r>
    </w:p>
    <w:p w:rsidR="00071504" w:rsidRPr="00C71C7F" w:rsidRDefault="00071504" w:rsidP="00CC0CC5">
      <w:pPr>
        <w:ind w:firstLine="709"/>
        <w:contextualSpacing/>
        <w:jc w:val="both"/>
        <w:rPr>
          <w:rFonts w:cs="Times New Roman"/>
          <w:color w:val="000000" w:themeColor="text1"/>
          <w:szCs w:val="28"/>
        </w:rPr>
      </w:pPr>
      <w:r w:rsidRPr="00C71C7F">
        <w:rPr>
          <w:rFonts w:cs="Times New Roman"/>
          <w:color w:val="000000" w:themeColor="text1"/>
          <w:szCs w:val="28"/>
        </w:rPr>
        <w:t xml:space="preserve">1.3.6. В суде в начале истекшего года были заведены все обязательные наряды и журналы, предусмотренные Номенклатурой дел Шипуновского районного суда Алтайского края и Инструкцией по судебному делопроизводству в районном суде. Большинство журналов велось в электронном виде с использованием подсистемы ГАС «Правосудие». На </w:t>
      </w:r>
      <w:r w:rsidRPr="00C71C7F">
        <w:rPr>
          <w:rFonts w:cs="Times New Roman"/>
          <w:color w:val="000000" w:themeColor="text1"/>
          <w:szCs w:val="28"/>
        </w:rPr>
        <w:lastRenderedPageBreak/>
        <w:t>бумажном носителе велись следующие журналы: Книга учета вещественных доказательств, принятых на хранение в суд (ф. № 55), Журнал учета выдаваемых (направляемых) исполнительных документов (по уголовным делам и материалам) (ф.50), Журнал учета бланков исполнительных листов, Журнал учета постановлений (определений) на оплату процессуальных издержек за счет средств федерального бюджета (ф.№50.1).</w:t>
      </w:r>
    </w:p>
    <w:p w:rsidR="0095171F" w:rsidRPr="00054B3E" w:rsidRDefault="0095171F" w:rsidP="00CC0CC5">
      <w:pPr>
        <w:contextualSpacing/>
        <w:jc w:val="both"/>
        <w:rPr>
          <w:rFonts w:eastAsia="Times New Roman" w:cs="Times New Roman"/>
          <w:color w:val="FF0000"/>
          <w:szCs w:val="28"/>
          <w:lang w:eastAsia="ru-RU"/>
        </w:rPr>
      </w:pPr>
    </w:p>
    <w:p w:rsidR="0095171F" w:rsidRPr="00F33EF0" w:rsidRDefault="0095171F" w:rsidP="00CC0CC5">
      <w:pPr>
        <w:pStyle w:val="a3"/>
        <w:numPr>
          <w:ilvl w:val="1"/>
          <w:numId w:val="11"/>
        </w:numPr>
        <w:ind w:left="0" w:firstLine="0"/>
        <w:jc w:val="center"/>
        <w:rPr>
          <w:rFonts w:eastAsia="Times New Roman" w:cs="Times New Roman"/>
          <w:b/>
          <w:color w:val="000000" w:themeColor="text1"/>
          <w:szCs w:val="28"/>
          <w:lang w:eastAsia="ru-RU"/>
        </w:rPr>
      </w:pPr>
      <w:r w:rsidRPr="00F33EF0">
        <w:rPr>
          <w:rFonts w:eastAsia="Times New Roman" w:cs="Times New Roman"/>
          <w:b/>
          <w:color w:val="000000" w:themeColor="text1"/>
          <w:szCs w:val="28"/>
          <w:lang w:eastAsia="ru-RU"/>
        </w:rPr>
        <w:t>Организация работы архива</w:t>
      </w:r>
    </w:p>
    <w:p w:rsidR="0095171F" w:rsidRPr="00F33EF0" w:rsidRDefault="0095171F" w:rsidP="00CC0CC5">
      <w:pPr>
        <w:pStyle w:val="a3"/>
        <w:ind w:left="1222"/>
        <w:rPr>
          <w:rFonts w:cs="Times New Roman"/>
          <w:color w:val="000000" w:themeColor="text1"/>
          <w:szCs w:val="28"/>
        </w:rPr>
      </w:pPr>
    </w:p>
    <w:p w:rsidR="00CC0CC5" w:rsidRPr="00F33EF0" w:rsidRDefault="00CC0CC5" w:rsidP="00CC0CC5">
      <w:pPr>
        <w:pStyle w:val="a3"/>
        <w:ind w:left="0" w:firstLine="720"/>
        <w:jc w:val="both"/>
        <w:rPr>
          <w:rFonts w:cs="Times New Roman"/>
          <w:color w:val="000000" w:themeColor="text1"/>
          <w:szCs w:val="28"/>
        </w:rPr>
      </w:pPr>
      <w:r w:rsidRPr="00F33EF0">
        <w:rPr>
          <w:rFonts w:cs="Times New Roman"/>
          <w:color w:val="000000" w:themeColor="text1"/>
          <w:szCs w:val="28"/>
        </w:rPr>
        <w:t>1.4.1. Приказом председателя суда от 18 мая 2021 года №48-П обязанности по ведению архива возложены на ведущего специалиста отдела делопроизводства и судопроизводства Тега С.С., в её отсутствие – на начальника отдела Шашкову О.А. Ведущий специалист Тега С.С. исполняет обязанности по ведению архива наряду с другими функциями, определенными должностным регламентом.</w:t>
      </w:r>
    </w:p>
    <w:p w:rsidR="00CC0CC5" w:rsidRPr="00F33EF0" w:rsidRDefault="00CC0CC5" w:rsidP="00CC0CC5">
      <w:pPr>
        <w:pStyle w:val="a3"/>
        <w:ind w:left="0" w:firstLine="720"/>
        <w:jc w:val="both"/>
        <w:rPr>
          <w:rFonts w:cs="Times New Roman"/>
          <w:color w:val="000000" w:themeColor="text1"/>
          <w:szCs w:val="28"/>
        </w:rPr>
      </w:pPr>
      <w:r w:rsidRPr="00F33EF0">
        <w:rPr>
          <w:rFonts w:cs="Times New Roman"/>
          <w:color w:val="000000" w:themeColor="text1"/>
          <w:szCs w:val="28"/>
        </w:rPr>
        <w:t>1.4.2. Уголовные, гражданские, административные дела, дела об административных правонарушениях и иные материалы, в том числе дела временных сроков хранения (до 10 лет) передаются в архив суда после их рассмотрения и выполнения всех требований Инструкции по судебному делопроизводству в районном суде, предъявляемых к делам, подлежащим сдаче в архив, строго в соответствии с резолюцией председателя суда или судьи, председательствующего по делу.</w:t>
      </w:r>
    </w:p>
    <w:p w:rsidR="00C71C7F" w:rsidRPr="00F33EF0" w:rsidRDefault="00C71C7F" w:rsidP="00CC0CC5">
      <w:pPr>
        <w:pStyle w:val="a3"/>
        <w:ind w:left="0" w:firstLine="720"/>
        <w:jc w:val="both"/>
        <w:rPr>
          <w:rFonts w:cs="Times New Roman"/>
          <w:color w:val="000000" w:themeColor="text1"/>
          <w:szCs w:val="28"/>
        </w:rPr>
      </w:pPr>
      <w:r w:rsidRPr="00F33EF0">
        <w:rPr>
          <w:rFonts w:cs="Times New Roman"/>
          <w:color w:val="000000" w:themeColor="text1"/>
          <w:szCs w:val="28"/>
        </w:rPr>
        <w:t>В 2025 году проводились мероприятия по пересмотру сроков хранения дел с неоформленными описями постоянного и длительного срков хранения и приведению этих сроков в соответствие с Перечнем документов, образующихся в деятельности федеральных судов общей юрисдикции, с указаниемсроков их хранения, утвержденным приказом Судебного департамента при Верховном Суде Российской Федерации от 21 декабря 2022 года №242.</w:t>
      </w:r>
    </w:p>
    <w:p w:rsidR="00F33EF0" w:rsidRPr="00F33EF0" w:rsidRDefault="00F33EF0" w:rsidP="00F33EF0">
      <w:pPr>
        <w:widowControl w:val="0"/>
        <w:ind w:firstLine="567"/>
        <w:jc w:val="both"/>
        <w:rPr>
          <w:rFonts w:eastAsia="Arial Unicode MS" w:cs="Times New Roman"/>
          <w:color w:val="000000" w:themeColor="text1"/>
          <w:szCs w:val="28"/>
          <w:lang w:eastAsia="ru-RU" w:bidi="ru-RU"/>
        </w:rPr>
      </w:pPr>
      <w:r w:rsidRPr="00F33EF0">
        <w:rPr>
          <w:rFonts w:eastAsia="Arial Unicode MS" w:cs="Times New Roman"/>
          <w:color w:val="000000" w:themeColor="text1"/>
          <w:szCs w:val="28"/>
          <w:lang w:eastAsia="ru-RU" w:bidi="ru-RU"/>
        </w:rPr>
        <w:t>В ходе проведенной работы было пересмотрено 5503 единицы хранения.</w:t>
      </w:r>
    </w:p>
    <w:p w:rsidR="00F33EF0" w:rsidRPr="00F33EF0" w:rsidRDefault="00F33EF0" w:rsidP="00F33EF0">
      <w:pPr>
        <w:widowControl w:val="0"/>
        <w:ind w:firstLine="567"/>
        <w:jc w:val="both"/>
        <w:rPr>
          <w:rFonts w:eastAsia="Arial Unicode MS" w:cs="Times New Roman"/>
          <w:color w:val="000000" w:themeColor="text1"/>
          <w:szCs w:val="28"/>
          <w:lang w:eastAsia="ru-RU" w:bidi="ru-RU"/>
        </w:rPr>
      </w:pPr>
      <w:r w:rsidRPr="00F33EF0">
        <w:rPr>
          <w:rFonts w:eastAsia="Arial Unicode MS" w:cs="Times New Roman"/>
          <w:color w:val="000000" w:themeColor="text1"/>
          <w:szCs w:val="28"/>
          <w:lang w:eastAsia="ru-RU" w:bidi="ru-RU"/>
        </w:rPr>
        <w:t>Составлены описи дел постоянного хранения, временного хранения (свыше 10 лет) на все дела, хранящиеся в архиве без описи за период с 2015 года по 2021 год включительно.</w:t>
      </w:r>
    </w:p>
    <w:p w:rsidR="00F33EF0" w:rsidRPr="00F33EF0" w:rsidRDefault="00F33EF0" w:rsidP="00F33EF0">
      <w:pPr>
        <w:widowControl w:val="0"/>
        <w:ind w:firstLine="567"/>
        <w:jc w:val="both"/>
        <w:rPr>
          <w:rFonts w:eastAsia="Arial Unicode MS" w:cs="Times New Roman"/>
          <w:color w:val="000000" w:themeColor="text1"/>
          <w:szCs w:val="28"/>
          <w:lang w:eastAsia="ru-RU" w:bidi="ru-RU"/>
        </w:rPr>
      </w:pPr>
      <w:r w:rsidRPr="00F33EF0">
        <w:rPr>
          <w:rFonts w:eastAsia="Arial Unicode MS" w:cs="Times New Roman"/>
          <w:color w:val="000000" w:themeColor="text1"/>
          <w:szCs w:val="28"/>
          <w:lang w:eastAsia="ru-RU" w:bidi="ru-RU"/>
        </w:rPr>
        <w:t>Выделено к уничтожению 4004 единицы хранения, не вошедшие в описи и хранящиеся свыше установленного срока.</w:t>
      </w:r>
    </w:p>
    <w:p w:rsidR="00F33EF0" w:rsidRPr="00F33EF0" w:rsidRDefault="00F33EF0" w:rsidP="00F33EF0">
      <w:pPr>
        <w:widowControl w:val="0"/>
        <w:ind w:firstLine="567"/>
        <w:jc w:val="both"/>
        <w:rPr>
          <w:rFonts w:eastAsia="Arial Unicode MS" w:cs="Times New Roman"/>
          <w:color w:val="000000" w:themeColor="text1"/>
          <w:szCs w:val="28"/>
          <w:lang w:eastAsia="ru-RU" w:bidi="ru-RU"/>
        </w:rPr>
      </w:pPr>
      <w:r w:rsidRPr="00F33EF0">
        <w:rPr>
          <w:rFonts w:eastAsia="Arial Unicode MS" w:cs="Times New Roman"/>
          <w:color w:val="000000" w:themeColor="text1"/>
          <w:szCs w:val="28"/>
          <w:lang w:eastAsia="ru-RU" w:bidi="ru-RU"/>
        </w:rPr>
        <w:t>Все выделенные к уничтожению и обработанные 4004 единицы хранения уничтожены.</w:t>
      </w:r>
    </w:p>
    <w:p w:rsidR="00C71C7F" w:rsidRPr="0048231F" w:rsidRDefault="00F33EF0" w:rsidP="00F33EF0">
      <w:pPr>
        <w:widowControl w:val="0"/>
        <w:ind w:firstLine="567"/>
        <w:jc w:val="both"/>
        <w:rPr>
          <w:rFonts w:cs="Times New Roman"/>
          <w:color w:val="000000" w:themeColor="text1"/>
          <w:szCs w:val="28"/>
        </w:rPr>
      </w:pPr>
      <w:r w:rsidRPr="00F33EF0">
        <w:rPr>
          <w:rFonts w:eastAsia="Arial Unicode MS" w:cs="Times New Roman"/>
          <w:color w:val="000000" w:themeColor="text1"/>
          <w:szCs w:val="28"/>
          <w:lang w:eastAsia="ru-RU" w:bidi="ru-RU"/>
        </w:rPr>
        <w:t xml:space="preserve">В результате проделанной работы по пересмотру сроков хранения и </w:t>
      </w:r>
      <w:r w:rsidRPr="0048231F">
        <w:rPr>
          <w:rFonts w:eastAsia="Arial Unicode MS" w:cs="Times New Roman"/>
          <w:color w:val="000000" w:themeColor="text1"/>
          <w:szCs w:val="28"/>
          <w:lang w:eastAsia="ru-RU" w:bidi="ru-RU"/>
        </w:rPr>
        <w:t>уничтожения дел процент разгрузки архива составил 26,94%.</w:t>
      </w:r>
      <w:r w:rsidR="00C71C7F" w:rsidRPr="0048231F">
        <w:rPr>
          <w:rFonts w:cs="Times New Roman"/>
          <w:color w:val="000000" w:themeColor="text1"/>
          <w:szCs w:val="28"/>
        </w:rPr>
        <w:t xml:space="preserve"> </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 xml:space="preserve">1.4.3. Экспертиза ценности документов в Шипуновском районном суде проводится на основе действующего законодательства и иных нормативных правовых актов Российской Федерации в области архивного дела и Перечня документов федеральных судов общей юрисдикции с </w:t>
      </w:r>
      <w:r w:rsidRPr="0048231F">
        <w:rPr>
          <w:rFonts w:cs="Times New Roman"/>
          <w:color w:val="000000" w:themeColor="text1"/>
          <w:szCs w:val="28"/>
        </w:rPr>
        <w:lastRenderedPageBreak/>
        <w:t xml:space="preserve">указанием сроков хранения при составлении номенклатуры дел суда и при подготовке дел к передаче в архив. </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В суде, как и в предыдущие периоды, работала постоянно действующая экспертная комиссия</w:t>
      </w:r>
      <w:r w:rsidR="005852D9" w:rsidRPr="0048231F">
        <w:rPr>
          <w:rFonts w:cs="Times New Roman"/>
          <w:color w:val="000000" w:themeColor="text1"/>
          <w:szCs w:val="28"/>
        </w:rPr>
        <w:t>, состав которой утвержден п</w:t>
      </w:r>
      <w:r w:rsidRPr="0048231F">
        <w:rPr>
          <w:rFonts w:cs="Times New Roman"/>
          <w:color w:val="000000" w:themeColor="text1"/>
          <w:szCs w:val="28"/>
        </w:rPr>
        <w:t>риказом председателя суда 01 декабря 2023 года №40-П</w:t>
      </w:r>
      <w:r w:rsidR="005852D9" w:rsidRPr="0048231F">
        <w:rPr>
          <w:rFonts w:cs="Times New Roman"/>
          <w:color w:val="000000" w:themeColor="text1"/>
          <w:szCs w:val="28"/>
        </w:rPr>
        <w:t>.</w:t>
      </w:r>
      <w:r w:rsidRPr="0048231F">
        <w:rPr>
          <w:rFonts w:cs="Times New Roman"/>
          <w:color w:val="000000" w:themeColor="text1"/>
          <w:szCs w:val="28"/>
        </w:rPr>
        <w:t xml:space="preserve"> Положение об экспертной комиссии Шипуновского районного суда утверждено приказом председателя суда №7-П от 18 марта 2020 года.</w:t>
      </w:r>
    </w:p>
    <w:p w:rsidR="00F33EF0"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В 202</w:t>
      </w:r>
      <w:r w:rsidR="00F33EF0" w:rsidRPr="0048231F">
        <w:rPr>
          <w:rFonts w:cs="Times New Roman"/>
          <w:color w:val="000000" w:themeColor="text1"/>
          <w:szCs w:val="28"/>
        </w:rPr>
        <w:t>5</w:t>
      </w:r>
      <w:r w:rsidRPr="0048231F">
        <w:rPr>
          <w:rFonts w:cs="Times New Roman"/>
          <w:color w:val="000000" w:themeColor="text1"/>
          <w:szCs w:val="28"/>
        </w:rPr>
        <w:t xml:space="preserve"> году проведено </w:t>
      </w:r>
      <w:r w:rsidR="005852D9" w:rsidRPr="0048231F">
        <w:rPr>
          <w:rFonts w:cs="Times New Roman"/>
          <w:color w:val="000000" w:themeColor="text1"/>
          <w:szCs w:val="28"/>
        </w:rPr>
        <w:t>5</w:t>
      </w:r>
      <w:r w:rsidRPr="0048231F">
        <w:rPr>
          <w:rFonts w:cs="Times New Roman"/>
          <w:color w:val="000000" w:themeColor="text1"/>
          <w:szCs w:val="28"/>
        </w:rPr>
        <w:t xml:space="preserve"> заседани</w:t>
      </w:r>
      <w:r w:rsidR="005852D9" w:rsidRPr="0048231F">
        <w:rPr>
          <w:rFonts w:cs="Times New Roman"/>
          <w:color w:val="000000" w:themeColor="text1"/>
          <w:szCs w:val="28"/>
        </w:rPr>
        <w:t>й</w:t>
      </w:r>
      <w:r w:rsidRPr="0048231F">
        <w:rPr>
          <w:rFonts w:cs="Times New Roman"/>
          <w:color w:val="000000" w:themeColor="text1"/>
          <w:szCs w:val="28"/>
        </w:rPr>
        <w:t xml:space="preserve"> экспертной комиссии, на которых рассматривались вопросы списания уголовных дел, списания гражданских дел с истекшими сроками хранения, оформления дел постоянного срока хранения</w:t>
      </w:r>
      <w:r w:rsidR="00F33EF0" w:rsidRPr="0048231F">
        <w:rPr>
          <w:rFonts w:cs="Times New Roman"/>
          <w:color w:val="000000" w:themeColor="text1"/>
          <w:szCs w:val="28"/>
        </w:rPr>
        <w:t xml:space="preserve">. </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 xml:space="preserve">1.4.4. Архивные дела и документы выдавались ведущим специалистом строго в соответствии с действующей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РФ от 19 марта 2019 года № 56 (ред. от </w:t>
      </w:r>
      <w:r w:rsidR="005852D9" w:rsidRPr="0048231F">
        <w:rPr>
          <w:rFonts w:cs="Times New Roman"/>
          <w:color w:val="000000" w:themeColor="text1"/>
          <w:szCs w:val="28"/>
        </w:rPr>
        <w:t>29.05.2024</w:t>
      </w:r>
      <w:r w:rsidRPr="0048231F">
        <w:rPr>
          <w:rFonts w:cs="Times New Roman"/>
          <w:color w:val="000000" w:themeColor="text1"/>
          <w:szCs w:val="28"/>
        </w:rPr>
        <w:t>) «Об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r w:rsidR="00F33EF0" w:rsidRPr="0048231F">
        <w:rPr>
          <w:rFonts w:cs="Times New Roman"/>
          <w:color w:val="000000" w:themeColor="text1"/>
          <w:szCs w:val="28"/>
        </w:rPr>
        <w:t xml:space="preserve"> с изменениями, внесенными приказом Судебного департамента при Верховном Суде РФ от 29 мая 2024 года № 124</w:t>
      </w:r>
      <w:r w:rsidRPr="0048231F">
        <w:rPr>
          <w:rFonts w:cs="Times New Roman"/>
          <w:color w:val="000000" w:themeColor="text1"/>
          <w:szCs w:val="28"/>
        </w:rPr>
        <w:t>.</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Ведущий специалист отдела Тега С.С. выдает документальные материалы в структурные подразделения, направляет на основании письменного запроса копии документов в другие органы, организации и учреждения по указанию председателя суда, выдает по запросам выписки из архивных документов.</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При выдаче архивных дел и документов производится их регистрация в Журнале регистрации выдачи документов из архива во временное пользование (номенклатурный номер № 04-11).</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 xml:space="preserve">При приеме архивных дел обратно проводится полистная проверка наличия и состояния документов. </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 xml:space="preserve">1.4.5. Архив суда расположен на первом этаже здания в кабинете №7. Площадь помещения архива Шипуновского районного суда составляет </w:t>
      </w:r>
      <w:r w:rsidR="005852D9" w:rsidRPr="0048231F">
        <w:rPr>
          <w:rFonts w:cs="Times New Roman"/>
          <w:color w:val="000000" w:themeColor="text1"/>
          <w:szCs w:val="28"/>
        </w:rPr>
        <w:t xml:space="preserve">37,6 </w:t>
      </w:r>
      <w:r w:rsidRPr="0048231F">
        <w:rPr>
          <w:rFonts w:cs="Times New Roman"/>
          <w:color w:val="000000" w:themeColor="text1"/>
          <w:szCs w:val="28"/>
        </w:rPr>
        <w:t>м</w:t>
      </w:r>
      <w:r w:rsidR="00B92782">
        <w:rPr>
          <w:rFonts w:cs="Times New Roman"/>
          <w:color w:val="000000" w:themeColor="text1"/>
          <w:szCs w:val="28"/>
          <w:vertAlign w:val="superscript"/>
        </w:rPr>
        <w:t>2</w:t>
      </w:r>
      <w:r w:rsidRPr="0048231F">
        <w:rPr>
          <w:rFonts w:cs="Times New Roman"/>
          <w:color w:val="000000" w:themeColor="text1"/>
          <w:szCs w:val="28"/>
        </w:rPr>
        <w:t>. Также в суде имеется помещение для временного хранения судебных дел, расположенное в кабинете №13 на первом этаже здания суда</w:t>
      </w:r>
      <w:r w:rsidR="00B92782">
        <w:rPr>
          <w:rFonts w:cs="Times New Roman"/>
          <w:color w:val="000000" w:themeColor="text1"/>
          <w:szCs w:val="28"/>
        </w:rPr>
        <w:t xml:space="preserve"> площадью 6,1</w:t>
      </w:r>
      <w:r w:rsidR="00B92782" w:rsidRPr="00B92782">
        <w:rPr>
          <w:rFonts w:cs="Times New Roman"/>
          <w:color w:val="000000" w:themeColor="text1"/>
          <w:szCs w:val="28"/>
        </w:rPr>
        <w:t xml:space="preserve"> </w:t>
      </w:r>
      <w:r w:rsidR="00B92782" w:rsidRPr="0048231F">
        <w:rPr>
          <w:rFonts w:cs="Times New Roman"/>
          <w:color w:val="000000" w:themeColor="text1"/>
          <w:szCs w:val="28"/>
        </w:rPr>
        <w:t>м</w:t>
      </w:r>
      <w:r w:rsidR="00B92782">
        <w:rPr>
          <w:rFonts w:cs="Times New Roman"/>
          <w:color w:val="000000" w:themeColor="text1"/>
          <w:szCs w:val="28"/>
          <w:vertAlign w:val="superscript"/>
        </w:rPr>
        <w:t>2</w:t>
      </w:r>
      <w:r w:rsidRPr="0048231F">
        <w:rPr>
          <w:rFonts w:cs="Times New Roman"/>
          <w:color w:val="000000" w:themeColor="text1"/>
          <w:szCs w:val="28"/>
        </w:rPr>
        <w:t xml:space="preserve">. Архивохранилища оснащены специальными металлическими стеллажами для хранения документов. Помещения оборудованы автоматическими средствами пожаротушения, охранной и пожарной сигнализацией. Температурно-влажностный режим контролируется ведущим специалистом путем измерений и записи показателей в Журнал регистрации показаний контрольно-измерительных приборов для измерения температуры и влажности воздуха (номенклатурный номер 04-103), соблюдается путем периодического проветривания помещения. Световой режим регулируется при помощи жалюзи, расположенных на окне </w:t>
      </w:r>
      <w:r w:rsidRPr="0048231F">
        <w:rPr>
          <w:rFonts w:cs="Times New Roman"/>
          <w:color w:val="000000" w:themeColor="text1"/>
          <w:szCs w:val="28"/>
        </w:rPr>
        <w:lastRenderedPageBreak/>
        <w:t xml:space="preserve">архивного помещения (кабинет №7). Помещение для временного хранения дел окон не имеет. Санитарно-гигиенические мероприятия в архивном помещении проводятся регулярно. </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1.4.6. В паспорте архива, заверенном подписью председателя суда 1 декабря 202</w:t>
      </w:r>
      <w:r w:rsidR="0048231F" w:rsidRPr="0048231F">
        <w:rPr>
          <w:rFonts w:cs="Times New Roman"/>
          <w:color w:val="000000" w:themeColor="text1"/>
          <w:szCs w:val="28"/>
        </w:rPr>
        <w:t>4</w:t>
      </w:r>
      <w:r w:rsidRPr="0048231F">
        <w:rPr>
          <w:rFonts w:cs="Times New Roman"/>
          <w:color w:val="000000" w:themeColor="text1"/>
          <w:szCs w:val="28"/>
        </w:rPr>
        <w:t xml:space="preserve"> года, отражена загруженность архивохранилища на 99%.</w:t>
      </w:r>
      <w:r w:rsidR="0065054A">
        <w:rPr>
          <w:rFonts w:cs="Times New Roman"/>
          <w:color w:val="000000" w:themeColor="text1"/>
          <w:szCs w:val="28"/>
        </w:rPr>
        <w:t xml:space="preserve"> По состоянию на 31 декабря 2025 года загруженность архива с учетом проведенной работы по пересмотру сроков хранения и уничтожения дел и количества переданных в архив суда дел в 2025 году составила 89%.</w:t>
      </w:r>
    </w:p>
    <w:p w:rsidR="0048231F" w:rsidRPr="0048231F" w:rsidRDefault="00CC0CC5" w:rsidP="0048231F">
      <w:pPr>
        <w:ind w:firstLine="567"/>
        <w:jc w:val="both"/>
        <w:rPr>
          <w:rFonts w:eastAsia="Arial Unicode MS" w:cs="Times New Roman"/>
          <w:color w:val="000000" w:themeColor="text1"/>
          <w:szCs w:val="28"/>
          <w:lang w:eastAsia="ru-RU" w:bidi="ru-RU"/>
        </w:rPr>
      </w:pPr>
      <w:r w:rsidRPr="0048231F">
        <w:rPr>
          <w:rFonts w:cs="Times New Roman"/>
          <w:color w:val="000000" w:themeColor="text1"/>
          <w:szCs w:val="28"/>
        </w:rPr>
        <w:t xml:space="preserve">1.4.7. Основной проблемой организации хранения документов в архиве Шипуновского районного суда </w:t>
      </w:r>
      <w:r w:rsidR="0048231F" w:rsidRPr="0048231F">
        <w:rPr>
          <w:rFonts w:cs="Times New Roman"/>
          <w:color w:val="000000" w:themeColor="text1"/>
          <w:szCs w:val="28"/>
        </w:rPr>
        <w:t>является то, что в</w:t>
      </w:r>
      <w:r w:rsidR="0048231F" w:rsidRPr="0048231F">
        <w:rPr>
          <w:rFonts w:eastAsia="Arial Unicode MS" w:cs="Times New Roman"/>
          <w:color w:val="000000" w:themeColor="text1"/>
          <w:szCs w:val="28"/>
          <w:lang w:eastAsia="ru-RU" w:bidi="ru-RU"/>
        </w:rPr>
        <w:t>ысвободившихся в ходе проделанной работы по пересмотру сроков хранения и уничтожения дел полок не достаточно для размещения текущих дел, передаваемых на хранение в архив суда.</w:t>
      </w:r>
    </w:p>
    <w:p w:rsidR="0048231F" w:rsidRPr="0048231F" w:rsidRDefault="0048231F" w:rsidP="0048231F">
      <w:pPr>
        <w:widowControl w:val="0"/>
        <w:ind w:firstLine="567"/>
        <w:jc w:val="both"/>
        <w:rPr>
          <w:rFonts w:eastAsia="Arial Unicode MS" w:cs="Times New Roman"/>
          <w:color w:val="000000" w:themeColor="text1"/>
          <w:szCs w:val="28"/>
          <w:lang w:eastAsia="ru-RU" w:bidi="ru-RU"/>
        </w:rPr>
      </w:pPr>
      <w:r w:rsidRPr="0048231F">
        <w:rPr>
          <w:rFonts w:eastAsia="Arial Unicode MS" w:cs="Times New Roman"/>
          <w:color w:val="000000" w:themeColor="text1"/>
          <w:szCs w:val="28"/>
          <w:lang w:eastAsia="ru-RU" w:bidi="ru-RU"/>
        </w:rPr>
        <w:t xml:space="preserve">Имеется необходимость замены поврежденных в ходе произошедшего 30 апреля 2018 года обрушения пяти рядов стеллажей с архивными делами, так как несмотря на то, что стойки стеллажей были укреплены, конструкции выпрямлены, уровень их надежности и безопасности в полной мере не восстановлен и в ходе дальнейшей эксплуатации деформация металлических конструкций увеличилась. </w:t>
      </w:r>
    </w:p>
    <w:p w:rsidR="0048231F" w:rsidRPr="0048231F" w:rsidRDefault="0048231F" w:rsidP="0048231F">
      <w:pPr>
        <w:pStyle w:val="a3"/>
        <w:ind w:left="0" w:firstLine="720"/>
        <w:jc w:val="both"/>
        <w:rPr>
          <w:rFonts w:cs="Times New Roman"/>
          <w:color w:val="000000" w:themeColor="text1"/>
          <w:szCs w:val="28"/>
        </w:rPr>
      </w:pPr>
      <w:r w:rsidRPr="0048231F">
        <w:rPr>
          <w:rFonts w:cs="Times New Roman"/>
          <w:color w:val="000000" w:themeColor="text1"/>
          <w:szCs w:val="28"/>
        </w:rPr>
        <w:t>08 августа 2025 года в Управление Судебного департамента в Алтайском крае направлена заявка на выделение новых стеллажей в количестве 15 штук. Повторно данная заявка направлена в Управление 20 октября 2025 года.</w:t>
      </w:r>
    </w:p>
    <w:p w:rsidR="00CC0CC5" w:rsidRPr="0048231F" w:rsidRDefault="00CC0CC5" w:rsidP="00CC0CC5">
      <w:pPr>
        <w:pStyle w:val="a3"/>
        <w:ind w:left="0" w:firstLine="720"/>
        <w:jc w:val="both"/>
        <w:rPr>
          <w:rFonts w:cs="Times New Roman"/>
          <w:color w:val="000000" w:themeColor="text1"/>
          <w:szCs w:val="28"/>
        </w:rPr>
      </w:pPr>
      <w:r w:rsidRPr="0048231F">
        <w:rPr>
          <w:rFonts w:cs="Times New Roman"/>
          <w:color w:val="000000" w:themeColor="text1"/>
          <w:szCs w:val="28"/>
        </w:rPr>
        <w:t>1.4.8. Сведения об организации работы архива Шипуновского районного суда Алтайского края в 202</w:t>
      </w:r>
      <w:r w:rsidR="0048231F" w:rsidRPr="0048231F">
        <w:rPr>
          <w:rFonts w:cs="Times New Roman"/>
          <w:color w:val="000000" w:themeColor="text1"/>
          <w:szCs w:val="28"/>
        </w:rPr>
        <w:t>5</w:t>
      </w:r>
      <w:r w:rsidRPr="0048231F">
        <w:rPr>
          <w:rFonts w:cs="Times New Roman"/>
          <w:color w:val="000000" w:themeColor="text1"/>
          <w:szCs w:val="28"/>
        </w:rPr>
        <w:t xml:space="preserve"> году в табличном варианте приведены в приложении 3 к отчету.</w:t>
      </w:r>
    </w:p>
    <w:p w:rsidR="00CC0CC5" w:rsidRPr="00054B3E" w:rsidRDefault="00CC0CC5" w:rsidP="00CC0CC5">
      <w:pPr>
        <w:pStyle w:val="a3"/>
        <w:ind w:left="0" w:firstLine="720"/>
        <w:jc w:val="both"/>
        <w:rPr>
          <w:rFonts w:cs="Times New Roman"/>
          <w:color w:val="FF0000"/>
          <w:szCs w:val="28"/>
        </w:rPr>
      </w:pPr>
    </w:p>
    <w:p w:rsidR="00884957" w:rsidRPr="0048231F" w:rsidRDefault="00767594" w:rsidP="00CC0CC5">
      <w:pPr>
        <w:pStyle w:val="a3"/>
        <w:ind w:left="0"/>
        <w:jc w:val="center"/>
        <w:rPr>
          <w:rFonts w:cs="Times New Roman"/>
          <w:b/>
          <w:color w:val="000000" w:themeColor="text1"/>
          <w:szCs w:val="28"/>
        </w:rPr>
      </w:pPr>
      <w:r w:rsidRPr="0048231F">
        <w:rPr>
          <w:rFonts w:cs="Times New Roman"/>
          <w:b/>
          <w:color w:val="000000" w:themeColor="text1"/>
          <w:szCs w:val="28"/>
        </w:rPr>
        <w:t>1.5 Вопросы организации хранения вещественных доказательств</w:t>
      </w:r>
    </w:p>
    <w:p w:rsidR="00767594" w:rsidRPr="0048231F" w:rsidRDefault="00767594" w:rsidP="00CC0CC5">
      <w:pPr>
        <w:pStyle w:val="a3"/>
        <w:ind w:left="0" w:firstLine="709"/>
        <w:jc w:val="center"/>
        <w:rPr>
          <w:rFonts w:cs="Times New Roman"/>
          <w:b/>
          <w:color w:val="000000" w:themeColor="text1"/>
          <w:szCs w:val="28"/>
        </w:rPr>
      </w:pP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t>1.5.1. Хранение вещественных доказательств в Шипуновском районном суде осуществляется в соответствии с положениями Инструкции по судебному делопроизводству в районном суде,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№848</w:t>
      </w:r>
      <w:r w:rsidR="00F77128" w:rsidRPr="0048231F">
        <w:rPr>
          <w:rFonts w:cs="Times New Roman"/>
          <w:color w:val="000000" w:themeColor="text1"/>
          <w:szCs w:val="28"/>
        </w:rPr>
        <w:t xml:space="preserve"> </w:t>
      </w:r>
      <w:r w:rsidR="00F77128" w:rsidRPr="0048231F">
        <w:rPr>
          <w:rFonts w:cs="Times New Roman"/>
          <w:color w:val="000000" w:themeColor="text1"/>
          <w:szCs w:val="28"/>
        </w:rPr>
        <w:br/>
      </w:r>
      <w:r w:rsidR="00BC16B9" w:rsidRPr="0048231F">
        <w:rPr>
          <w:rFonts w:cs="Times New Roman"/>
          <w:color w:val="000000" w:themeColor="text1"/>
          <w:szCs w:val="28"/>
        </w:rPr>
        <w:t>(</w:t>
      </w:r>
      <w:r w:rsidR="00F77128" w:rsidRPr="0048231F">
        <w:rPr>
          <w:rFonts w:cs="Times New Roman"/>
          <w:color w:val="000000" w:themeColor="text1"/>
          <w:szCs w:val="28"/>
        </w:rPr>
        <w:t>ред</w:t>
      </w:r>
      <w:r w:rsidR="00BC16B9" w:rsidRPr="0048231F">
        <w:rPr>
          <w:rFonts w:cs="Times New Roman"/>
          <w:color w:val="000000" w:themeColor="text1"/>
          <w:szCs w:val="28"/>
        </w:rPr>
        <w:t xml:space="preserve">. </w:t>
      </w:r>
      <w:r w:rsidR="00F77128" w:rsidRPr="0048231F">
        <w:rPr>
          <w:rFonts w:cs="Times New Roman"/>
          <w:color w:val="000000" w:themeColor="text1"/>
          <w:szCs w:val="28"/>
        </w:rPr>
        <w:t>от 23.04.2024)</w:t>
      </w:r>
      <w:r w:rsidRPr="0048231F">
        <w:rPr>
          <w:rFonts w:cs="Times New Roman"/>
          <w:color w:val="000000" w:themeColor="text1"/>
          <w:szCs w:val="28"/>
        </w:rPr>
        <w:t xml:space="preserve">, </w:t>
      </w:r>
      <w:r w:rsidR="00F77128" w:rsidRPr="0048231F">
        <w:rPr>
          <w:rFonts w:cs="Times New Roman"/>
          <w:color w:val="000000" w:themeColor="text1"/>
          <w:szCs w:val="28"/>
        </w:rPr>
        <w:t>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года №1589</w:t>
      </w:r>
      <w:r w:rsidRPr="0048231F">
        <w:rPr>
          <w:rFonts w:cs="Times New Roman"/>
          <w:color w:val="000000" w:themeColor="text1"/>
          <w:szCs w:val="28"/>
        </w:rPr>
        <w:t>.</w:t>
      </w: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lastRenderedPageBreak/>
        <w:t>Вещественные доказательства, поступающие в суд с делами, находятся в помещении архива № 2 временного хранения судебных дел (кабинет №13), которое оборудовано металлической дверью, системой автоматического пожаротушения, пожарной и охранной сигнализацией, измерительными приборами для контроля температурно-влажностного режима. В помещении расположены металлические стеллажи и металлический сейф для хранения вещественных доказательств. Сейф запирается на внутренний замок и опечатывается. Входная дверь также опечатывается.</w:t>
      </w: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t>1.5.2. Приказом председателя суда от 01 декабря 2023 года №39-П обязанность по приему, учету и хранению вещественных доказательств по уголовным делам возложена на начальника отдела делопроизводства и судопроизводства Шашкову О.А, в её отсутствие – на главного специалиста отдела делопроизводства и судопроизводства Пантелееву Е.В. Все вещественные доказательства, поступающие в суд, регистрируются в Книге учета вещественных доказательств, принятых на хранение в суд (ф. № 55) номенклатурный номер 04-68, которая прошита, скреплена печатью и подписью председателя суда.</w:t>
      </w: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t>1.5.3. Регистрация, учет и хранение вещественных доказательств в суде организованы в соответствии с пунктом 13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года № 36 (ред. от 22.12.2021). Кроме вещественных доказательств, принятых на хранение в суде, в подсистеме ГАС «Правосудие» отражалась информация о вещественных доказательствах, находящихся на хранении в органах предварительного следствия и иных организациях, о решении суда по данным вещественным доказательствам и результаты исполнения судебных актов в данной части по разрешению судьбы вещественных доказательств.</w:t>
      </w: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t>1.5.4. Проверка состояния и условий хранения вещественных доказательств осуществлялась администратором суда один раз в квартал. По результатам проверок были составлены справки, которые обсуждались на еженедельных совещаниях при председателе суда. В 202</w:t>
      </w:r>
      <w:r w:rsidR="0048231F" w:rsidRPr="0048231F">
        <w:rPr>
          <w:rFonts w:cs="Times New Roman"/>
          <w:color w:val="000000" w:themeColor="text1"/>
          <w:szCs w:val="28"/>
        </w:rPr>
        <w:t>5</w:t>
      </w:r>
      <w:r w:rsidRPr="0048231F">
        <w:rPr>
          <w:rFonts w:cs="Times New Roman"/>
          <w:color w:val="000000" w:themeColor="text1"/>
          <w:szCs w:val="28"/>
        </w:rPr>
        <w:t xml:space="preserve"> году нарушений не выявлено.</w:t>
      </w: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t>1.5.5. Обращение к исполнению судебных актов в части вещественных доказательств осуществлялось заместителем начальника отдела, а в её отсутствие - начальником отдела. По вещественным доказательствам, находящимся на хранении вне суда, вступившие в законную силу судебные акты с сопроводительными письмами направлялись для исполнения в организации, осуществляющие хранение. Сообщения об исполнении судебных актов относительно вещественных доказательств приобщаются к материалам дел. В случае длительного отсутствия сведений об исполнении направляются запросы о необходимости предоставления суду данных сведений.</w:t>
      </w:r>
    </w:p>
    <w:p w:rsidR="00CC0CC5" w:rsidRPr="0048231F" w:rsidRDefault="00CC0CC5" w:rsidP="00CC0CC5">
      <w:pPr>
        <w:pStyle w:val="a3"/>
        <w:ind w:left="0" w:firstLine="709"/>
        <w:jc w:val="both"/>
        <w:rPr>
          <w:rFonts w:cs="Times New Roman"/>
          <w:color w:val="000000" w:themeColor="text1"/>
          <w:szCs w:val="28"/>
        </w:rPr>
      </w:pPr>
      <w:r w:rsidRPr="0048231F">
        <w:rPr>
          <w:rFonts w:cs="Times New Roman"/>
          <w:color w:val="000000" w:themeColor="text1"/>
          <w:szCs w:val="28"/>
        </w:rPr>
        <w:lastRenderedPageBreak/>
        <w:t>1.5.6. Вещественные доказательства, хранящиеся в суде и подлежащие уничтожению в соответствии с судебными актами, уничтожаются комиссионно. Приговоры и постановления суда в части вещественных доказательств обращаются к исполнению своевременно. Об уничтожении вещественных доказательств составляются акты, которые подписываются членами комиссии и утверждаются председателем суда. Состав комиссии по уничтожению вещественных доказательств утвержден приказом председателя суда от 01 декабря 2023 года №41-П. Акты уничтожения вещественных доказательств подшиваются в номенклатурный наряд 04-70, копии актов приобщаются к материалам дел.</w:t>
      </w:r>
    </w:p>
    <w:p w:rsidR="001215E0" w:rsidRPr="00C57DD4" w:rsidRDefault="001215E0" w:rsidP="00CC0CC5">
      <w:pPr>
        <w:pStyle w:val="a3"/>
        <w:ind w:left="0" w:firstLine="709"/>
        <w:jc w:val="both"/>
        <w:rPr>
          <w:rFonts w:cs="Times New Roman"/>
          <w:color w:val="000000" w:themeColor="text1"/>
          <w:szCs w:val="28"/>
        </w:rPr>
      </w:pPr>
    </w:p>
    <w:p w:rsidR="001215E0" w:rsidRPr="00C57DD4" w:rsidRDefault="001215E0" w:rsidP="007F4871">
      <w:pPr>
        <w:pStyle w:val="a3"/>
        <w:numPr>
          <w:ilvl w:val="1"/>
          <w:numId w:val="6"/>
        </w:numPr>
        <w:ind w:left="0" w:firstLine="0"/>
        <w:jc w:val="center"/>
        <w:rPr>
          <w:rFonts w:cs="Times New Roman"/>
          <w:b/>
          <w:color w:val="000000" w:themeColor="text1"/>
          <w:szCs w:val="28"/>
        </w:rPr>
      </w:pPr>
      <w:r w:rsidRPr="00C57DD4">
        <w:rPr>
          <w:rFonts w:cs="Times New Roman"/>
          <w:b/>
          <w:color w:val="000000" w:themeColor="text1"/>
          <w:szCs w:val="28"/>
        </w:rPr>
        <w:t>Деятельность по учету бланков исполнительных листов</w:t>
      </w:r>
    </w:p>
    <w:p w:rsidR="00D50E9F" w:rsidRPr="00C57DD4" w:rsidRDefault="00D50E9F" w:rsidP="007B6939">
      <w:pPr>
        <w:pStyle w:val="a3"/>
        <w:ind w:left="0"/>
        <w:rPr>
          <w:rFonts w:cs="Times New Roman"/>
          <w:b/>
          <w:color w:val="000000" w:themeColor="text1"/>
          <w:szCs w:val="28"/>
        </w:rPr>
      </w:pPr>
    </w:p>
    <w:p w:rsidR="007F4871" w:rsidRPr="00C57DD4" w:rsidRDefault="007F4871" w:rsidP="007F4871">
      <w:pPr>
        <w:pStyle w:val="a3"/>
        <w:ind w:left="0" w:firstLine="709"/>
        <w:jc w:val="both"/>
        <w:rPr>
          <w:rFonts w:cs="Times New Roman"/>
          <w:color w:val="000000" w:themeColor="text1"/>
          <w:szCs w:val="28"/>
        </w:rPr>
      </w:pPr>
      <w:r w:rsidRPr="00C57DD4">
        <w:rPr>
          <w:rFonts w:cs="Times New Roman"/>
          <w:color w:val="000000" w:themeColor="text1"/>
          <w:szCs w:val="28"/>
        </w:rPr>
        <w:t>1.6.1. Обязанности по приему, учету, хранению и выдаче бланков исполнительных листов, ведению журнала (реестра) учета выдаваемых (направляемых) исполнительных листов возложены на начальника отдела делопроизводства и судопроизводства Шашкову О.А. приказом председателя суда от 18 декабря 2021 года №74-П, в её отсутствие – на заместителя начальника отдела Похорукову Т.С. В суде ведется журнал учета бланков исполнительных листов, номенклатурный № 04-95, журнал прошит, скреплен печатью, хранится в сейфе, расположенном в кабинете начальника отдела делопроизводства и судопроизводства.</w:t>
      </w:r>
    </w:p>
    <w:p w:rsidR="00D50E9F" w:rsidRPr="00C57DD4" w:rsidRDefault="00D50E9F" w:rsidP="00D50E9F">
      <w:pPr>
        <w:pStyle w:val="a3"/>
        <w:ind w:left="0" w:firstLine="709"/>
        <w:jc w:val="both"/>
        <w:rPr>
          <w:rFonts w:cs="Times New Roman"/>
          <w:color w:val="000000" w:themeColor="text1"/>
          <w:szCs w:val="28"/>
        </w:rPr>
      </w:pPr>
      <w:r w:rsidRPr="00C57DD4">
        <w:rPr>
          <w:rFonts w:cs="Times New Roman"/>
          <w:color w:val="000000" w:themeColor="text1"/>
          <w:szCs w:val="28"/>
        </w:rPr>
        <w:t xml:space="preserve">В суде налажена работа по направлению исполнительных документов в электронном виде. Приказом председателя суда от 07 ноября 2023 года №37-П обязанность по формированию и направлению исполнительных документов в электронном виде по уголовным делам возложена на заместителя начальника отдела делопроизводства и судопроизводства  Шипуновского районного суда Похорукову Т.С., в её отсутствие – на начальника отдела Шашкову О.А., по гражданским и административным делам - на главного специалиста отдела делопроизводства и судопроизводства  Шипуновского районного суда Пантелееву Е.В., в её отсутствие – на главного специалиста отдела делопроизводства и судопроизводства  Казанцеву О.А. </w:t>
      </w:r>
    </w:p>
    <w:p w:rsidR="0048231F" w:rsidRPr="00C57DD4" w:rsidRDefault="007F4871" w:rsidP="00D50E9F">
      <w:pPr>
        <w:pStyle w:val="a3"/>
        <w:ind w:left="0" w:firstLine="709"/>
        <w:jc w:val="both"/>
        <w:rPr>
          <w:rFonts w:cs="Times New Roman"/>
          <w:color w:val="000000" w:themeColor="text1"/>
          <w:szCs w:val="28"/>
        </w:rPr>
      </w:pPr>
      <w:r w:rsidRPr="00C57DD4">
        <w:rPr>
          <w:rFonts w:cs="Times New Roman"/>
          <w:color w:val="000000" w:themeColor="text1"/>
          <w:szCs w:val="28"/>
        </w:rPr>
        <w:t>1.6.2. В 202</w:t>
      </w:r>
      <w:r w:rsidR="0048231F" w:rsidRPr="00C57DD4">
        <w:rPr>
          <w:rFonts w:cs="Times New Roman"/>
          <w:color w:val="000000" w:themeColor="text1"/>
          <w:szCs w:val="28"/>
        </w:rPr>
        <w:t>5</w:t>
      </w:r>
      <w:r w:rsidRPr="00C57DD4">
        <w:rPr>
          <w:rFonts w:cs="Times New Roman"/>
          <w:color w:val="000000" w:themeColor="text1"/>
          <w:szCs w:val="28"/>
        </w:rPr>
        <w:t xml:space="preserve"> году, как и в предыдущие периоды, информация о выдаваемых (направляемых) исполнительных листах отражалась в подсистеме ГАС «Правосудие» путем проставления даты направления (выдачи) и внесения наименования получателя исполнительного листа, а также прикрепления в закладку «документы» сопроводительного письма. </w:t>
      </w:r>
    </w:p>
    <w:p w:rsidR="007F4871" w:rsidRPr="00C57DD4" w:rsidRDefault="007F4871" w:rsidP="00D50E9F">
      <w:pPr>
        <w:pStyle w:val="a3"/>
        <w:ind w:left="0" w:firstLine="709"/>
        <w:jc w:val="both"/>
        <w:rPr>
          <w:rFonts w:cs="Times New Roman"/>
          <w:color w:val="000000" w:themeColor="text1"/>
          <w:szCs w:val="28"/>
        </w:rPr>
      </w:pPr>
      <w:r w:rsidRPr="00C57DD4">
        <w:rPr>
          <w:rFonts w:cs="Times New Roman"/>
          <w:color w:val="000000" w:themeColor="text1"/>
          <w:szCs w:val="28"/>
        </w:rPr>
        <w:t xml:space="preserve">В суде осуществлялась работа по формированию и направлению исполнительных листов в электронном виде. </w:t>
      </w:r>
      <w:r w:rsidR="0048231F" w:rsidRPr="00C57DD4">
        <w:rPr>
          <w:rFonts w:cs="Times New Roman"/>
          <w:color w:val="000000" w:themeColor="text1"/>
          <w:szCs w:val="28"/>
        </w:rPr>
        <w:t>В 2025 году Шипуновским районным судом в подразделения судебных приставов для исполнения направлено 300 электронных исполнительных документов</w:t>
      </w:r>
      <w:r w:rsidR="00C57DD4" w:rsidRPr="00C57DD4">
        <w:rPr>
          <w:rFonts w:cs="Times New Roman"/>
          <w:color w:val="000000" w:themeColor="text1"/>
          <w:szCs w:val="28"/>
        </w:rPr>
        <w:t>, что составило 59% от общего количества выдаваемых судом исполнительных листов.</w:t>
      </w:r>
    </w:p>
    <w:p w:rsidR="00C57DD4" w:rsidRDefault="00C57DD4" w:rsidP="00D50E9F">
      <w:pPr>
        <w:pStyle w:val="a3"/>
        <w:ind w:left="0" w:firstLine="709"/>
        <w:jc w:val="both"/>
        <w:rPr>
          <w:rFonts w:cs="Times New Roman"/>
          <w:color w:val="000000" w:themeColor="text1"/>
          <w:szCs w:val="28"/>
        </w:rPr>
      </w:pPr>
      <w:r w:rsidRPr="00C57DD4">
        <w:rPr>
          <w:rFonts w:cs="Times New Roman"/>
          <w:color w:val="000000" w:themeColor="text1"/>
          <w:szCs w:val="28"/>
        </w:rPr>
        <w:t xml:space="preserve">100% исполнительных листов о взыскании денежных средств в доход федерального бюджета (о взыскании процессуальных издержек, о </w:t>
      </w:r>
      <w:r w:rsidRPr="00C57DD4">
        <w:rPr>
          <w:rFonts w:cs="Times New Roman"/>
          <w:color w:val="000000" w:themeColor="text1"/>
          <w:szCs w:val="28"/>
        </w:rPr>
        <w:lastRenderedPageBreak/>
        <w:t xml:space="preserve">взыскании по решению суда уплаченной государственной пошлины и т.п.) </w:t>
      </w:r>
      <w:r w:rsidR="0065054A">
        <w:rPr>
          <w:rFonts w:cs="Times New Roman"/>
          <w:color w:val="000000" w:themeColor="text1"/>
          <w:szCs w:val="28"/>
        </w:rPr>
        <w:t xml:space="preserve">(239 исполнительных листов) </w:t>
      </w:r>
      <w:r w:rsidRPr="00C57DD4">
        <w:rPr>
          <w:rFonts w:cs="Times New Roman"/>
          <w:color w:val="000000" w:themeColor="text1"/>
          <w:szCs w:val="28"/>
        </w:rPr>
        <w:t>были направлены в электронном виде.</w:t>
      </w:r>
    </w:p>
    <w:p w:rsidR="00B00FF3" w:rsidRPr="0065054A" w:rsidRDefault="00B00FF3" w:rsidP="00D50E9F">
      <w:pPr>
        <w:pStyle w:val="a3"/>
        <w:ind w:left="0" w:firstLine="709"/>
        <w:jc w:val="both"/>
        <w:rPr>
          <w:rFonts w:cs="Times New Roman"/>
          <w:color w:val="000000" w:themeColor="text1"/>
          <w:szCs w:val="28"/>
        </w:rPr>
      </w:pPr>
      <w:r w:rsidRPr="0065054A">
        <w:rPr>
          <w:rFonts w:cs="Times New Roman"/>
          <w:color w:val="000000" w:themeColor="text1"/>
          <w:szCs w:val="28"/>
        </w:rPr>
        <w:t>Также в электронном виде направлялись исполнительные листы по всем (100%) заявлениям участников, обратившихся с просьбой направить исполнительные листы в электронном виде</w:t>
      </w:r>
      <w:r w:rsidR="00377E0D" w:rsidRPr="0065054A">
        <w:rPr>
          <w:rFonts w:cs="Times New Roman"/>
          <w:color w:val="000000" w:themeColor="text1"/>
          <w:szCs w:val="28"/>
        </w:rPr>
        <w:t xml:space="preserve"> (</w:t>
      </w:r>
      <w:r w:rsidR="0065054A" w:rsidRPr="0065054A">
        <w:rPr>
          <w:rFonts w:cs="Times New Roman"/>
          <w:color w:val="000000" w:themeColor="text1"/>
          <w:szCs w:val="28"/>
        </w:rPr>
        <w:t>58</w:t>
      </w:r>
      <w:r w:rsidR="00377E0D" w:rsidRPr="0065054A">
        <w:rPr>
          <w:rFonts w:cs="Times New Roman"/>
          <w:color w:val="000000" w:themeColor="text1"/>
          <w:szCs w:val="28"/>
        </w:rPr>
        <w:t xml:space="preserve"> исполнительн</w:t>
      </w:r>
      <w:r w:rsidR="0065054A" w:rsidRPr="0065054A">
        <w:rPr>
          <w:rFonts w:cs="Times New Roman"/>
          <w:color w:val="000000" w:themeColor="text1"/>
          <w:szCs w:val="28"/>
        </w:rPr>
        <w:t>ых</w:t>
      </w:r>
      <w:r w:rsidR="00377E0D" w:rsidRPr="0065054A">
        <w:rPr>
          <w:rFonts w:cs="Times New Roman"/>
          <w:color w:val="000000" w:themeColor="text1"/>
          <w:szCs w:val="28"/>
        </w:rPr>
        <w:t xml:space="preserve"> лист</w:t>
      </w:r>
      <w:r w:rsidR="0065054A" w:rsidRPr="0065054A">
        <w:rPr>
          <w:rFonts w:cs="Times New Roman"/>
          <w:color w:val="000000" w:themeColor="text1"/>
          <w:szCs w:val="28"/>
        </w:rPr>
        <w:t>ов</w:t>
      </w:r>
      <w:r w:rsidR="00377E0D" w:rsidRPr="0065054A">
        <w:rPr>
          <w:rFonts w:cs="Times New Roman"/>
          <w:color w:val="000000" w:themeColor="text1"/>
          <w:szCs w:val="28"/>
        </w:rPr>
        <w:t>). В суде налажена работа по разъяснению преимуществ направления исполнительных листов в электронном виде.</w:t>
      </w:r>
    </w:p>
    <w:p w:rsidR="007F4871" w:rsidRPr="00C57DD4" w:rsidRDefault="007F4871" w:rsidP="007F4871">
      <w:pPr>
        <w:pStyle w:val="a3"/>
        <w:ind w:left="0" w:firstLine="709"/>
        <w:jc w:val="both"/>
        <w:rPr>
          <w:rFonts w:cs="Times New Roman"/>
          <w:color w:val="000000" w:themeColor="text1"/>
          <w:szCs w:val="28"/>
        </w:rPr>
      </w:pPr>
      <w:r w:rsidRPr="00C57DD4">
        <w:rPr>
          <w:rFonts w:cs="Times New Roman"/>
          <w:color w:val="000000" w:themeColor="text1"/>
          <w:szCs w:val="28"/>
        </w:rPr>
        <w:t>1.6.3. Проверки наличия бланков исполнительных листов в Шипуновском районном суде осуществляется комиссией, состав которой утвержден приказом председателя суда от 29 декабря 2023 года №61-П. В 202</w:t>
      </w:r>
      <w:r w:rsidR="00C57DD4" w:rsidRPr="00C57DD4">
        <w:rPr>
          <w:rFonts w:cs="Times New Roman"/>
          <w:color w:val="000000" w:themeColor="text1"/>
          <w:szCs w:val="28"/>
        </w:rPr>
        <w:t>5</w:t>
      </w:r>
      <w:r w:rsidRPr="00C57DD4">
        <w:rPr>
          <w:rFonts w:cs="Times New Roman"/>
          <w:color w:val="000000" w:themeColor="text1"/>
          <w:szCs w:val="28"/>
        </w:rPr>
        <w:t xml:space="preserve"> году отсутствующих бланков исполнительных листов, а также нарушений их приёма, учета, хранения и выдачи не выявлено. </w:t>
      </w:r>
    </w:p>
    <w:p w:rsidR="007F2CD0" w:rsidRPr="00417118" w:rsidRDefault="007F2CD0" w:rsidP="00CC0CC5">
      <w:pPr>
        <w:pStyle w:val="a3"/>
        <w:ind w:left="0" w:firstLine="709"/>
        <w:jc w:val="both"/>
        <w:rPr>
          <w:rFonts w:cs="Times New Roman"/>
          <w:szCs w:val="28"/>
        </w:rPr>
      </w:pPr>
    </w:p>
    <w:p w:rsidR="007F2CD0" w:rsidRPr="00417118" w:rsidRDefault="007F2CD0" w:rsidP="003511C1">
      <w:pPr>
        <w:pStyle w:val="a3"/>
        <w:numPr>
          <w:ilvl w:val="0"/>
          <w:numId w:val="6"/>
        </w:numPr>
        <w:ind w:left="0" w:firstLine="0"/>
        <w:jc w:val="center"/>
        <w:rPr>
          <w:rFonts w:cs="Times New Roman"/>
          <w:b/>
          <w:szCs w:val="28"/>
        </w:rPr>
      </w:pPr>
      <w:r w:rsidRPr="00417118">
        <w:rPr>
          <w:rFonts w:cs="Times New Roman"/>
          <w:b/>
          <w:szCs w:val="28"/>
        </w:rPr>
        <w:t>Осуществление правосудия</w:t>
      </w:r>
    </w:p>
    <w:p w:rsidR="007F2CD0" w:rsidRPr="00417118" w:rsidRDefault="007F2CD0" w:rsidP="003511C1">
      <w:pPr>
        <w:pStyle w:val="a4"/>
        <w:contextualSpacing/>
        <w:jc w:val="both"/>
        <w:outlineLvl w:val="0"/>
        <w:rPr>
          <w:szCs w:val="28"/>
        </w:rPr>
      </w:pPr>
    </w:p>
    <w:p w:rsidR="00864372" w:rsidRPr="00417118" w:rsidRDefault="007F2CD0" w:rsidP="00CC0CC5">
      <w:pPr>
        <w:pStyle w:val="a4"/>
        <w:ind w:firstLine="709"/>
        <w:contextualSpacing/>
        <w:jc w:val="both"/>
        <w:outlineLvl w:val="0"/>
        <w:rPr>
          <w:szCs w:val="28"/>
        </w:rPr>
      </w:pPr>
      <w:r w:rsidRPr="00417118">
        <w:rPr>
          <w:b/>
          <w:szCs w:val="28"/>
        </w:rPr>
        <w:t>2.1.</w:t>
      </w:r>
      <w:r w:rsidRPr="00417118">
        <w:rPr>
          <w:szCs w:val="28"/>
        </w:rPr>
        <w:t xml:space="preserve"> </w:t>
      </w:r>
      <w:r w:rsidR="00864372" w:rsidRPr="00417118">
        <w:rPr>
          <w:szCs w:val="28"/>
        </w:rPr>
        <w:t>В 202</w:t>
      </w:r>
      <w:r w:rsidR="00417118">
        <w:rPr>
          <w:szCs w:val="28"/>
        </w:rPr>
        <w:t>5</w:t>
      </w:r>
      <w:r w:rsidR="00864372" w:rsidRPr="00417118">
        <w:rPr>
          <w:szCs w:val="28"/>
        </w:rPr>
        <w:t xml:space="preserve"> году отправление правосудия в Шипуновском районном суде осуществляли председатель суда Баранова О.В, судьи: Миляев О.Н., Абрамова К.Е., Давыдова Ю.С., Зинкова Е.Г.</w:t>
      </w:r>
      <w:r w:rsidR="00C57DD4" w:rsidRPr="00417118">
        <w:rPr>
          <w:szCs w:val="28"/>
        </w:rPr>
        <w:t xml:space="preserve"> </w:t>
      </w:r>
    </w:p>
    <w:p w:rsidR="00C57DD4" w:rsidRPr="00417118" w:rsidRDefault="00C57DD4" w:rsidP="00CC0CC5">
      <w:pPr>
        <w:pStyle w:val="a4"/>
        <w:ind w:firstLine="709"/>
        <w:contextualSpacing/>
        <w:jc w:val="both"/>
        <w:outlineLvl w:val="0"/>
        <w:rPr>
          <w:szCs w:val="28"/>
        </w:rPr>
      </w:pPr>
    </w:p>
    <w:p w:rsidR="003511C1" w:rsidRPr="00417118" w:rsidRDefault="003511C1" w:rsidP="00864372">
      <w:pPr>
        <w:contextualSpacing/>
        <w:jc w:val="center"/>
        <w:outlineLvl w:val="0"/>
        <w:rPr>
          <w:rFonts w:cs="Times New Roman"/>
          <w:b/>
          <w:szCs w:val="28"/>
        </w:rPr>
      </w:pPr>
      <w:r w:rsidRPr="00417118">
        <w:rPr>
          <w:rFonts w:cs="Times New Roman"/>
          <w:b/>
          <w:szCs w:val="28"/>
        </w:rPr>
        <w:t>2.2. (2.2.1.,2.2.2.) Мероприятия по обеспечению судопроизводства</w:t>
      </w:r>
    </w:p>
    <w:p w:rsidR="003511C1" w:rsidRPr="00054B3E" w:rsidRDefault="003511C1" w:rsidP="003511C1">
      <w:pPr>
        <w:contextualSpacing/>
        <w:jc w:val="center"/>
        <w:outlineLvl w:val="0"/>
        <w:rPr>
          <w:rFonts w:cs="Times New Roman"/>
          <w:b/>
          <w:color w:val="FF0000"/>
          <w:szCs w:val="28"/>
        </w:rPr>
      </w:pPr>
    </w:p>
    <w:p w:rsidR="003511C1" w:rsidRPr="00905E08" w:rsidRDefault="003511C1" w:rsidP="003511C1">
      <w:pPr>
        <w:contextualSpacing/>
        <w:jc w:val="center"/>
        <w:outlineLvl w:val="0"/>
        <w:rPr>
          <w:rFonts w:cs="Times New Roman"/>
          <w:b/>
          <w:color w:val="000000" w:themeColor="text1"/>
          <w:szCs w:val="28"/>
        </w:rPr>
      </w:pPr>
      <w:r w:rsidRPr="00905E08">
        <w:rPr>
          <w:rFonts w:cs="Times New Roman"/>
          <w:b/>
          <w:color w:val="000000" w:themeColor="text1"/>
          <w:szCs w:val="28"/>
        </w:rPr>
        <w:t>Мероприятия по обеспечению судопроизводства</w:t>
      </w:r>
    </w:p>
    <w:p w:rsidR="003511C1" w:rsidRPr="00905E08" w:rsidRDefault="003511C1" w:rsidP="003511C1">
      <w:pPr>
        <w:contextualSpacing/>
        <w:jc w:val="center"/>
        <w:outlineLvl w:val="0"/>
        <w:rPr>
          <w:rFonts w:cs="Times New Roman"/>
          <w:b/>
          <w:color w:val="000000" w:themeColor="text1"/>
          <w:szCs w:val="28"/>
        </w:rPr>
      </w:pPr>
      <w:r w:rsidRPr="00905E08">
        <w:rPr>
          <w:rFonts w:cs="Times New Roman"/>
          <w:b/>
          <w:color w:val="000000" w:themeColor="text1"/>
          <w:szCs w:val="28"/>
        </w:rPr>
        <w:t>по уголовным делам</w:t>
      </w:r>
    </w:p>
    <w:p w:rsidR="003511C1" w:rsidRPr="00054B3E" w:rsidRDefault="003511C1" w:rsidP="003511C1">
      <w:pPr>
        <w:ind w:firstLine="709"/>
        <w:contextualSpacing/>
        <w:jc w:val="both"/>
        <w:outlineLvl w:val="0"/>
        <w:rPr>
          <w:rFonts w:cs="Times New Roman"/>
          <w:color w:val="FF0000"/>
          <w:szCs w:val="28"/>
        </w:rPr>
      </w:pPr>
    </w:p>
    <w:p w:rsidR="00A948F5" w:rsidRPr="00054B3E" w:rsidRDefault="00A948F5" w:rsidP="00A948F5">
      <w:pPr>
        <w:ind w:firstLine="709"/>
        <w:contextualSpacing/>
        <w:jc w:val="both"/>
        <w:outlineLvl w:val="0"/>
        <w:rPr>
          <w:rFonts w:cs="Times New Roman"/>
          <w:color w:val="FF0000"/>
          <w:szCs w:val="28"/>
        </w:rPr>
      </w:pPr>
      <w:r w:rsidRPr="00550327">
        <w:rPr>
          <w:rFonts w:cs="Times New Roman"/>
          <w:color w:val="000000" w:themeColor="text1"/>
          <w:szCs w:val="28"/>
        </w:rPr>
        <w:t xml:space="preserve">В 2025 году в производстве суда находилось 135 уголовных дел (в 2024 году - 194), что на 59 дел </w:t>
      </w:r>
      <w:r w:rsidRPr="006D45E8">
        <w:rPr>
          <w:rFonts w:cs="Times New Roman"/>
          <w:color w:val="000000" w:themeColor="text1"/>
          <w:szCs w:val="28"/>
        </w:rPr>
        <w:t xml:space="preserve">(или на 30,41%) </w:t>
      </w:r>
      <w:r w:rsidRPr="00550327">
        <w:rPr>
          <w:rFonts w:cs="Times New Roman"/>
          <w:color w:val="000000" w:themeColor="text1"/>
          <w:szCs w:val="28"/>
        </w:rPr>
        <w:t xml:space="preserve">меньше, чем в 2024 году. Окончено производство по 113 уголовным делам, что на 63 </w:t>
      </w:r>
      <w:r w:rsidRPr="006D45E8">
        <w:rPr>
          <w:rFonts w:cs="Times New Roman"/>
          <w:color w:val="000000" w:themeColor="text1"/>
          <w:szCs w:val="28"/>
        </w:rPr>
        <w:t xml:space="preserve">(или 35,8%) </w:t>
      </w:r>
      <w:r w:rsidRPr="00550327">
        <w:rPr>
          <w:rFonts w:cs="Times New Roman"/>
          <w:color w:val="000000" w:themeColor="text1"/>
          <w:szCs w:val="28"/>
        </w:rPr>
        <w:t>меньше чем за 2024 год (176 дел).</w:t>
      </w:r>
    </w:p>
    <w:p w:rsidR="00A948F5" w:rsidRPr="00054B3E" w:rsidRDefault="00A948F5" w:rsidP="00A948F5">
      <w:pPr>
        <w:ind w:firstLine="709"/>
        <w:contextualSpacing/>
        <w:jc w:val="both"/>
        <w:outlineLvl w:val="0"/>
        <w:rPr>
          <w:rFonts w:cs="Times New Roman"/>
          <w:color w:val="FF0000"/>
          <w:szCs w:val="28"/>
        </w:rPr>
      </w:pPr>
      <w:r w:rsidRPr="00550327">
        <w:rPr>
          <w:rFonts w:cs="Times New Roman"/>
          <w:color w:val="000000" w:themeColor="text1"/>
          <w:szCs w:val="28"/>
        </w:rPr>
        <w:t xml:space="preserve">Остаток неоконченных дел по состоянию на 1 января 2026 года составил 22 уголовных дела (на 01.01.2025 – 18 дел), произошло увеличение остатка на 4 дела </w:t>
      </w:r>
      <w:r w:rsidRPr="006D45E8">
        <w:rPr>
          <w:rFonts w:cs="Times New Roman"/>
          <w:color w:val="000000" w:themeColor="text1"/>
          <w:szCs w:val="28"/>
        </w:rPr>
        <w:t xml:space="preserve">(22,2%). </w:t>
      </w:r>
    </w:p>
    <w:p w:rsidR="00A948F5" w:rsidRPr="00054B3E" w:rsidRDefault="00A948F5" w:rsidP="00A948F5">
      <w:pPr>
        <w:ind w:firstLine="709"/>
        <w:contextualSpacing/>
        <w:jc w:val="both"/>
        <w:outlineLvl w:val="0"/>
        <w:rPr>
          <w:rFonts w:cs="Times New Roman"/>
          <w:color w:val="FF0000"/>
          <w:szCs w:val="28"/>
        </w:rPr>
      </w:pPr>
      <w:r w:rsidRPr="00E51EA0">
        <w:rPr>
          <w:rFonts w:cs="Times New Roman"/>
          <w:color w:val="000000" w:themeColor="text1"/>
          <w:szCs w:val="28"/>
        </w:rPr>
        <w:t>4</w:t>
      </w:r>
      <w:r w:rsidRPr="00054B3E">
        <w:rPr>
          <w:rFonts w:cs="Times New Roman"/>
          <w:color w:val="FF0000"/>
          <w:szCs w:val="28"/>
        </w:rPr>
        <w:t xml:space="preserve"> </w:t>
      </w:r>
      <w:r w:rsidRPr="006D45E8">
        <w:rPr>
          <w:rFonts w:cs="Times New Roman"/>
          <w:color w:val="000000" w:themeColor="text1"/>
          <w:szCs w:val="28"/>
        </w:rPr>
        <w:t>(или 18,1</w:t>
      </w:r>
      <w:r w:rsidR="00AB5521">
        <w:rPr>
          <w:rFonts w:cs="Times New Roman"/>
          <w:color w:val="000000" w:themeColor="text1"/>
          <w:szCs w:val="28"/>
        </w:rPr>
        <w:t>9</w:t>
      </w:r>
      <w:r w:rsidRPr="006D45E8">
        <w:rPr>
          <w:rFonts w:cs="Times New Roman"/>
          <w:color w:val="000000" w:themeColor="text1"/>
          <w:szCs w:val="28"/>
        </w:rPr>
        <w:t xml:space="preserve">%) </w:t>
      </w:r>
      <w:r w:rsidRPr="00E51EA0">
        <w:rPr>
          <w:rFonts w:cs="Times New Roman"/>
          <w:color w:val="000000" w:themeColor="text1"/>
          <w:szCs w:val="28"/>
        </w:rPr>
        <w:t xml:space="preserve">из нерассмотренных уголовных дел находятся в производстве суда свыше 1,5 месяцев до 3 месяцев. </w:t>
      </w:r>
      <w:r w:rsidRPr="00A31A51">
        <w:rPr>
          <w:rFonts w:cs="Times New Roman"/>
          <w:color w:val="000000" w:themeColor="text1"/>
          <w:szCs w:val="28"/>
        </w:rPr>
        <w:t>Свыше 1 года до 2-х лет – 1 дело (4,54%).</w:t>
      </w:r>
      <w:r w:rsidRPr="00054B3E">
        <w:rPr>
          <w:rFonts w:cs="Times New Roman"/>
          <w:color w:val="FF0000"/>
          <w:szCs w:val="28"/>
        </w:rPr>
        <w:t xml:space="preserve"> </w:t>
      </w:r>
      <w:r w:rsidRPr="00A31A51">
        <w:rPr>
          <w:rFonts w:cs="Times New Roman"/>
          <w:color w:val="000000" w:themeColor="text1"/>
          <w:szCs w:val="28"/>
        </w:rPr>
        <w:t xml:space="preserve">Свыше 2-х лет до 3-х лет – 1 дело (4,54%). </w:t>
      </w:r>
      <w:r w:rsidRPr="005107BA">
        <w:rPr>
          <w:rFonts w:cs="Times New Roman"/>
          <w:color w:val="000000" w:themeColor="text1"/>
          <w:szCs w:val="28"/>
        </w:rPr>
        <w:t xml:space="preserve">16 уголовных дел </w:t>
      </w:r>
      <w:r w:rsidRPr="00A31A51">
        <w:rPr>
          <w:rFonts w:cs="Times New Roman"/>
          <w:color w:val="000000" w:themeColor="text1"/>
          <w:szCs w:val="28"/>
        </w:rPr>
        <w:t>(7</w:t>
      </w:r>
      <w:r w:rsidR="00AB5521">
        <w:rPr>
          <w:rFonts w:cs="Times New Roman"/>
          <w:color w:val="000000" w:themeColor="text1"/>
          <w:szCs w:val="28"/>
        </w:rPr>
        <w:t>2,73</w:t>
      </w:r>
      <w:r w:rsidRPr="00A31A51">
        <w:rPr>
          <w:rFonts w:cs="Times New Roman"/>
          <w:color w:val="000000" w:themeColor="text1"/>
          <w:szCs w:val="28"/>
        </w:rPr>
        <w:t xml:space="preserve"> %) </w:t>
      </w:r>
      <w:r w:rsidRPr="005107BA">
        <w:rPr>
          <w:rFonts w:cs="Times New Roman"/>
          <w:color w:val="000000" w:themeColor="text1"/>
          <w:szCs w:val="28"/>
        </w:rPr>
        <w:t xml:space="preserve">находятся на рассмотрении суда сроком до 1,5 месяцев, из них 9 дела поступили в конце отчетного периода во второй половине декабря 2025 года. </w:t>
      </w:r>
    </w:p>
    <w:p w:rsidR="00A948F5" w:rsidRPr="005107BA" w:rsidRDefault="00A948F5" w:rsidP="00A948F5">
      <w:pPr>
        <w:ind w:firstLine="709"/>
        <w:contextualSpacing/>
        <w:jc w:val="both"/>
        <w:outlineLvl w:val="0"/>
        <w:rPr>
          <w:rFonts w:cs="Times New Roman"/>
          <w:color w:val="000000" w:themeColor="text1"/>
          <w:szCs w:val="28"/>
        </w:rPr>
      </w:pPr>
      <w:r w:rsidRPr="00550327">
        <w:rPr>
          <w:rFonts w:cs="Times New Roman"/>
          <w:color w:val="000000" w:themeColor="text1"/>
          <w:szCs w:val="28"/>
        </w:rPr>
        <w:t>Из неоконченных производством приостановлен</w:t>
      </w:r>
      <w:r w:rsidR="00AB5521">
        <w:rPr>
          <w:rFonts w:cs="Times New Roman"/>
          <w:color w:val="000000" w:themeColor="text1"/>
          <w:szCs w:val="28"/>
        </w:rPr>
        <w:t>ы</w:t>
      </w:r>
      <w:r w:rsidRPr="00550327">
        <w:rPr>
          <w:rFonts w:cs="Times New Roman"/>
          <w:color w:val="000000" w:themeColor="text1"/>
          <w:szCs w:val="28"/>
        </w:rPr>
        <w:t xml:space="preserve"> 3 </w:t>
      </w:r>
      <w:r w:rsidR="00AB5521">
        <w:rPr>
          <w:rFonts w:cs="Times New Roman"/>
          <w:color w:val="000000" w:themeColor="text1"/>
          <w:szCs w:val="28"/>
        </w:rPr>
        <w:t xml:space="preserve">дела </w:t>
      </w:r>
      <w:r w:rsidRPr="00550327">
        <w:rPr>
          <w:rFonts w:cs="Times New Roman"/>
          <w:color w:val="000000" w:themeColor="text1"/>
          <w:szCs w:val="28"/>
        </w:rPr>
        <w:t xml:space="preserve">(дело </w:t>
      </w:r>
      <w:r w:rsidR="00AB5521">
        <w:rPr>
          <w:rFonts w:cs="Times New Roman"/>
          <w:color w:val="000000" w:themeColor="text1"/>
          <w:szCs w:val="28"/>
        </w:rPr>
        <w:br/>
      </w:r>
      <w:r w:rsidRPr="00550327">
        <w:rPr>
          <w:rFonts w:cs="Times New Roman"/>
          <w:color w:val="000000" w:themeColor="text1"/>
          <w:szCs w:val="28"/>
        </w:rPr>
        <w:t xml:space="preserve">№1-1/2026 приостановлено 04.09.2025, дело №1-2/2026 - 02.10.2025, дело №1-5/2026 – 09.12.2025) в отношении подсудимых, </w:t>
      </w:r>
      <w:r w:rsidRPr="00550327">
        <w:rPr>
          <w:rFonts w:eastAsia="Times New Roman" w:cs="Times New Roman"/>
          <w:color w:val="000000" w:themeColor="text1"/>
          <w:szCs w:val="28"/>
        </w:rPr>
        <w:t xml:space="preserve">заключивших контракт о прохождении службы в рядах Вооруженных Сил Российской Федерации в связи с проведением СВО. </w:t>
      </w:r>
      <w:r w:rsidRPr="00550327">
        <w:rPr>
          <w:rFonts w:cs="Times New Roman"/>
          <w:color w:val="000000" w:themeColor="text1"/>
          <w:szCs w:val="28"/>
        </w:rPr>
        <w:t>Судьями и работниками аппарата суда в течение отчетного периода принимались меры, направленные на своевременное и качественное рассмотрение уголовных дел. В</w:t>
      </w:r>
      <w:r w:rsidR="00AB5521">
        <w:rPr>
          <w:rFonts w:cs="Times New Roman"/>
          <w:color w:val="000000" w:themeColor="text1"/>
          <w:szCs w:val="28"/>
        </w:rPr>
        <w:t>сего в</w:t>
      </w:r>
      <w:r w:rsidRPr="00550327">
        <w:rPr>
          <w:rFonts w:cs="Times New Roman"/>
          <w:color w:val="000000" w:themeColor="text1"/>
          <w:szCs w:val="28"/>
        </w:rPr>
        <w:t xml:space="preserve"> 2025 году по </w:t>
      </w:r>
      <w:r w:rsidRPr="00550327">
        <w:rPr>
          <w:rFonts w:cs="Times New Roman"/>
          <w:color w:val="000000" w:themeColor="text1"/>
          <w:szCs w:val="28"/>
        </w:rPr>
        <w:lastRenderedPageBreak/>
        <w:t>указанному основанию был</w:t>
      </w:r>
      <w:r w:rsidR="00AB5521">
        <w:rPr>
          <w:rFonts w:cs="Times New Roman"/>
          <w:color w:val="000000" w:themeColor="text1"/>
          <w:szCs w:val="28"/>
        </w:rPr>
        <w:t>и</w:t>
      </w:r>
      <w:r w:rsidRPr="00550327">
        <w:rPr>
          <w:rFonts w:cs="Times New Roman"/>
          <w:color w:val="000000" w:themeColor="text1"/>
          <w:szCs w:val="28"/>
        </w:rPr>
        <w:t xml:space="preserve"> приостановлен</w:t>
      </w:r>
      <w:r w:rsidR="00AB5521">
        <w:rPr>
          <w:rFonts w:cs="Times New Roman"/>
          <w:color w:val="000000" w:themeColor="text1"/>
          <w:szCs w:val="28"/>
        </w:rPr>
        <w:t>ы</w:t>
      </w:r>
      <w:r w:rsidRPr="00550327">
        <w:rPr>
          <w:rFonts w:cs="Times New Roman"/>
          <w:color w:val="000000" w:themeColor="text1"/>
          <w:szCs w:val="28"/>
        </w:rPr>
        <w:t xml:space="preserve"> </w:t>
      </w:r>
      <w:r w:rsidRPr="005107BA">
        <w:rPr>
          <w:rFonts w:cs="Times New Roman"/>
          <w:color w:val="000000" w:themeColor="text1"/>
          <w:szCs w:val="28"/>
        </w:rPr>
        <w:t>4 дела, из них</w:t>
      </w:r>
      <w:r w:rsidR="00AB5521">
        <w:rPr>
          <w:rFonts w:cs="Times New Roman"/>
          <w:color w:val="000000" w:themeColor="text1"/>
          <w:szCs w:val="28"/>
        </w:rPr>
        <w:t xml:space="preserve"> одно</w:t>
      </w:r>
      <w:r w:rsidRPr="005107BA">
        <w:rPr>
          <w:rFonts w:cs="Times New Roman"/>
          <w:color w:val="000000" w:themeColor="text1"/>
          <w:szCs w:val="28"/>
        </w:rPr>
        <w:t xml:space="preserve"> окончено в </w:t>
      </w:r>
      <w:r w:rsidR="00C72F20">
        <w:rPr>
          <w:rFonts w:cs="Times New Roman"/>
          <w:color w:val="000000" w:themeColor="text1"/>
          <w:szCs w:val="28"/>
        </w:rPr>
        <w:t>2025</w:t>
      </w:r>
      <w:r w:rsidRPr="005107BA">
        <w:rPr>
          <w:rFonts w:cs="Times New Roman"/>
          <w:color w:val="000000" w:themeColor="text1"/>
          <w:szCs w:val="28"/>
        </w:rPr>
        <w:t xml:space="preserve"> году.</w:t>
      </w:r>
    </w:p>
    <w:p w:rsidR="00A948F5" w:rsidRPr="00550327" w:rsidRDefault="00A948F5" w:rsidP="00A948F5">
      <w:pPr>
        <w:ind w:firstLine="709"/>
        <w:contextualSpacing/>
        <w:jc w:val="both"/>
        <w:outlineLvl w:val="0"/>
        <w:rPr>
          <w:rFonts w:cs="Times New Roman"/>
          <w:color w:val="000000" w:themeColor="text1"/>
          <w:szCs w:val="28"/>
        </w:rPr>
      </w:pPr>
      <w:r w:rsidRPr="00550327">
        <w:rPr>
          <w:rFonts w:cs="Times New Roman"/>
          <w:color w:val="000000" w:themeColor="text1"/>
          <w:szCs w:val="28"/>
        </w:rPr>
        <w:t>Все оконченные производством уголовные дела рассмотрены в установленные законом процессуальные сроки.</w:t>
      </w:r>
    </w:p>
    <w:p w:rsidR="00A948F5" w:rsidRPr="00550327" w:rsidRDefault="00A948F5" w:rsidP="00A948F5">
      <w:pPr>
        <w:ind w:firstLine="709"/>
        <w:contextualSpacing/>
        <w:jc w:val="both"/>
        <w:outlineLvl w:val="0"/>
        <w:rPr>
          <w:rFonts w:cs="Times New Roman"/>
          <w:color w:val="000000" w:themeColor="text1"/>
          <w:szCs w:val="28"/>
        </w:rPr>
      </w:pPr>
      <w:r w:rsidRPr="00550327">
        <w:rPr>
          <w:rFonts w:cs="Times New Roman"/>
          <w:color w:val="000000" w:themeColor="text1"/>
          <w:szCs w:val="28"/>
        </w:rPr>
        <w:t xml:space="preserve">В суде </w:t>
      </w:r>
      <w:r w:rsidR="00AB5521">
        <w:rPr>
          <w:rFonts w:cs="Times New Roman"/>
          <w:color w:val="000000" w:themeColor="text1"/>
          <w:szCs w:val="28"/>
        </w:rPr>
        <w:t>постоянно</w:t>
      </w:r>
      <w:r w:rsidRPr="00550327">
        <w:rPr>
          <w:rFonts w:cs="Times New Roman"/>
          <w:color w:val="000000" w:themeColor="text1"/>
          <w:szCs w:val="28"/>
        </w:rPr>
        <w:t xml:space="preserve"> контролировалось рассмотрение дел в отношении лиц, содержащихся под стражей. Ежемесячно составлялись списки уголовных дел в отношении лиц, находящихся под стражей свыше трех месяцев с указанием причин длительного рассмотрения и мер, принимаемых судом в целях сокращения сроков рассмотрения этих дел. </w:t>
      </w:r>
    </w:p>
    <w:p w:rsidR="00A948F5" w:rsidRPr="00550327" w:rsidRDefault="00A948F5" w:rsidP="00A948F5">
      <w:pPr>
        <w:ind w:firstLine="709"/>
        <w:contextualSpacing/>
        <w:jc w:val="both"/>
        <w:outlineLvl w:val="0"/>
        <w:rPr>
          <w:rFonts w:cs="Times New Roman"/>
          <w:color w:val="000000" w:themeColor="text1"/>
          <w:szCs w:val="28"/>
        </w:rPr>
      </w:pPr>
      <w:r w:rsidRPr="00550327">
        <w:rPr>
          <w:rFonts w:cs="Times New Roman"/>
          <w:color w:val="000000" w:themeColor="text1"/>
          <w:szCs w:val="28"/>
        </w:rPr>
        <w:t>На 01 января 2026 года дел, находящихся в производстве суда свыше 3 месяцев, в отношении лиц, содержащихся под стражей, нет.</w:t>
      </w:r>
    </w:p>
    <w:p w:rsidR="00A948F5" w:rsidRPr="00C17A23" w:rsidRDefault="00A948F5" w:rsidP="00A948F5">
      <w:pPr>
        <w:ind w:firstLine="709"/>
        <w:contextualSpacing/>
        <w:jc w:val="both"/>
        <w:outlineLvl w:val="0"/>
        <w:rPr>
          <w:rFonts w:cs="Times New Roman"/>
          <w:color w:val="000000" w:themeColor="text1"/>
          <w:szCs w:val="28"/>
        </w:rPr>
      </w:pPr>
      <w:r w:rsidRPr="00C17A23">
        <w:rPr>
          <w:rFonts w:cs="Times New Roman"/>
          <w:color w:val="000000" w:themeColor="text1"/>
          <w:szCs w:val="28"/>
        </w:rPr>
        <w:t xml:space="preserve">Сроки рассмотрения уголовных дел </w:t>
      </w:r>
      <w:r w:rsidR="00AB5521">
        <w:rPr>
          <w:rFonts w:cs="Times New Roman"/>
          <w:color w:val="000000" w:themeColor="text1"/>
          <w:szCs w:val="28"/>
        </w:rPr>
        <w:t xml:space="preserve">в 2025 году </w:t>
      </w:r>
      <w:r w:rsidRPr="00C17A23">
        <w:rPr>
          <w:rFonts w:cs="Times New Roman"/>
          <w:color w:val="000000" w:themeColor="text1"/>
          <w:szCs w:val="28"/>
        </w:rPr>
        <w:t xml:space="preserve">уменьшились по сравнению с 2024 годом. </w:t>
      </w:r>
      <w:r w:rsidRPr="009542FE">
        <w:rPr>
          <w:rFonts w:cs="Times New Roman"/>
          <w:color w:val="000000" w:themeColor="text1"/>
          <w:szCs w:val="28"/>
        </w:rPr>
        <w:t xml:space="preserve">Так </w:t>
      </w:r>
      <w:r w:rsidR="00AB5521">
        <w:rPr>
          <w:rFonts w:cs="Times New Roman"/>
          <w:color w:val="000000" w:themeColor="text1"/>
          <w:szCs w:val="28"/>
        </w:rPr>
        <w:t>79</w:t>
      </w:r>
      <w:r w:rsidRPr="009542FE">
        <w:rPr>
          <w:rFonts w:cs="Times New Roman"/>
          <w:color w:val="000000" w:themeColor="text1"/>
          <w:szCs w:val="28"/>
        </w:rPr>
        <w:t xml:space="preserve">  дел </w:t>
      </w:r>
      <w:r w:rsidRPr="007F371D">
        <w:rPr>
          <w:rFonts w:cs="Times New Roman"/>
          <w:color w:val="000000" w:themeColor="text1"/>
          <w:szCs w:val="28"/>
        </w:rPr>
        <w:t>(</w:t>
      </w:r>
      <w:r w:rsidR="00AB5521">
        <w:rPr>
          <w:rFonts w:cs="Times New Roman"/>
          <w:color w:val="000000" w:themeColor="text1"/>
          <w:szCs w:val="28"/>
        </w:rPr>
        <w:t>69,9</w:t>
      </w:r>
      <w:r w:rsidR="003726A6">
        <w:rPr>
          <w:rFonts w:cs="Times New Roman"/>
          <w:color w:val="000000" w:themeColor="text1"/>
          <w:szCs w:val="28"/>
        </w:rPr>
        <w:t>2</w:t>
      </w:r>
      <w:r w:rsidRPr="007F371D">
        <w:rPr>
          <w:rFonts w:cs="Times New Roman"/>
          <w:color w:val="000000" w:themeColor="text1"/>
          <w:szCs w:val="28"/>
        </w:rPr>
        <w:t xml:space="preserve">%) </w:t>
      </w:r>
      <w:r w:rsidRPr="009542FE">
        <w:rPr>
          <w:rFonts w:cs="Times New Roman"/>
          <w:color w:val="000000" w:themeColor="text1"/>
          <w:szCs w:val="28"/>
        </w:rPr>
        <w:t>рассмотрены в сроки до 1,5 месяцев,</w:t>
      </w:r>
      <w:r w:rsidR="00AB5521">
        <w:rPr>
          <w:rFonts w:cs="Times New Roman"/>
          <w:color w:val="000000" w:themeColor="text1"/>
          <w:szCs w:val="28"/>
        </w:rPr>
        <w:t xml:space="preserve"> </w:t>
      </w:r>
      <w:r w:rsidRPr="00C17A23">
        <w:rPr>
          <w:rFonts w:cs="Times New Roman"/>
          <w:color w:val="000000" w:themeColor="text1"/>
          <w:szCs w:val="28"/>
        </w:rPr>
        <w:t xml:space="preserve">23 </w:t>
      </w:r>
      <w:r w:rsidRPr="007F371D">
        <w:rPr>
          <w:rFonts w:cs="Times New Roman"/>
          <w:color w:val="000000" w:themeColor="text1"/>
          <w:szCs w:val="28"/>
        </w:rPr>
        <w:t xml:space="preserve">(20,35%) </w:t>
      </w:r>
      <w:r w:rsidRPr="00C17A23">
        <w:rPr>
          <w:rFonts w:cs="Times New Roman"/>
          <w:color w:val="000000" w:themeColor="text1"/>
          <w:szCs w:val="28"/>
        </w:rPr>
        <w:t xml:space="preserve">уголовных дела из числа оконченных (113 дел) находились на рассмотрении свыше 1,5 месяцев до 3 месяцев включительно. Срок рассмотрения 10 </w:t>
      </w:r>
      <w:r w:rsidRPr="007F371D">
        <w:rPr>
          <w:rFonts w:cs="Times New Roman"/>
          <w:color w:val="000000" w:themeColor="text1"/>
          <w:szCs w:val="28"/>
        </w:rPr>
        <w:t>(8,8</w:t>
      </w:r>
      <w:r w:rsidR="003726A6">
        <w:rPr>
          <w:rFonts w:cs="Times New Roman"/>
          <w:color w:val="000000" w:themeColor="text1"/>
          <w:szCs w:val="28"/>
        </w:rPr>
        <w:t>5</w:t>
      </w:r>
      <w:r w:rsidRPr="007F371D">
        <w:rPr>
          <w:rFonts w:cs="Times New Roman"/>
          <w:color w:val="000000" w:themeColor="text1"/>
          <w:szCs w:val="28"/>
        </w:rPr>
        <w:t xml:space="preserve">%) </w:t>
      </w:r>
      <w:r w:rsidRPr="00C17A23">
        <w:rPr>
          <w:rFonts w:cs="Times New Roman"/>
          <w:color w:val="000000" w:themeColor="text1"/>
          <w:szCs w:val="28"/>
        </w:rPr>
        <w:t>уголовных дел более 3 месяцев до 1 года. Одно уголовное дело</w:t>
      </w:r>
      <w:r w:rsidRPr="00054B3E">
        <w:rPr>
          <w:rFonts w:cs="Times New Roman"/>
          <w:color w:val="FF0000"/>
          <w:szCs w:val="28"/>
        </w:rPr>
        <w:t xml:space="preserve"> </w:t>
      </w:r>
      <w:r w:rsidRPr="007F371D">
        <w:rPr>
          <w:rFonts w:cs="Times New Roman"/>
          <w:color w:val="000000" w:themeColor="text1"/>
          <w:szCs w:val="28"/>
        </w:rPr>
        <w:t xml:space="preserve">(0,88%) </w:t>
      </w:r>
      <w:r w:rsidRPr="00C17A23">
        <w:rPr>
          <w:rFonts w:cs="Times New Roman"/>
          <w:color w:val="000000" w:themeColor="text1"/>
          <w:szCs w:val="28"/>
        </w:rPr>
        <w:t xml:space="preserve">рассмотрено в срок свыше 1 года до 2 лет. </w:t>
      </w:r>
      <w:r w:rsidRPr="007F371D">
        <w:rPr>
          <w:rFonts w:cs="Times New Roman"/>
          <w:color w:val="000000" w:themeColor="text1"/>
          <w:szCs w:val="28"/>
        </w:rPr>
        <w:t>Процент уголовных дел, рассмотренных в сроки свыше 1,5 месяцев</w:t>
      </w:r>
      <w:r w:rsidRPr="00054B3E">
        <w:rPr>
          <w:rFonts w:cs="Times New Roman"/>
          <w:color w:val="FF0000"/>
          <w:szCs w:val="28"/>
        </w:rPr>
        <w:t xml:space="preserve"> </w:t>
      </w:r>
      <w:r w:rsidRPr="007F371D">
        <w:rPr>
          <w:rFonts w:cs="Times New Roman"/>
          <w:color w:val="000000" w:themeColor="text1"/>
          <w:szCs w:val="28"/>
        </w:rPr>
        <w:t xml:space="preserve">(34 дела) от общего числа оконченных уголовных дел (113 дел), в 2025 году составил 30,08% </w:t>
      </w:r>
      <w:r w:rsidRPr="00C17A23">
        <w:rPr>
          <w:rFonts w:cs="Times New Roman"/>
          <w:color w:val="000000" w:themeColor="text1"/>
          <w:szCs w:val="28"/>
        </w:rPr>
        <w:t xml:space="preserve">(за 2024 год </w:t>
      </w:r>
      <w:r w:rsidR="003726A6">
        <w:rPr>
          <w:rFonts w:cs="Times New Roman"/>
          <w:color w:val="000000" w:themeColor="text1"/>
          <w:szCs w:val="28"/>
        </w:rPr>
        <w:t>120 дел или</w:t>
      </w:r>
      <w:r w:rsidRPr="00C17A23">
        <w:rPr>
          <w:rFonts w:cs="Times New Roman"/>
          <w:color w:val="000000" w:themeColor="text1"/>
          <w:szCs w:val="28"/>
        </w:rPr>
        <w:t xml:space="preserve"> </w:t>
      </w:r>
      <w:r w:rsidR="003726A6" w:rsidRPr="00F51985">
        <w:rPr>
          <w:rFonts w:cs="Times New Roman"/>
          <w:color w:val="000000" w:themeColor="text1"/>
          <w:szCs w:val="28"/>
        </w:rPr>
        <w:t>68,1</w:t>
      </w:r>
      <w:r w:rsidR="003726A6">
        <w:rPr>
          <w:rFonts w:cs="Times New Roman"/>
          <w:color w:val="000000" w:themeColor="text1"/>
          <w:szCs w:val="28"/>
        </w:rPr>
        <w:t>8</w:t>
      </w:r>
      <w:r w:rsidR="003726A6" w:rsidRPr="00F51985">
        <w:rPr>
          <w:rFonts w:cs="Times New Roman"/>
          <w:color w:val="000000" w:themeColor="text1"/>
          <w:szCs w:val="28"/>
        </w:rPr>
        <w:t xml:space="preserve">% </w:t>
      </w:r>
      <w:r w:rsidRPr="00C17A23">
        <w:rPr>
          <w:rFonts w:cs="Times New Roman"/>
          <w:color w:val="000000" w:themeColor="text1"/>
          <w:szCs w:val="28"/>
        </w:rPr>
        <w:t xml:space="preserve">от 176 оконченных дел), что свидетельствует об уменьшении доли дел, рассмотренных свыше 1,5 месяцев. </w:t>
      </w:r>
    </w:p>
    <w:p w:rsidR="00A948F5" w:rsidRPr="00AD62FE" w:rsidRDefault="00A948F5" w:rsidP="00A948F5">
      <w:pPr>
        <w:ind w:firstLine="709"/>
        <w:contextualSpacing/>
        <w:jc w:val="both"/>
        <w:outlineLvl w:val="0"/>
        <w:rPr>
          <w:rFonts w:cs="Times New Roman"/>
          <w:color w:val="000000" w:themeColor="text1"/>
          <w:szCs w:val="28"/>
        </w:rPr>
      </w:pPr>
      <w:r w:rsidRPr="00AD62FE">
        <w:rPr>
          <w:rFonts w:cs="Times New Roman"/>
          <w:color w:val="000000" w:themeColor="text1"/>
          <w:szCs w:val="28"/>
        </w:rPr>
        <w:t xml:space="preserve">В 2025 году в производстве суда находилось </w:t>
      </w:r>
      <w:r w:rsidR="00B51E5E">
        <w:rPr>
          <w:rFonts w:cs="Times New Roman"/>
          <w:color w:val="000000" w:themeColor="text1"/>
          <w:szCs w:val="28"/>
        </w:rPr>
        <w:t>6 дел</w:t>
      </w:r>
      <w:r w:rsidRPr="00AD62FE">
        <w:rPr>
          <w:rFonts w:cs="Times New Roman"/>
          <w:color w:val="000000" w:themeColor="text1"/>
          <w:szCs w:val="28"/>
        </w:rPr>
        <w:t xml:space="preserve"> </w:t>
      </w:r>
      <w:r w:rsidRPr="00B434FB">
        <w:rPr>
          <w:rFonts w:cs="Times New Roman"/>
          <w:color w:val="000000" w:themeColor="text1"/>
          <w:szCs w:val="28"/>
        </w:rPr>
        <w:t>(</w:t>
      </w:r>
      <w:r w:rsidR="00B51E5E">
        <w:rPr>
          <w:rFonts w:cs="Times New Roman"/>
          <w:color w:val="000000" w:themeColor="text1"/>
          <w:szCs w:val="28"/>
        </w:rPr>
        <w:t>4,44</w:t>
      </w:r>
      <w:r w:rsidRPr="00B434FB">
        <w:rPr>
          <w:rFonts w:cs="Times New Roman"/>
          <w:color w:val="000000" w:themeColor="text1"/>
          <w:szCs w:val="28"/>
        </w:rPr>
        <w:t xml:space="preserve">% от 135 дел, находящихся в производстве суда) </w:t>
      </w:r>
      <w:r w:rsidRPr="00AD62FE">
        <w:rPr>
          <w:rFonts w:cs="Times New Roman"/>
          <w:color w:val="000000" w:themeColor="text1"/>
          <w:szCs w:val="28"/>
        </w:rPr>
        <w:t>по особо тяжким преступлениям (2024 год – 8 дел (4,12%)),</w:t>
      </w:r>
      <w:r w:rsidRPr="00054B3E">
        <w:rPr>
          <w:rFonts w:cs="Times New Roman"/>
          <w:color w:val="FF0000"/>
          <w:szCs w:val="28"/>
        </w:rPr>
        <w:t xml:space="preserve"> </w:t>
      </w:r>
      <w:r w:rsidR="00B51E5E">
        <w:rPr>
          <w:rFonts w:cs="Times New Roman"/>
          <w:color w:val="000000" w:themeColor="text1"/>
          <w:szCs w:val="28"/>
        </w:rPr>
        <w:t>26 дел</w:t>
      </w:r>
      <w:r w:rsidRPr="00AD62FE">
        <w:rPr>
          <w:rFonts w:cs="Times New Roman"/>
          <w:color w:val="000000" w:themeColor="text1"/>
          <w:szCs w:val="28"/>
        </w:rPr>
        <w:t xml:space="preserve"> </w:t>
      </w:r>
      <w:r w:rsidRPr="0052413C">
        <w:rPr>
          <w:rFonts w:cs="Times New Roman"/>
          <w:color w:val="000000" w:themeColor="text1"/>
          <w:szCs w:val="28"/>
        </w:rPr>
        <w:t>(</w:t>
      </w:r>
      <w:r w:rsidR="00B51E5E">
        <w:rPr>
          <w:rFonts w:cs="Times New Roman"/>
          <w:color w:val="000000" w:themeColor="text1"/>
          <w:szCs w:val="28"/>
        </w:rPr>
        <w:t>19,26</w:t>
      </w:r>
      <w:r w:rsidRPr="0052413C">
        <w:rPr>
          <w:rFonts w:cs="Times New Roman"/>
          <w:color w:val="000000" w:themeColor="text1"/>
          <w:szCs w:val="28"/>
        </w:rPr>
        <w:t xml:space="preserve">%) - </w:t>
      </w:r>
      <w:r w:rsidRPr="00AD62FE">
        <w:rPr>
          <w:rFonts w:cs="Times New Roman"/>
          <w:color w:val="000000" w:themeColor="text1"/>
          <w:szCs w:val="28"/>
        </w:rPr>
        <w:t xml:space="preserve">по тяжким преступлениям (2024 год – 47 дел (24,23%)), по преступлениям средней тяжести </w:t>
      </w:r>
      <w:r w:rsidR="00B51E5E">
        <w:rPr>
          <w:rFonts w:cs="Times New Roman"/>
          <w:color w:val="000000" w:themeColor="text1"/>
          <w:szCs w:val="28"/>
        </w:rPr>
        <w:t>44 дела</w:t>
      </w:r>
      <w:r w:rsidRPr="00AD62FE">
        <w:rPr>
          <w:rFonts w:cs="Times New Roman"/>
          <w:color w:val="000000" w:themeColor="text1"/>
          <w:szCs w:val="28"/>
        </w:rPr>
        <w:t xml:space="preserve"> </w:t>
      </w:r>
      <w:r w:rsidRPr="0052413C">
        <w:rPr>
          <w:rFonts w:cs="Times New Roman"/>
          <w:color w:val="000000" w:themeColor="text1"/>
          <w:szCs w:val="28"/>
        </w:rPr>
        <w:t>(</w:t>
      </w:r>
      <w:r w:rsidR="00B51E5E">
        <w:rPr>
          <w:rFonts w:cs="Times New Roman"/>
          <w:color w:val="000000" w:themeColor="text1"/>
          <w:szCs w:val="28"/>
        </w:rPr>
        <w:t>32,59</w:t>
      </w:r>
      <w:r w:rsidRPr="0052413C">
        <w:rPr>
          <w:rFonts w:cs="Times New Roman"/>
          <w:color w:val="000000" w:themeColor="text1"/>
          <w:szCs w:val="28"/>
        </w:rPr>
        <w:t xml:space="preserve">%) </w:t>
      </w:r>
      <w:r w:rsidRPr="00AD62FE">
        <w:rPr>
          <w:rFonts w:cs="Times New Roman"/>
          <w:color w:val="000000" w:themeColor="text1"/>
          <w:szCs w:val="28"/>
        </w:rPr>
        <w:t xml:space="preserve">(2024 год – 55 дел </w:t>
      </w:r>
      <w:r w:rsidRPr="007F371D">
        <w:rPr>
          <w:rFonts w:cs="Times New Roman"/>
          <w:color w:val="000000" w:themeColor="text1"/>
          <w:szCs w:val="28"/>
        </w:rPr>
        <w:t xml:space="preserve">(28,35%), </w:t>
      </w:r>
      <w:r w:rsidRPr="00AD62FE">
        <w:rPr>
          <w:rFonts w:cs="Times New Roman"/>
          <w:color w:val="000000" w:themeColor="text1"/>
          <w:szCs w:val="28"/>
        </w:rPr>
        <w:t xml:space="preserve">небольшой тяжести – </w:t>
      </w:r>
      <w:r w:rsidR="00B51E5E">
        <w:rPr>
          <w:rFonts w:cs="Times New Roman"/>
          <w:color w:val="000000" w:themeColor="text1"/>
          <w:szCs w:val="28"/>
        </w:rPr>
        <w:t>5</w:t>
      </w:r>
      <w:r w:rsidRPr="00AD62FE">
        <w:rPr>
          <w:rFonts w:cs="Times New Roman"/>
          <w:color w:val="000000" w:themeColor="text1"/>
          <w:szCs w:val="28"/>
        </w:rPr>
        <w:t xml:space="preserve">9 дел </w:t>
      </w:r>
      <w:r w:rsidRPr="0052413C">
        <w:rPr>
          <w:rFonts w:cs="Times New Roman"/>
          <w:color w:val="000000" w:themeColor="text1"/>
          <w:szCs w:val="28"/>
        </w:rPr>
        <w:t>(</w:t>
      </w:r>
      <w:r w:rsidR="00B51E5E">
        <w:rPr>
          <w:rFonts w:cs="Times New Roman"/>
          <w:color w:val="000000" w:themeColor="text1"/>
          <w:szCs w:val="28"/>
        </w:rPr>
        <w:t>43,71</w:t>
      </w:r>
      <w:r w:rsidRPr="0052413C">
        <w:rPr>
          <w:rFonts w:cs="Times New Roman"/>
          <w:color w:val="000000" w:themeColor="text1"/>
          <w:szCs w:val="28"/>
        </w:rPr>
        <w:t xml:space="preserve">%) </w:t>
      </w:r>
      <w:r w:rsidRPr="00AD62FE">
        <w:rPr>
          <w:rFonts w:cs="Times New Roman"/>
          <w:color w:val="000000" w:themeColor="text1"/>
          <w:szCs w:val="28"/>
        </w:rPr>
        <w:t>(2024 год – 84 дела (43,3%))</w:t>
      </w:r>
      <w:r>
        <w:rPr>
          <w:rFonts w:cs="Times New Roman"/>
          <w:color w:val="000000" w:themeColor="text1"/>
          <w:szCs w:val="28"/>
        </w:rPr>
        <w:t xml:space="preserve">, </w:t>
      </w:r>
      <w:r w:rsidRPr="00AD62FE">
        <w:rPr>
          <w:rFonts w:cs="Times New Roman"/>
          <w:color w:val="000000" w:themeColor="text1"/>
          <w:szCs w:val="28"/>
        </w:rPr>
        <w:t xml:space="preserve">в сравнении с аналогичным периодом прошлого года произошло снижение показателей по </w:t>
      </w:r>
      <w:r w:rsidR="001538DC">
        <w:rPr>
          <w:rFonts w:cs="Times New Roman"/>
          <w:color w:val="000000" w:themeColor="text1"/>
          <w:szCs w:val="28"/>
        </w:rPr>
        <w:t xml:space="preserve">всем </w:t>
      </w:r>
      <w:r w:rsidRPr="00AD62FE">
        <w:rPr>
          <w:rFonts w:cs="Times New Roman"/>
          <w:color w:val="000000" w:themeColor="text1"/>
          <w:szCs w:val="28"/>
        </w:rPr>
        <w:t>категориям дел.</w:t>
      </w:r>
    </w:p>
    <w:p w:rsidR="00A948F5" w:rsidRDefault="00A948F5" w:rsidP="00A948F5">
      <w:pPr>
        <w:ind w:firstLine="709"/>
        <w:contextualSpacing/>
        <w:jc w:val="both"/>
        <w:outlineLvl w:val="0"/>
        <w:rPr>
          <w:rFonts w:cs="Times New Roman"/>
          <w:color w:val="000000" w:themeColor="text1"/>
          <w:szCs w:val="28"/>
        </w:rPr>
      </w:pPr>
      <w:r w:rsidRPr="0042181D">
        <w:rPr>
          <w:rFonts w:cs="Times New Roman"/>
          <w:color w:val="000000" w:themeColor="text1"/>
          <w:szCs w:val="28"/>
        </w:rPr>
        <w:t xml:space="preserve">Количество уголовных дел, рассмотренных в особом порядке, увеличилось. Так, </w:t>
      </w:r>
      <w:r w:rsidR="001538DC">
        <w:rPr>
          <w:rFonts w:cs="Times New Roman"/>
          <w:color w:val="000000" w:themeColor="text1"/>
          <w:szCs w:val="28"/>
        </w:rPr>
        <w:t>если в</w:t>
      </w:r>
      <w:r w:rsidRPr="0042181D">
        <w:rPr>
          <w:rFonts w:cs="Times New Roman"/>
          <w:color w:val="000000" w:themeColor="text1"/>
          <w:szCs w:val="28"/>
        </w:rPr>
        <w:t xml:space="preserve"> 2024 году из 176 оконченных уголовных дел в особом порядке было рассмотрено 47 дел (26,71 %), </w:t>
      </w:r>
      <w:r w:rsidR="001538DC">
        <w:rPr>
          <w:rFonts w:cs="Times New Roman"/>
          <w:color w:val="000000" w:themeColor="text1"/>
          <w:szCs w:val="28"/>
        </w:rPr>
        <w:t xml:space="preserve">то </w:t>
      </w:r>
      <w:r w:rsidRPr="0042181D">
        <w:rPr>
          <w:rFonts w:cs="Times New Roman"/>
          <w:color w:val="000000" w:themeColor="text1"/>
          <w:szCs w:val="28"/>
        </w:rPr>
        <w:t xml:space="preserve">в 2025 году особый порядок судебного разбирательства был применен при рассмотрении 40 дел </w:t>
      </w:r>
      <w:r w:rsidRPr="007F371D">
        <w:rPr>
          <w:rFonts w:cs="Times New Roman"/>
          <w:color w:val="000000" w:themeColor="text1"/>
          <w:szCs w:val="28"/>
        </w:rPr>
        <w:t xml:space="preserve">(35,39%) </w:t>
      </w:r>
      <w:r w:rsidRPr="0042181D">
        <w:rPr>
          <w:rFonts w:cs="Times New Roman"/>
          <w:color w:val="000000" w:themeColor="text1"/>
          <w:szCs w:val="28"/>
        </w:rPr>
        <w:t xml:space="preserve">из 113 дел оконченных производством, что на 7 дел, </w:t>
      </w:r>
      <w:r w:rsidRPr="00C45803">
        <w:rPr>
          <w:rFonts w:cs="Times New Roman"/>
          <w:color w:val="000000" w:themeColor="text1"/>
          <w:szCs w:val="28"/>
        </w:rPr>
        <w:t xml:space="preserve">или на 14,89% меньше, </w:t>
      </w:r>
      <w:r w:rsidRPr="0042181D">
        <w:rPr>
          <w:rFonts w:cs="Times New Roman"/>
          <w:color w:val="000000" w:themeColor="text1"/>
          <w:szCs w:val="28"/>
        </w:rPr>
        <w:t>чем в аналогичном периоде прошлого года</w:t>
      </w:r>
      <w:r w:rsidRPr="001538DC">
        <w:rPr>
          <w:rFonts w:cs="Times New Roman"/>
          <w:color w:val="000000" w:themeColor="text1"/>
          <w:szCs w:val="28"/>
        </w:rPr>
        <w:t xml:space="preserve">. </w:t>
      </w:r>
      <w:r w:rsidR="001538DC" w:rsidRPr="001538DC">
        <w:rPr>
          <w:rFonts w:cs="Times New Roman"/>
          <w:color w:val="000000" w:themeColor="text1"/>
          <w:szCs w:val="28"/>
        </w:rPr>
        <w:t>При этом</w:t>
      </w:r>
      <w:r w:rsidR="001538DC">
        <w:rPr>
          <w:rFonts w:cs="Times New Roman"/>
          <w:color w:val="000000" w:themeColor="text1"/>
          <w:szCs w:val="28"/>
        </w:rPr>
        <w:t xml:space="preserve"> процентное соотношение дел, рассмотренных в особом порядке, к общему количеству оконченных дел увеличилось с 26.7 % в 2024 году до 35,39 % в 2025 году.</w:t>
      </w:r>
    </w:p>
    <w:p w:rsidR="00A948F5" w:rsidRPr="00054B3E" w:rsidRDefault="00A948F5" w:rsidP="00A948F5">
      <w:pPr>
        <w:ind w:firstLine="709"/>
        <w:contextualSpacing/>
        <w:jc w:val="both"/>
        <w:outlineLvl w:val="0"/>
        <w:rPr>
          <w:rFonts w:cs="Times New Roman"/>
          <w:color w:val="FF0000"/>
          <w:szCs w:val="28"/>
        </w:rPr>
      </w:pPr>
      <w:bookmarkStart w:id="0" w:name="_GoBack"/>
      <w:bookmarkEnd w:id="0"/>
      <w:r w:rsidRPr="005C0AB3">
        <w:rPr>
          <w:rFonts w:cs="Times New Roman"/>
          <w:color w:val="000000" w:themeColor="text1"/>
          <w:szCs w:val="28"/>
        </w:rPr>
        <w:t xml:space="preserve">За прошедший период в Шипуновском районном суде практика назначения наказания сложилась следующим образом: </w:t>
      </w:r>
      <w:r w:rsidRPr="0085439C">
        <w:rPr>
          <w:rFonts w:cs="Times New Roman"/>
          <w:color w:val="000000" w:themeColor="text1"/>
          <w:szCs w:val="28"/>
        </w:rPr>
        <w:t xml:space="preserve">из 92 </w:t>
      </w:r>
      <w:r w:rsidRPr="005C0AB3">
        <w:rPr>
          <w:rFonts w:cs="Times New Roman"/>
          <w:color w:val="000000" w:themeColor="text1"/>
          <w:szCs w:val="28"/>
        </w:rPr>
        <w:t xml:space="preserve">осужденных лиц подвергнуты наказанию в виде реального лишения свободы 16 </w:t>
      </w:r>
      <w:r w:rsidRPr="00C45803">
        <w:rPr>
          <w:rFonts w:cs="Times New Roman"/>
          <w:color w:val="000000" w:themeColor="text1"/>
          <w:szCs w:val="28"/>
        </w:rPr>
        <w:t xml:space="preserve">(17,39%), </w:t>
      </w:r>
      <w:r w:rsidRPr="005C0AB3">
        <w:rPr>
          <w:rFonts w:cs="Times New Roman"/>
          <w:color w:val="000000" w:themeColor="text1"/>
          <w:szCs w:val="28"/>
        </w:rPr>
        <w:t xml:space="preserve">из них 1 несовершеннолетний; 3 лица </w:t>
      </w:r>
      <w:r w:rsidRPr="00C45803">
        <w:rPr>
          <w:rFonts w:cs="Times New Roman"/>
          <w:color w:val="000000" w:themeColor="text1"/>
          <w:szCs w:val="28"/>
        </w:rPr>
        <w:t xml:space="preserve">(3,26%) </w:t>
      </w:r>
      <w:r w:rsidRPr="005C0AB3">
        <w:rPr>
          <w:rFonts w:cs="Times New Roman"/>
          <w:color w:val="000000" w:themeColor="text1"/>
          <w:szCs w:val="28"/>
        </w:rPr>
        <w:t xml:space="preserve">подвергнуты наказанию в виде ограничения свободы; 41 </w:t>
      </w:r>
      <w:r w:rsidRPr="00C45803">
        <w:rPr>
          <w:rFonts w:cs="Times New Roman"/>
          <w:color w:val="000000" w:themeColor="text1"/>
          <w:szCs w:val="28"/>
        </w:rPr>
        <w:t>лицо (44,5</w:t>
      </w:r>
      <w:r w:rsidR="0068050A">
        <w:rPr>
          <w:rFonts w:cs="Times New Roman"/>
          <w:color w:val="000000" w:themeColor="text1"/>
          <w:szCs w:val="28"/>
        </w:rPr>
        <w:t>7</w:t>
      </w:r>
      <w:r w:rsidRPr="00C45803">
        <w:rPr>
          <w:rFonts w:cs="Times New Roman"/>
          <w:color w:val="000000" w:themeColor="text1"/>
          <w:szCs w:val="28"/>
        </w:rPr>
        <w:t xml:space="preserve">%) </w:t>
      </w:r>
      <w:r w:rsidRPr="005C0AB3">
        <w:rPr>
          <w:rFonts w:cs="Times New Roman"/>
          <w:color w:val="000000" w:themeColor="text1"/>
          <w:szCs w:val="28"/>
        </w:rPr>
        <w:t>осуждено</w:t>
      </w:r>
      <w:r>
        <w:rPr>
          <w:rFonts w:cs="Times New Roman"/>
          <w:color w:val="000000" w:themeColor="text1"/>
          <w:szCs w:val="28"/>
        </w:rPr>
        <w:t xml:space="preserve"> к лишению свободы условно</w:t>
      </w:r>
      <w:r w:rsidRPr="005C0AB3">
        <w:rPr>
          <w:rFonts w:cs="Times New Roman"/>
          <w:color w:val="000000" w:themeColor="text1"/>
          <w:szCs w:val="28"/>
        </w:rPr>
        <w:t>;</w:t>
      </w:r>
      <w:r w:rsidRPr="00054B3E">
        <w:rPr>
          <w:rFonts w:cs="Times New Roman"/>
          <w:color w:val="FF0000"/>
          <w:szCs w:val="28"/>
        </w:rPr>
        <w:t xml:space="preserve"> </w:t>
      </w:r>
      <w:r w:rsidRPr="005C0AB3">
        <w:rPr>
          <w:rFonts w:cs="Times New Roman"/>
          <w:color w:val="000000" w:themeColor="text1"/>
          <w:szCs w:val="28"/>
        </w:rPr>
        <w:t xml:space="preserve">8 лиц </w:t>
      </w:r>
      <w:r w:rsidRPr="00C45803">
        <w:rPr>
          <w:rFonts w:cs="Times New Roman"/>
          <w:color w:val="000000" w:themeColor="text1"/>
          <w:szCs w:val="28"/>
        </w:rPr>
        <w:t>(8,</w:t>
      </w:r>
      <w:r w:rsidR="0068050A">
        <w:rPr>
          <w:rFonts w:cs="Times New Roman"/>
          <w:color w:val="000000" w:themeColor="text1"/>
          <w:szCs w:val="28"/>
        </w:rPr>
        <w:t>70</w:t>
      </w:r>
      <w:r w:rsidRPr="00C45803">
        <w:rPr>
          <w:rFonts w:cs="Times New Roman"/>
          <w:color w:val="000000" w:themeColor="text1"/>
          <w:szCs w:val="28"/>
        </w:rPr>
        <w:t xml:space="preserve">%) </w:t>
      </w:r>
      <w:r w:rsidRPr="005C0AB3">
        <w:rPr>
          <w:rFonts w:cs="Times New Roman"/>
          <w:color w:val="000000" w:themeColor="text1"/>
          <w:szCs w:val="28"/>
        </w:rPr>
        <w:t>- к наказанию в виде исправительных работ; 12 лиц</w:t>
      </w:r>
      <w:r w:rsidRPr="00C45803">
        <w:rPr>
          <w:rFonts w:cs="Times New Roman"/>
          <w:color w:val="000000" w:themeColor="text1"/>
          <w:szCs w:val="28"/>
        </w:rPr>
        <w:t xml:space="preserve"> (13,04%) </w:t>
      </w:r>
      <w:r w:rsidRPr="005C0AB3">
        <w:rPr>
          <w:rFonts w:cs="Times New Roman"/>
          <w:color w:val="000000" w:themeColor="text1"/>
          <w:szCs w:val="28"/>
        </w:rPr>
        <w:t xml:space="preserve">осуждены к обязательным работам; </w:t>
      </w:r>
      <w:r>
        <w:rPr>
          <w:rFonts w:cs="Times New Roman"/>
          <w:color w:val="000000" w:themeColor="text1"/>
          <w:szCs w:val="28"/>
        </w:rPr>
        <w:t xml:space="preserve">в отношении 3 лиц </w:t>
      </w:r>
      <w:r w:rsidRPr="00C45803">
        <w:rPr>
          <w:rFonts w:cs="Times New Roman"/>
          <w:color w:val="000000" w:themeColor="text1"/>
          <w:szCs w:val="28"/>
        </w:rPr>
        <w:t xml:space="preserve">(3,26%) </w:t>
      </w:r>
      <w:r w:rsidRPr="00B83127">
        <w:rPr>
          <w:rFonts w:cs="Times New Roman"/>
          <w:color w:val="000000" w:themeColor="text1"/>
          <w:szCs w:val="28"/>
        </w:rPr>
        <w:t xml:space="preserve">назначены принудительные работы; </w:t>
      </w:r>
      <w:r w:rsidRPr="005C0AB3">
        <w:rPr>
          <w:rFonts w:cs="Times New Roman"/>
          <w:color w:val="000000" w:themeColor="text1"/>
          <w:szCs w:val="28"/>
        </w:rPr>
        <w:t xml:space="preserve">в </w:t>
      </w:r>
      <w:r w:rsidRPr="005C0AB3">
        <w:rPr>
          <w:rFonts w:cs="Times New Roman"/>
          <w:color w:val="000000" w:themeColor="text1"/>
          <w:szCs w:val="28"/>
        </w:rPr>
        <w:lastRenderedPageBreak/>
        <w:t>отношении 6 лиц</w:t>
      </w:r>
      <w:r w:rsidRPr="00054B3E">
        <w:rPr>
          <w:rFonts w:cs="Times New Roman"/>
          <w:color w:val="FF0000"/>
          <w:szCs w:val="28"/>
        </w:rPr>
        <w:t xml:space="preserve"> </w:t>
      </w:r>
      <w:r w:rsidRPr="00C45803">
        <w:rPr>
          <w:rFonts w:cs="Times New Roman"/>
          <w:color w:val="000000" w:themeColor="text1"/>
          <w:szCs w:val="28"/>
        </w:rPr>
        <w:t>(6,5</w:t>
      </w:r>
      <w:r w:rsidR="0068050A">
        <w:rPr>
          <w:rFonts w:cs="Times New Roman"/>
          <w:color w:val="000000" w:themeColor="text1"/>
          <w:szCs w:val="28"/>
        </w:rPr>
        <w:t>2</w:t>
      </w:r>
      <w:r w:rsidRPr="00C45803">
        <w:rPr>
          <w:rFonts w:cs="Times New Roman"/>
          <w:color w:val="000000" w:themeColor="text1"/>
          <w:szCs w:val="28"/>
        </w:rPr>
        <w:t xml:space="preserve">%) </w:t>
      </w:r>
      <w:r w:rsidRPr="005C0AB3">
        <w:rPr>
          <w:rFonts w:cs="Times New Roman"/>
          <w:color w:val="000000" w:themeColor="text1"/>
          <w:szCs w:val="28"/>
        </w:rPr>
        <w:t xml:space="preserve">применена основная мера наказания в виде штрафа, </w:t>
      </w:r>
      <w:r w:rsidRPr="00545D7B">
        <w:rPr>
          <w:rFonts w:cs="Times New Roman"/>
          <w:color w:val="000000" w:themeColor="text1"/>
          <w:szCs w:val="28"/>
        </w:rPr>
        <w:t xml:space="preserve">условно осуждены к исправительным работам 3 </w:t>
      </w:r>
      <w:r w:rsidRPr="00C45803">
        <w:rPr>
          <w:rFonts w:cs="Times New Roman"/>
          <w:color w:val="000000" w:themeColor="text1"/>
          <w:szCs w:val="28"/>
        </w:rPr>
        <w:t xml:space="preserve">лица (3,26%). </w:t>
      </w:r>
    </w:p>
    <w:p w:rsidR="00A948F5" w:rsidRPr="0085439C" w:rsidRDefault="00A948F5" w:rsidP="00A948F5">
      <w:pPr>
        <w:ind w:firstLine="709"/>
        <w:contextualSpacing/>
        <w:jc w:val="both"/>
        <w:outlineLvl w:val="0"/>
        <w:rPr>
          <w:rFonts w:cs="Times New Roman"/>
          <w:color w:val="000000" w:themeColor="text1"/>
          <w:szCs w:val="28"/>
        </w:rPr>
      </w:pPr>
      <w:r w:rsidRPr="0085439C">
        <w:rPr>
          <w:rFonts w:cs="Times New Roman"/>
          <w:color w:val="000000" w:themeColor="text1"/>
          <w:szCs w:val="28"/>
        </w:rPr>
        <w:t>В 2025 году судом оправдательные приговоры не выносились.</w:t>
      </w:r>
    </w:p>
    <w:p w:rsidR="00A948F5" w:rsidRPr="001B5B4F" w:rsidRDefault="00A948F5" w:rsidP="00A948F5">
      <w:pPr>
        <w:ind w:firstLine="709"/>
        <w:jc w:val="both"/>
        <w:outlineLvl w:val="0"/>
        <w:rPr>
          <w:rFonts w:eastAsia="Calibri" w:cs="Times New Roman"/>
          <w:color w:val="000000" w:themeColor="text1"/>
          <w:szCs w:val="28"/>
        </w:rPr>
      </w:pPr>
      <w:r w:rsidRPr="00545D7B">
        <w:rPr>
          <w:rFonts w:eastAsia="Calibri" w:cs="Times New Roman"/>
          <w:color w:val="000000" w:themeColor="text1"/>
          <w:szCs w:val="28"/>
        </w:rPr>
        <w:t xml:space="preserve">К 14 лицам из 92 осужденных </w:t>
      </w:r>
      <w:r w:rsidRPr="00C45803">
        <w:rPr>
          <w:rFonts w:eastAsia="Calibri" w:cs="Times New Roman"/>
          <w:color w:val="000000" w:themeColor="text1"/>
          <w:szCs w:val="28"/>
        </w:rPr>
        <w:t>(15,2</w:t>
      </w:r>
      <w:r w:rsidR="0068050A">
        <w:rPr>
          <w:rFonts w:eastAsia="Calibri" w:cs="Times New Roman"/>
          <w:color w:val="000000" w:themeColor="text1"/>
          <w:szCs w:val="28"/>
        </w:rPr>
        <w:t>2</w:t>
      </w:r>
      <w:r w:rsidRPr="00C45803">
        <w:rPr>
          <w:rFonts w:eastAsia="Calibri" w:cs="Times New Roman"/>
          <w:color w:val="000000" w:themeColor="text1"/>
          <w:szCs w:val="28"/>
        </w:rPr>
        <w:t xml:space="preserve">%) </w:t>
      </w:r>
      <w:r w:rsidRPr="00545D7B">
        <w:rPr>
          <w:rFonts w:eastAsia="Calibri" w:cs="Times New Roman"/>
          <w:color w:val="000000" w:themeColor="text1"/>
          <w:szCs w:val="28"/>
        </w:rPr>
        <w:t>применена дополнительная мера наказания в виде лишения права занимать определенные должности или заниматься определенной деятельностью,</w:t>
      </w:r>
      <w:r w:rsidRPr="00054B3E">
        <w:rPr>
          <w:rFonts w:eastAsia="Calibri" w:cs="Times New Roman"/>
          <w:color w:val="FF0000"/>
          <w:szCs w:val="28"/>
        </w:rPr>
        <w:t xml:space="preserve"> </w:t>
      </w:r>
      <w:r w:rsidRPr="00545D7B">
        <w:rPr>
          <w:rFonts w:eastAsia="Calibri" w:cs="Times New Roman"/>
          <w:color w:val="000000" w:themeColor="text1"/>
          <w:szCs w:val="28"/>
        </w:rPr>
        <w:t xml:space="preserve">в отношении 3 лиц </w:t>
      </w:r>
      <w:r w:rsidRPr="00C45803">
        <w:rPr>
          <w:rFonts w:eastAsia="Calibri" w:cs="Times New Roman"/>
          <w:color w:val="000000" w:themeColor="text1"/>
          <w:szCs w:val="28"/>
        </w:rPr>
        <w:t xml:space="preserve">(3,26%) </w:t>
      </w:r>
      <w:r w:rsidRPr="00545D7B">
        <w:rPr>
          <w:rFonts w:eastAsia="Calibri" w:cs="Times New Roman"/>
          <w:color w:val="000000" w:themeColor="text1"/>
          <w:szCs w:val="28"/>
        </w:rPr>
        <w:t xml:space="preserve">применено дополнительное наказание - ограничение свободы. </w:t>
      </w:r>
      <w:r w:rsidRPr="001B5B4F">
        <w:rPr>
          <w:rFonts w:eastAsia="Calibri" w:cs="Times New Roman"/>
          <w:color w:val="000000" w:themeColor="text1"/>
          <w:szCs w:val="28"/>
        </w:rPr>
        <w:t xml:space="preserve">В отношении 8 лиц </w:t>
      </w:r>
      <w:r w:rsidRPr="00C45803">
        <w:rPr>
          <w:rFonts w:eastAsia="Calibri" w:cs="Times New Roman"/>
          <w:color w:val="000000" w:themeColor="text1"/>
          <w:szCs w:val="28"/>
        </w:rPr>
        <w:t>(8,</w:t>
      </w:r>
      <w:r w:rsidR="0068050A">
        <w:rPr>
          <w:rFonts w:eastAsia="Calibri" w:cs="Times New Roman"/>
          <w:color w:val="000000" w:themeColor="text1"/>
          <w:szCs w:val="28"/>
        </w:rPr>
        <w:t>70</w:t>
      </w:r>
      <w:r w:rsidRPr="00C45803">
        <w:rPr>
          <w:rFonts w:eastAsia="Calibri" w:cs="Times New Roman"/>
          <w:color w:val="000000" w:themeColor="text1"/>
          <w:szCs w:val="28"/>
        </w:rPr>
        <w:t xml:space="preserve">%) </w:t>
      </w:r>
      <w:r w:rsidRPr="001B5B4F">
        <w:rPr>
          <w:rFonts w:eastAsia="Calibri" w:cs="Times New Roman"/>
          <w:color w:val="000000" w:themeColor="text1"/>
          <w:szCs w:val="28"/>
        </w:rPr>
        <w:t>применена мера уголовно-процессуального характера в виде конфискации имущества (ст. 104.1 УК РФ).</w:t>
      </w:r>
    </w:p>
    <w:p w:rsidR="00A948F5" w:rsidRPr="00054B3E" w:rsidRDefault="00A948F5" w:rsidP="00A948F5">
      <w:pPr>
        <w:ind w:firstLine="709"/>
        <w:jc w:val="both"/>
        <w:outlineLvl w:val="0"/>
        <w:rPr>
          <w:rFonts w:eastAsia="Calibri" w:cs="Times New Roman"/>
          <w:color w:val="FF0000"/>
          <w:szCs w:val="28"/>
        </w:rPr>
      </w:pPr>
      <w:r w:rsidRPr="00677659">
        <w:rPr>
          <w:rFonts w:eastAsia="Calibri" w:cs="Times New Roman"/>
          <w:color w:val="000000" w:themeColor="text1"/>
          <w:szCs w:val="28"/>
        </w:rPr>
        <w:t xml:space="preserve">В отношении 23 лиц (из </w:t>
      </w:r>
      <w:r w:rsidRPr="00C45803">
        <w:rPr>
          <w:rFonts w:eastAsia="Calibri" w:cs="Times New Roman"/>
          <w:color w:val="000000" w:themeColor="text1"/>
          <w:szCs w:val="28"/>
        </w:rPr>
        <w:t>115</w:t>
      </w:r>
      <w:r w:rsidR="0068050A">
        <w:rPr>
          <w:rFonts w:eastAsia="Calibri" w:cs="Times New Roman"/>
          <w:color w:val="000000" w:themeColor="text1"/>
          <w:szCs w:val="28"/>
        </w:rPr>
        <w:t xml:space="preserve"> лиц</w:t>
      </w:r>
      <w:r w:rsidRPr="00677659">
        <w:rPr>
          <w:rFonts w:eastAsia="Calibri" w:cs="Times New Roman"/>
          <w:color w:val="000000" w:themeColor="text1"/>
          <w:szCs w:val="28"/>
        </w:rPr>
        <w:t xml:space="preserve">) </w:t>
      </w:r>
      <w:r w:rsidRPr="00C45803">
        <w:rPr>
          <w:rFonts w:eastAsia="Calibri" w:cs="Times New Roman"/>
          <w:color w:val="000000" w:themeColor="text1"/>
          <w:szCs w:val="28"/>
        </w:rPr>
        <w:t xml:space="preserve">или 20% </w:t>
      </w:r>
      <w:r w:rsidRPr="00677659">
        <w:rPr>
          <w:rFonts w:eastAsia="Calibri" w:cs="Times New Roman"/>
          <w:color w:val="000000" w:themeColor="text1"/>
          <w:szCs w:val="28"/>
        </w:rPr>
        <w:t xml:space="preserve">дела прекращены, </w:t>
      </w:r>
      <w:r w:rsidRPr="00A51746">
        <w:rPr>
          <w:rFonts w:eastAsia="Calibri" w:cs="Times New Roman"/>
          <w:color w:val="000000" w:themeColor="text1"/>
          <w:szCs w:val="28"/>
        </w:rPr>
        <w:t xml:space="preserve">из них: 4 </w:t>
      </w:r>
      <w:r w:rsidRPr="00C45803">
        <w:rPr>
          <w:rFonts w:eastAsia="Calibri" w:cs="Times New Roman"/>
          <w:color w:val="000000" w:themeColor="text1"/>
          <w:szCs w:val="28"/>
        </w:rPr>
        <w:t xml:space="preserve">(17,39%) </w:t>
      </w:r>
      <w:r w:rsidRPr="00A51746">
        <w:rPr>
          <w:rFonts w:eastAsia="Calibri" w:cs="Times New Roman"/>
          <w:color w:val="000000" w:themeColor="text1"/>
          <w:szCs w:val="28"/>
        </w:rPr>
        <w:t>в связи со смертью обвиняемого, 17</w:t>
      </w:r>
      <w:r w:rsidRPr="00054B3E">
        <w:rPr>
          <w:rFonts w:eastAsia="Calibri" w:cs="Times New Roman"/>
          <w:color w:val="FF0000"/>
          <w:szCs w:val="28"/>
        </w:rPr>
        <w:t xml:space="preserve"> </w:t>
      </w:r>
      <w:r w:rsidRPr="00C45803">
        <w:rPr>
          <w:rFonts w:eastAsia="Calibri" w:cs="Times New Roman"/>
          <w:color w:val="000000" w:themeColor="text1"/>
          <w:szCs w:val="28"/>
        </w:rPr>
        <w:t xml:space="preserve">(73,91%) </w:t>
      </w:r>
      <w:r w:rsidRPr="00A51746">
        <w:rPr>
          <w:rFonts w:eastAsia="Calibri" w:cs="Times New Roman"/>
          <w:color w:val="000000" w:themeColor="text1"/>
          <w:szCs w:val="28"/>
        </w:rPr>
        <w:t xml:space="preserve">- в связи с примирением подсудимого с потерпевшим. В отношении 2 лиц </w:t>
      </w:r>
      <w:r w:rsidRPr="00C45803">
        <w:rPr>
          <w:rFonts w:eastAsia="Calibri" w:cs="Times New Roman"/>
          <w:color w:val="000000" w:themeColor="text1"/>
          <w:szCs w:val="28"/>
        </w:rPr>
        <w:t>(8,</w:t>
      </w:r>
      <w:r w:rsidR="0068050A">
        <w:rPr>
          <w:rFonts w:eastAsia="Calibri" w:cs="Times New Roman"/>
          <w:color w:val="000000" w:themeColor="text1"/>
          <w:szCs w:val="28"/>
        </w:rPr>
        <w:t>70</w:t>
      </w:r>
      <w:r w:rsidRPr="00C45803">
        <w:rPr>
          <w:rFonts w:eastAsia="Calibri" w:cs="Times New Roman"/>
          <w:color w:val="000000" w:themeColor="text1"/>
          <w:szCs w:val="28"/>
        </w:rPr>
        <w:t xml:space="preserve">%) </w:t>
      </w:r>
      <w:r w:rsidRPr="00A51746">
        <w:rPr>
          <w:rFonts w:eastAsia="Calibri" w:cs="Times New Roman"/>
          <w:color w:val="000000" w:themeColor="text1"/>
          <w:szCs w:val="28"/>
        </w:rPr>
        <w:t>с обвинением дела прекращены судом с назначением меры уголовно-правового ха</w:t>
      </w:r>
      <w:r>
        <w:rPr>
          <w:rFonts w:eastAsia="Calibri" w:cs="Times New Roman"/>
          <w:color w:val="000000" w:themeColor="text1"/>
          <w:szCs w:val="28"/>
        </w:rPr>
        <w:t>рактера в виде судебного штрафа</w:t>
      </w:r>
      <w:r w:rsidRPr="00A51746">
        <w:rPr>
          <w:rFonts w:eastAsia="Calibri" w:cs="Times New Roman"/>
          <w:color w:val="000000" w:themeColor="text1"/>
          <w:szCs w:val="28"/>
        </w:rPr>
        <w:t xml:space="preserve">. </w:t>
      </w:r>
    </w:p>
    <w:p w:rsidR="00A948F5" w:rsidRPr="0039162A" w:rsidRDefault="00A948F5" w:rsidP="00A948F5">
      <w:pPr>
        <w:ind w:firstLine="709"/>
        <w:jc w:val="both"/>
        <w:outlineLvl w:val="0"/>
        <w:rPr>
          <w:rFonts w:eastAsia="Calibri" w:cs="Times New Roman"/>
          <w:color w:val="000000" w:themeColor="text1"/>
        </w:rPr>
      </w:pPr>
      <w:r w:rsidRPr="0039162A">
        <w:rPr>
          <w:rFonts w:eastAsia="Calibri" w:cs="Times New Roman"/>
          <w:color w:val="000000" w:themeColor="text1"/>
          <w:szCs w:val="28"/>
        </w:rPr>
        <w:t>В производстве Шипуновского районного суда в 2025 году находилось 583 материал</w:t>
      </w:r>
      <w:r>
        <w:rPr>
          <w:rFonts w:eastAsia="Calibri" w:cs="Times New Roman"/>
          <w:color w:val="000000" w:themeColor="text1"/>
          <w:szCs w:val="28"/>
        </w:rPr>
        <w:t>а</w:t>
      </w:r>
      <w:r w:rsidRPr="0039162A">
        <w:rPr>
          <w:rFonts w:eastAsia="Calibri" w:cs="Times New Roman"/>
          <w:color w:val="000000" w:themeColor="text1"/>
          <w:szCs w:val="28"/>
        </w:rPr>
        <w:t xml:space="preserve"> в порядке уголовного судопроизводства, что на 8 материалов</w:t>
      </w:r>
      <w:r w:rsidRPr="00054B3E">
        <w:rPr>
          <w:rFonts w:eastAsia="Calibri" w:cs="Times New Roman"/>
          <w:color w:val="FF0000"/>
          <w:szCs w:val="28"/>
        </w:rPr>
        <w:t xml:space="preserve"> </w:t>
      </w:r>
      <w:r w:rsidRPr="000A3919">
        <w:rPr>
          <w:rFonts w:eastAsia="Calibri" w:cs="Times New Roman"/>
          <w:color w:val="000000" w:themeColor="text1"/>
          <w:szCs w:val="28"/>
        </w:rPr>
        <w:t xml:space="preserve">(1,39%) </w:t>
      </w:r>
      <w:r w:rsidRPr="0039162A">
        <w:rPr>
          <w:rFonts w:eastAsia="Calibri" w:cs="Times New Roman"/>
          <w:color w:val="000000" w:themeColor="text1"/>
          <w:szCs w:val="28"/>
        </w:rPr>
        <w:t>больше, чем в 2024 году (575 материалов).</w:t>
      </w:r>
    </w:p>
    <w:p w:rsidR="00A948F5" w:rsidRPr="00054B3E" w:rsidRDefault="00A948F5" w:rsidP="00A948F5">
      <w:pPr>
        <w:ind w:firstLine="709"/>
        <w:contextualSpacing/>
        <w:jc w:val="both"/>
        <w:outlineLvl w:val="0"/>
        <w:rPr>
          <w:rFonts w:cs="Times New Roman"/>
          <w:color w:val="FF0000"/>
          <w:szCs w:val="28"/>
        </w:rPr>
      </w:pPr>
      <w:r w:rsidRPr="009A51A7">
        <w:rPr>
          <w:rFonts w:cs="Times New Roman"/>
          <w:color w:val="000000" w:themeColor="text1"/>
          <w:szCs w:val="28"/>
        </w:rPr>
        <w:t xml:space="preserve"> В 2025 году по сравнению с 2024 годом произошло увеличение количества рассмотренных в порядке уголовного судопроизводства материалов. За 2024 год судом было окончено 539 материалов, а в 2025 году – 542 материала, что на 3 материала или на </w:t>
      </w:r>
      <w:r w:rsidRPr="000A3919">
        <w:rPr>
          <w:rFonts w:cs="Times New Roman"/>
          <w:color w:val="000000" w:themeColor="text1"/>
          <w:szCs w:val="28"/>
        </w:rPr>
        <w:t xml:space="preserve">0,55% </w:t>
      </w:r>
      <w:r w:rsidRPr="009A51A7">
        <w:rPr>
          <w:rFonts w:cs="Times New Roman"/>
          <w:color w:val="000000" w:themeColor="text1"/>
          <w:szCs w:val="28"/>
        </w:rPr>
        <w:t xml:space="preserve">больше. </w:t>
      </w:r>
    </w:p>
    <w:p w:rsidR="00A948F5" w:rsidRPr="00731995" w:rsidRDefault="00A948F5" w:rsidP="00A948F5">
      <w:pPr>
        <w:ind w:firstLine="709"/>
        <w:contextualSpacing/>
        <w:jc w:val="both"/>
        <w:outlineLvl w:val="0"/>
        <w:rPr>
          <w:rFonts w:cs="Times New Roman"/>
          <w:color w:val="000000" w:themeColor="text1"/>
          <w:szCs w:val="28"/>
        </w:rPr>
      </w:pPr>
      <w:r w:rsidRPr="005266AD">
        <w:rPr>
          <w:rFonts w:cs="Times New Roman"/>
          <w:color w:val="000000" w:themeColor="text1"/>
          <w:szCs w:val="28"/>
        </w:rPr>
        <w:t>Количество материалов, рассмотренных за 12 месяцев 2025 года в отношении осужденных, находящихся на учете в Шипуновском межмуниципальном филиале ФКУ УИИ УФСИН России по Алтайскому краю,</w:t>
      </w:r>
      <w:r w:rsidRPr="00054B3E">
        <w:rPr>
          <w:rFonts w:cs="Times New Roman"/>
          <w:color w:val="FF0000"/>
          <w:szCs w:val="28"/>
        </w:rPr>
        <w:t xml:space="preserve"> </w:t>
      </w:r>
      <w:r w:rsidRPr="00731995">
        <w:rPr>
          <w:rFonts w:cs="Times New Roman"/>
          <w:color w:val="000000" w:themeColor="text1"/>
          <w:szCs w:val="28"/>
        </w:rPr>
        <w:t xml:space="preserve">уменьшилось на 15 </w:t>
      </w:r>
      <w:r w:rsidRPr="000A3919">
        <w:rPr>
          <w:rFonts w:cs="Times New Roman"/>
          <w:color w:val="000000" w:themeColor="text1"/>
          <w:szCs w:val="28"/>
        </w:rPr>
        <w:t xml:space="preserve">(16,66%) </w:t>
      </w:r>
      <w:r w:rsidRPr="00731995">
        <w:rPr>
          <w:rFonts w:cs="Times New Roman"/>
          <w:color w:val="000000" w:themeColor="text1"/>
          <w:szCs w:val="28"/>
        </w:rPr>
        <w:t>и составило 75 (в 2024 году - 90 материал</w:t>
      </w:r>
      <w:r>
        <w:rPr>
          <w:rFonts w:cs="Times New Roman"/>
          <w:color w:val="000000" w:themeColor="text1"/>
          <w:szCs w:val="28"/>
        </w:rPr>
        <w:t>ов</w:t>
      </w:r>
      <w:r w:rsidRPr="00731995">
        <w:rPr>
          <w:rFonts w:cs="Times New Roman"/>
          <w:color w:val="000000" w:themeColor="text1"/>
          <w:szCs w:val="28"/>
        </w:rPr>
        <w:t xml:space="preserve">). </w:t>
      </w:r>
    </w:p>
    <w:p w:rsidR="00A948F5" w:rsidRPr="00F4685C" w:rsidRDefault="00A948F5" w:rsidP="00A948F5">
      <w:pPr>
        <w:ind w:firstLine="709"/>
        <w:contextualSpacing/>
        <w:jc w:val="both"/>
        <w:outlineLvl w:val="0"/>
        <w:rPr>
          <w:rFonts w:cs="Times New Roman"/>
          <w:color w:val="000000" w:themeColor="text1"/>
          <w:szCs w:val="28"/>
          <w:highlight w:val="cyan"/>
        </w:rPr>
      </w:pPr>
      <w:r w:rsidRPr="005266AD">
        <w:rPr>
          <w:rFonts w:cs="Times New Roman"/>
          <w:color w:val="000000" w:themeColor="text1"/>
          <w:szCs w:val="28"/>
        </w:rPr>
        <w:t xml:space="preserve">За 2025 год судьями Шипуновского районного суда рассмотрены 4 ходатайства об избрании меры пресечения в виде заключения под стражу </w:t>
      </w:r>
      <w:r w:rsidRPr="005266AD">
        <w:rPr>
          <w:rFonts w:cs="Times New Roman"/>
          <w:color w:val="000000" w:themeColor="text1"/>
          <w:szCs w:val="28"/>
        </w:rPr>
        <w:br/>
        <w:t xml:space="preserve">(в 2024 году – 9), 8 ходатайств о продлении срока содержания под стражей (в 2024 году – 14), материалов об избрании </w:t>
      </w:r>
      <w:r>
        <w:rPr>
          <w:rFonts w:cs="Times New Roman"/>
          <w:color w:val="000000" w:themeColor="text1"/>
          <w:szCs w:val="28"/>
        </w:rPr>
        <w:t xml:space="preserve">и продлении </w:t>
      </w:r>
      <w:r w:rsidRPr="005266AD">
        <w:rPr>
          <w:rFonts w:cs="Times New Roman"/>
          <w:color w:val="000000" w:themeColor="text1"/>
          <w:szCs w:val="28"/>
        </w:rPr>
        <w:t xml:space="preserve">меры пресечения в виде домашнего ареста </w:t>
      </w:r>
      <w:r>
        <w:rPr>
          <w:rFonts w:cs="Times New Roman"/>
          <w:color w:val="000000" w:themeColor="text1"/>
          <w:szCs w:val="28"/>
        </w:rPr>
        <w:t>не рассматривались</w:t>
      </w:r>
      <w:r w:rsidRPr="005266AD">
        <w:rPr>
          <w:rFonts w:cs="Times New Roman"/>
          <w:color w:val="000000" w:themeColor="text1"/>
          <w:szCs w:val="28"/>
        </w:rPr>
        <w:t xml:space="preserve"> (в 2024 году – </w:t>
      </w:r>
      <w:r>
        <w:rPr>
          <w:rFonts w:cs="Times New Roman"/>
          <w:color w:val="000000" w:themeColor="text1"/>
          <w:szCs w:val="28"/>
        </w:rPr>
        <w:t>2</w:t>
      </w:r>
      <w:r w:rsidRPr="005266AD">
        <w:rPr>
          <w:rFonts w:cs="Times New Roman"/>
          <w:color w:val="000000" w:themeColor="text1"/>
          <w:szCs w:val="28"/>
        </w:rPr>
        <w:t xml:space="preserve">), </w:t>
      </w:r>
      <w:r>
        <w:rPr>
          <w:rFonts w:cs="Times New Roman"/>
          <w:color w:val="000000" w:themeColor="text1"/>
          <w:szCs w:val="28"/>
        </w:rPr>
        <w:t>8</w:t>
      </w:r>
      <w:r w:rsidRPr="005266AD">
        <w:rPr>
          <w:rFonts w:cs="Times New Roman"/>
          <w:color w:val="000000" w:themeColor="text1"/>
          <w:szCs w:val="28"/>
        </w:rPr>
        <w:t xml:space="preserve"> материал</w:t>
      </w:r>
      <w:r>
        <w:rPr>
          <w:rFonts w:cs="Times New Roman"/>
          <w:color w:val="000000" w:themeColor="text1"/>
          <w:szCs w:val="28"/>
        </w:rPr>
        <w:t>ов</w:t>
      </w:r>
      <w:r w:rsidRPr="005266AD">
        <w:rPr>
          <w:rFonts w:cs="Times New Roman"/>
          <w:color w:val="000000" w:themeColor="text1"/>
          <w:szCs w:val="28"/>
        </w:rPr>
        <w:t xml:space="preserve"> по делам частного обвинения (в 2024 году – 21),</w:t>
      </w:r>
      <w:r w:rsidRPr="00054B3E">
        <w:rPr>
          <w:rFonts w:cs="Times New Roman"/>
          <w:color w:val="FF0000"/>
          <w:szCs w:val="28"/>
        </w:rPr>
        <w:t xml:space="preserve"> </w:t>
      </w:r>
      <w:r w:rsidRPr="00F4685C">
        <w:rPr>
          <w:rFonts w:cs="Times New Roman"/>
          <w:color w:val="000000" w:themeColor="text1"/>
          <w:szCs w:val="28"/>
        </w:rPr>
        <w:t xml:space="preserve">124 </w:t>
      </w:r>
      <w:r w:rsidRPr="005266AD">
        <w:rPr>
          <w:rFonts w:cs="Times New Roman"/>
          <w:color w:val="000000" w:themeColor="text1"/>
          <w:szCs w:val="28"/>
        </w:rPr>
        <w:t>материал</w:t>
      </w:r>
      <w:r>
        <w:rPr>
          <w:rFonts w:cs="Times New Roman"/>
          <w:color w:val="000000" w:themeColor="text1"/>
          <w:szCs w:val="28"/>
        </w:rPr>
        <w:t>а</w:t>
      </w:r>
      <w:r w:rsidRPr="005266AD">
        <w:rPr>
          <w:rFonts w:cs="Times New Roman"/>
          <w:color w:val="000000" w:themeColor="text1"/>
          <w:szCs w:val="28"/>
        </w:rPr>
        <w:t xml:space="preserve"> по ходатайствам о производстве следственных действий и разрешении оперативно-розыскных мероприятий</w:t>
      </w:r>
      <w:r w:rsidRPr="00054B3E">
        <w:rPr>
          <w:rFonts w:cs="Times New Roman"/>
          <w:color w:val="FF0000"/>
          <w:szCs w:val="28"/>
        </w:rPr>
        <w:t xml:space="preserve"> </w:t>
      </w:r>
      <w:r w:rsidRPr="005266AD">
        <w:rPr>
          <w:rFonts w:cs="Times New Roman"/>
          <w:color w:val="000000" w:themeColor="text1"/>
          <w:szCs w:val="28"/>
        </w:rPr>
        <w:t xml:space="preserve">(в 2024 году – 130), </w:t>
      </w:r>
      <w:r w:rsidRPr="00F4685C">
        <w:rPr>
          <w:rFonts w:cs="Times New Roman"/>
          <w:color w:val="000000" w:themeColor="text1"/>
          <w:szCs w:val="28"/>
        </w:rPr>
        <w:t>3 жалобы на действия должностных лиц, осуществляющих уголовное производство (ст.125 УПК РФ) (в 2024 году – 4).</w:t>
      </w:r>
      <w:r w:rsidRPr="00F4685C">
        <w:rPr>
          <w:rFonts w:cs="Times New Roman"/>
          <w:color w:val="000000" w:themeColor="text1"/>
          <w:szCs w:val="28"/>
          <w:highlight w:val="cyan"/>
        </w:rPr>
        <w:t xml:space="preserve"> </w:t>
      </w:r>
    </w:p>
    <w:p w:rsidR="00A948F5" w:rsidRPr="000A3919" w:rsidRDefault="00A948F5" w:rsidP="00A948F5">
      <w:pPr>
        <w:ind w:firstLine="709"/>
        <w:contextualSpacing/>
        <w:jc w:val="both"/>
        <w:outlineLvl w:val="0"/>
        <w:rPr>
          <w:rFonts w:cs="Times New Roman"/>
          <w:color w:val="000000" w:themeColor="text1"/>
          <w:szCs w:val="28"/>
        </w:rPr>
      </w:pPr>
      <w:r w:rsidRPr="000A3919">
        <w:rPr>
          <w:rFonts w:cs="Times New Roman"/>
          <w:color w:val="000000" w:themeColor="text1"/>
          <w:szCs w:val="28"/>
        </w:rPr>
        <w:t xml:space="preserve">В отношении лиц, отбывающих наказание в исправительной колонии ИК-6, находящейся на территории с. Шипуново, судом рассмотрено 299 материалов, что на 62 материала, или на 26,16 % больше, чем в 2024 году </w:t>
      </w:r>
      <w:r w:rsidRPr="000A3919">
        <w:rPr>
          <w:rFonts w:cs="Times New Roman"/>
          <w:color w:val="000000" w:themeColor="text1"/>
          <w:szCs w:val="28"/>
        </w:rPr>
        <w:br/>
        <w:t xml:space="preserve">(в 2024 году – 237). </w:t>
      </w:r>
      <w:r w:rsidR="0068050A">
        <w:rPr>
          <w:rFonts w:cs="Times New Roman"/>
          <w:color w:val="000000" w:themeColor="text1"/>
          <w:szCs w:val="28"/>
        </w:rPr>
        <w:t>Иные материалы – 21.</w:t>
      </w:r>
    </w:p>
    <w:p w:rsidR="00A948F5" w:rsidRPr="00025E04" w:rsidRDefault="00A948F5" w:rsidP="00A948F5">
      <w:pPr>
        <w:ind w:firstLine="709"/>
        <w:contextualSpacing/>
        <w:jc w:val="both"/>
        <w:outlineLvl w:val="0"/>
        <w:rPr>
          <w:rFonts w:cs="Times New Roman"/>
          <w:color w:val="000000" w:themeColor="text1"/>
          <w:szCs w:val="28"/>
        </w:rPr>
      </w:pPr>
      <w:r w:rsidRPr="00025E04">
        <w:rPr>
          <w:rFonts w:cs="Times New Roman"/>
          <w:color w:val="000000" w:themeColor="text1"/>
          <w:szCs w:val="28"/>
        </w:rPr>
        <w:t>За 12 месяцев 2025 года в апелляционном порядке судьями Шипуновского районного суда рассмотрено</w:t>
      </w:r>
      <w:r w:rsidRPr="00054B3E">
        <w:rPr>
          <w:rFonts w:cs="Times New Roman"/>
          <w:color w:val="FF0000"/>
          <w:szCs w:val="28"/>
        </w:rPr>
        <w:t xml:space="preserve"> </w:t>
      </w:r>
      <w:r w:rsidRPr="00025E04">
        <w:rPr>
          <w:rFonts w:cs="Times New Roman"/>
          <w:color w:val="000000" w:themeColor="text1"/>
          <w:szCs w:val="28"/>
        </w:rPr>
        <w:t>2 уголовных дела и 1 уголовное дело возвращено в связи с отзывом</w:t>
      </w:r>
      <w:r>
        <w:rPr>
          <w:rFonts w:cs="Times New Roman"/>
          <w:color w:val="000000" w:themeColor="text1"/>
          <w:szCs w:val="28"/>
        </w:rPr>
        <w:t xml:space="preserve"> апелляционной жалобы</w:t>
      </w:r>
      <w:r w:rsidRPr="00025E04">
        <w:rPr>
          <w:rFonts w:cs="Times New Roman"/>
          <w:color w:val="000000" w:themeColor="text1"/>
          <w:szCs w:val="28"/>
        </w:rPr>
        <w:t>,</w:t>
      </w:r>
      <w:r w:rsidRPr="00054B3E">
        <w:rPr>
          <w:rFonts w:cs="Times New Roman"/>
          <w:color w:val="FF0000"/>
          <w:szCs w:val="28"/>
        </w:rPr>
        <w:t xml:space="preserve"> </w:t>
      </w:r>
      <w:r w:rsidRPr="00025E04">
        <w:rPr>
          <w:rFonts w:cs="Times New Roman"/>
          <w:color w:val="000000" w:themeColor="text1"/>
          <w:szCs w:val="28"/>
        </w:rPr>
        <w:t xml:space="preserve">в 2024 году </w:t>
      </w:r>
      <w:r>
        <w:rPr>
          <w:rFonts w:cs="Times New Roman"/>
          <w:color w:val="000000" w:themeColor="text1"/>
          <w:szCs w:val="28"/>
        </w:rPr>
        <w:t xml:space="preserve">рассмотрено </w:t>
      </w:r>
      <w:r w:rsidRPr="00025E04">
        <w:rPr>
          <w:rFonts w:cs="Times New Roman"/>
          <w:color w:val="000000" w:themeColor="text1"/>
          <w:szCs w:val="28"/>
        </w:rPr>
        <w:t>4 дела и 1 материал. Одно дело</w:t>
      </w:r>
      <w:r w:rsidR="0068050A">
        <w:rPr>
          <w:rFonts w:cs="Times New Roman"/>
          <w:color w:val="000000" w:themeColor="text1"/>
          <w:szCs w:val="28"/>
        </w:rPr>
        <w:t>,</w:t>
      </w:r>
      <w:r w:rsidRPr="00025E04">
        <w:rPr>
          <w:rFonts w:cs="Times New Roman"/>
          <w:color w:val="000000" w:themeColor="text1"/>
          <w:szCs w:val="28"/>
        </w:rPr>
        <w:t xml:space="preserve"> </w:t>
      </w:r>
      <w:r>
        <w:rPr>
          <w:rFonts w:cs="Times New Roman"/>
          <w:color w:val="000000" w:themeColor="text1"/>
          <w:szCs w:val="28"/>
        </w:rPr>
        <w:t>поступившее в 2025 году</w:t>
      </w:r>
      <w:r w:rsidR="0068050A">
        <w:rPr>
          <w:rFonts w:cs="Times New Roman"/>
          <w:color w:val="000000" w:themeColor="text1"/>
          <w:szCs w:val="28"/>
        </w:rPr>
        <w:t>,</w:t>
      </w:r>
      <w:r>
        <w:rPr>
          <w:rFonts w:cs="Times New Roman"/>
          <w:color w:val="000000" w:themeColor="text1"/>
          <w:szCs w:val="28"/>
        </w:rPr>
        <w:t xml:space="preserve"> </w:t>
      </w:r>
      <w:r w:rsidRPr="00025E04">
        <w:rPr>
          <w:rFonts w:cs="Times New Roman"/>
          <w:color w:val="000000" w:themeColor="text1"/>
          <w:szCs w:val="28"/>
        </w:rPr>
        <w:t>перешло остатком на 2026 год.</w:t>
      </w:r>
    </w:p>
    <w:p w:rsidR="00A948F5" w:rsidRPr="00A4049F" w:rsidRDefault="00A948F5" w:rsidP="00A948F5">
      <w:pPr>
        <w:ind w:firstLine="709"/>
        <w:contextualSpacing/>
        <w:jc w:val="both"/>
        <w:outlineLvl w:val="0"/>
        <w:rPr>
          <w:rFonts w:cs="Times New Roman"/>
          <w:color w:val="000000" w:themeColor="text1"/>
          <w:szCs w:val="28"/>
        </w:rPr>
      </w:pPr>
      <w:r w:rsidRPr="00A4049F">
        <w:rPr>
          <w:rFonts w:cs="Times New Roman"/>
          <w:color w:val="000000" w:themeColor="text1"/>
          <w:szCs w:val="28"/>
        </w:rPr>
        <w:lastRenderedPageBreak/>
        <w:t xml:space="preserve">На постоянном контроле у председателя суда находилось качество рассмотрения дел судьями, в том числе уголовных дел. Причины изменений приговоров обсуждались на еженедельных совещаниях и на оперативных совещаниях судей. </w:t>
      </w:r>
    </w:p>
    <w:p w:rsidR="00A948F5" w:rsidRPr="00054B3E" w:rsidRDefault="00A948F5" w:rsidP="00A948F5">
      <w:pPr>
        <w:ind w:firstLine="709"/>
        <w:contextualSpacing/>
        <w:jc w:val="both"/>
        <w:rPr>
          <w:rFonts w:cs="Times New Roman"/>
          <w:color w:val="FF0000"/>
          <w:szCs w:val="28"/>
        </w:rPr>
      </w:pPr>
      <w:r w:rsidRPr="00D74215">
        <w:rPr>
          <w:rFonts w:cs="Times New Roman"/>
          <w:color w:val="000000" w:themeColor="text1"/>
          <w:szCs w:val="28"/>
        </w:rPr>
        <w:t>Из 113 уголовных дел, оконченных производством в 2025 году, в апелляционную инстанцию были обжалованы</w:t>
      </w:r>
      <w:r w:rsidRPr="00054B3E">
        <w:rPr>
          <w:rFonts w:cs="Times New Roman"/>
          <w:color w:val="FF0000"/>
          <w:szCs w:val="28"/>
        </w:rPr>
        <w:t xml:space="preserve"> </w:t>
      </w:r>
      <w:r w:rsidRPr="003B368A">
        <w:rPr>
          <w:rFonts w:cs="Times New Roman"/>
          <w:color w:val="000000" w:themeColor="text1"/>
          <w:szCs w:val="28"/>
        </w:rPr>
        <w:t>22 судебных акта по существу дела в отношении 22 лиц, что составило</w:t>
      </w:r>
      <w:r w:rsidRPr="00054B3E">
        <w:rPr>
          <w:rFonts w:cs="Times New Roman"/>
          <w:color w:val="FF0000"/>
          <w:szCs w:val="28"/>
        </w:rPr>
        <w:t xml:space="preserve"> </w:t>
      </w:r>
      <w:r w:rsidRPr="003B368A">
        <w:rPr>
          <w:rFonts w:cs="Times New Roman"/>
          <w:color w:val="000000" w:themeColor="text1"/>
          <w:szCs w:val="28"/>
        </w:rPr>
        <w:t>19,4</w:t>
      </w:r>
      <w:r w:rsidR="0068050A">
        <w:rPr>
          <w:rFonts w:cs="Times New Roman"/>
          <w:color w:val="000000" w:themeColor="text1"/>
          <w:szCs w:val="28"/>
        </w:rPr>
        <w:t>7</w:t>
      </w:r>
      <w:r w:rsidRPr="003B368A">
        <w:rPr>
          <w:rFonts w:cs="Times New Roman"/>
          <w:color w:val="000000" w:themeColor="text1"/>
          <w:szCs w:val="28"/>
        </w:rPr>
        <w:t xml:space="preserve">% </w:t>
      </w:r>
      <w:r w:rsidRPr="00D74215">
        <w:rPr>
          <w:rFonts w:cs="Times New Roman"/>
          <w:color w:val="000000" w:themeColor="text1"/>
          <w:szCs w:val="28"/>
        </w:rPr>
        <w:t xml:space="preserve">от количества рассмотренных уголовных дел (за 12 месяцев 2024 года – 49 дел (27,84%)). Изменен </w:t>
      </w:r>
      <w:r>
        <w:rPr>
          <w:rFonts w:cs="Times New Roman"/>
          <w:color w:val="000000" w:themeColor="text1"/>
          <w:szCs w:val="28"/>
        </w:rPr>
        <w:t xml:space="preserve">один </w:t>
      </w:r>
      <w:r w:rsidRPr="00D74215">
        <w:rPr>
          <w:rFonts w:cs="Times New Roman"/>
          <w:color w:val="000000" w:themeColor="text1"/>
          <w:szCs w:val="28"/>
        </w:rPr>
        <w:t xml:space="preserve">судебный акт в отношении 1 лица </w:t>
      </w:r>
      <w:r>
        <w:rPr>
          <w:rFonts w:cs="Times New Roman"/>
          <w:color w:val="000000" w:themeColor="text1"/>
          <w:szCs w:val="28"/>
        </w:rPr>
        <w:t xml:space="preserve">- </w:t>
      </w:r>
      <w:r w:rsidRPr="00D74215">
        <w:rPr>
          <w:rFonts w:cs="Times New Roman"/>
          <w:color w:val="000000" w:themeColor="text1"/>
          <w:szCs w:val="28"/>
        </w:rPr>
        <w:t xml:space="preserve">без изменения квалификации, со смягчением наказания. Без изменения оставлены </w:t>
      </w:r>
      <w:r w:rsidRPr="003B368A">
        <w:rPr>
          <w:rFonts w:cs="Times New Roman"/>
          <w:color w:val="000000" w:themeColor="text1"/>
          <w:szCs w:val="28"/>
        </w:rPr>
        <w:t xml:space="preserve">21 из 22 </w:t>
      </w:r>
      <w:r w:rsidRPr="00D74215">
        <w:rPr>
          <w:rFonts w:cs="Times New Roman"/>
          <w:color w:val="000000" w:themeColor="text1"/>
          <w:szCs w:val="28"/>
        </w:rPr>
        <w:t>судебных актов по числу лиц, качество рассмотрения уголовных дел судом составило</w:t>
      </w:r>
      <w:r w:rsidRPr="00054B3E">
        <w:rPr>
          <w:rFonts w:cs="Times New Roman"/>
          <w:color w:val="FF0000"/>
          <w:szCs w:val="28"/>
        </w:rPr>
        <w:t xml:space="preserve"> </w:t>
      </w:r>
      <w:r w:rsidRPr="00D74215">
        <w:rPr>
          <w:rFonts w:cs="Times New Roman"/>
          <w:color w:val="000000" w:themeColor="text1"/>
          <w:szCs w:val="28"/>
        </w:rPr>
        <w:t>95,4</w:t>
      </w:r>
      <w:r>
        <w:rPr>
          <w:rFonts w:cs="Times New Roman"/>
          <w:color w:val="000000" w:themeColor="text1"/>
          <w:szCs w:val="28"/>
        </w:rPr>
        <w:t>5</w:t>
      </w:r>
      <w:r w:rsidRPr="00D74215">
        <w:rPr>
          <w:rFonts w:cs="Times New Roman"/>
          <w:color w:val="000000" w:themeColor="text1"/>
          <w:szCs w:val="28"/>
        </w:rPr>
        <w:t xml:space="preserve">%, </w:t>
      </w:r>
      <w:r w:rsidRPr="003B368A">
        <w:rPr>
          <w:rFonts w:cs="Times New Roman"/>
          <w:color w:val="000000" w:themeColor="text1"/>
          <w:szCs w:val="28"/>
        </w:rPr>
        <w:t>по краю 88,95%.</w:t>
      </w:r>
    </w:p>
    <w:p w:rsidR="00A948F5" w:rsidRPr="00A4049F" w:rsidRDefault="00A948F5" w:rsidP="00A948F5">
      <w:pPr>
        <w:ind w:firstLine="709"/>
        <w:contextualSpacing/>
        <w:jc w:val="both"/>
        <w:outlineLvl w:val="0"/>
        <w:rPr>
          <w:rFonts w:cs="Times New Roman"/>
          <w:color w:val="000000" w:themeColor="text1"/>
          <w:szCs w:val="28"/>
        </w:rPr>
      </w:pPr>
      <w:r w:rsidRPr="00A4049F">
        <w:rPr>
          <w:rFonts w:cs="Times New Roman"/>
          <w:color w:val="000000" w:themeColor="text1"/>
          <w:szCs w:val="28"/>
        </w:rPr>
        <w:t>Анализ качества рассмотрения уголовных дел судьями Шипуновского районного суда Алтайского края за последние 5 лет в сравнении с краевыми показателями выглядит следующим образом:</w:t>
      </w:r>
    </w:p>
    <w:p w:rsidR="00A948F5" w:rsidRDefault="00A948F5" w:rsidP="00A948F5">
      <w:pPr>
        <w:ind w:firstLine="567"/>
        <w:contextualSpacing/>
        <w:jc w:val="both"/>
        <w:outlineLvl w:val="0"/>
        <w:rPr>
          <w:rFonts w:cs="Times New Roman"/>
          <w:color w:val="FF0000"/>
          <w:szCs w:val="28"/>
        </w:rPr>
      </w:pPr>
    </w:p>
    <w:p w:rsidR="00A948F5" w:rsidRPr="00054B3E" w:rsidRDefault="00A948F5" w:rsidP="00A948F5">
      <w:pPr>
        <w:ind w:firstLine="567"/>
        <w:contextualSpacing/>
        <w:jc w:val="both"/>
        <w:outlineLvl w:val="0"/>
        <w:rPr>
          <w:rFonts w:cs="Times New Roman"/>
          <w:color w:val="FF0000"/>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490"/>
        <w:gridCol w:w="1199"/>
        <w:gridCol w:w="1276"/>
        <w:gridCol w:w="1415"/>
        <w:gridCol w:w="1136"/>
        <w:gridCol w:w="1200"/>
      </w:tblGrid>
      <w:tr w:rsidR="00A948F5" w:rsidRPr="00054B3E" w:rsidTr="00645E66">
        <w:trPr>
          <w:trHeight w:val="866"/>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rsidR="00A948F5" w:rsidRPr="00D74215" w:rsidRDefault="00A948F5" w:rsidP="00645E66">
            <w:pPr>
              <w:contextualSpacing/>
              <w:jc w:val="center"/>
              <w:rPr>
                <w:rFonts w:cs="Times New Roman"/>
                <w:b/>
                <w:color w:val="000000" w:themeColor="text1"/>
                <w:szCs w:val="28"/>
              </w:rPr>
            </w:pPr>
            <w:r w:rsidRPr="00D74215">
              <w:rPr>
                <w:rFonts w:cs="Times New Roman"/>
                <w:b/>
                <w:color w:val="000000" w:themeColor="text1"/>
                <w:szCs w:val="28"/>
              </w:rPr>
              <w:t>№</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tcPr>
          <w:p w:rsidR="00A948F5" w:rsidRPr="00D74215" w:rsidRDefault="00A948F5" w:rsidP="00645E66">
            <w:pPr>
              <w:contextualSpacing/>
              <w:jc w:val="center"/>
              <w:rPr>
                <w:rFonts w:cs="Times New Roman"/>
                <w:b/>
                <w:color w:val="000000" w:themeColor="text1"/>
                <w:szCs w:val="28"/>
              </w:rPr>
            </w:pPr>
            <w:r w:rsidRPr="00D74215">
              <w:rPr>
                <w:rFonts w:cs="Times New Roman"/>
                <w:b/>
                <w:color w:val="000000" w:themeColor="text1"/>
                <w:szCs w:val="28"/>
              </w:rPr>
              <w:t>Судья районного суда</w:t>
            </w:r>
          </w:p>
        </w:tc>
        <w:tc>
          <w:tcPr>
            <w:tcW w:w="6226" w:type="dxa"/>
            <w:gridSpan w:val="5"/>
            <w:tcBorders>
              <w:top w:val="single" w:sz="4" w:space="0" w:color="auto"/>
              <w:left w:val="single" w:sz="4" w:space="0" w:color="000000"/>
              <w:bottom w:val="single" w:sz="4" w:space="0" w:color="auto"/>
              <w:right w:val="single" w:sz="4" w:space="0" w:color="auto"/>
            </w:tcBorders>
          </w:tcPr>
          <w:p w:rsidR="00A948F5" w:rsidRPr="00D74215" w:rsidRDefault="00A948F5" w:rsidP="00645E66">
            <w:pPr>
              <w:contextualSpacing/>
              <w:jc w:val="center"/>
              <w:rPr>
                <w:rFonts w:cs="Times New Roman"/>
                <w:color w:val="000000" w:themeColor="text1"/>
                <w:szCs w:val="28"/>
              </w:rPr>
            </w:pPr>
          </w:p>
          <w:p w:rsidR="00A948F5" w:rsidRPr="00D74215" w:rsidRDefault="00A948F5" w:rsidP="00645E66">
            <w:pPr>
              <w:contextualSpacing/>
              <w:jc w:val="center"/>
              <w:rPr>
                <w:rFonts w:cs="Times New Roman"/>
                <w:color w:val="000000" w:themeColor="text1"/>
                <w:szCs w:val="28"/>
              </w:rPr>
            </w:pPr>
            <w:r w:rsidRPr="00D74215">
              <w:rPr>
                <w:rFonts w:cs="Times New Roman"/>
                <w:color w:val="000000" w:themeColor="text1"/>
                <w:szCs w:val="28"/>
              </w:rPr>
              <w:t>Качество рассмотрения уголовных дел</w:t>
            </w:r>
          </w:p>
        </w:tc>
      </w:tr>
      <w:tr w:rsidR="00A948F5" w:rsidRPr="00025E04" w:rsidTr="00645E66">
        <w:trPr>
          <w:cantSplit/>
          <w:trHeight w:val="1357"/>
        </w:trPr>
        <w:tc>
          <w:tcPr>
            <w:tcW w:w="498" w:type="dxa"/>
            <w:vMerge/>
            <w:vAlign w:val="center"/>
          </w:tcPr>
          <w:p w:rsidR="00A948F5" w:rsidRPr="00054B3E" w:rsidRDefault="00A948F5" w:rsidP="00645E66">
            <w:pPr>
              <w:contextualSpacing/>
              <w:jc w:val="center"/>
              <w:rPr>
                <w:rFonts w:cs="Times New Roman"/>
                <w:color w:val="FF0000"/>
                <w:szCs w:val="28"/>
              </w:rPr>
            </w:pPr>
          </w:p>
        </w:tc>
        <w:tc>
          <w:tcPr>
            <w:tcW w:w="2490" w:type="dxa"/>
            <w:vMerge/>
            <w:vAlign w:val="center"/>
          </w:tcPr>
          <w:p w:rsidR="00A948F5" w:rsidRPr="00054B3E" w:rsidRDefault="00A948F5" w:rsidP="00645E66">
            <w:pPr>
              <w:contextualSpacing/>
              <w:jc w:val="center"/>
              <w:rPr>
                <w:rFonts w:cs="Times New Roman"/>
                <w:color w:val="FF0000"/>
                <w:szCs w:val="28"/>
              </w:rPr>
            </w:pPr>
          </w:p>
        </w:tc>
        <w:tc>
          <w:tcPr>
            <w:tcW w:w="1199" w:type="dxa"/>
            <w:textDirection w:val="btLr"/>
            <w:vAlign w:val="center"/>
          </w:tcPr>
          <w:p w:rsidR="00A948F5" w:rsidRPr="00025E04" w:rsidRDefault="00A948F5" w:rsidP="00645E66">
            <w:pPr>
              <w:contextualSpacing/>
              <w:jc w:val="center"/>
              <w:rPr>
                <w:rFonts w:cs="Times New Roman"/>
                <w:b/>
                <w:color w:val="000000" w:themeColor="text1"/>
                <w:szCs w:val="28"/>
              </w:rPr>
            </w:pPr>
            <w:r w:rsidRPr="00025E04">
              <w:rPr>
                <w:rFonts w:cs="Times New Roman"/>
                <w:b/>
                <w:color w:val="000000" w:themeColor="text1"/>
                <w:szCs w:val="28"/>
              </w:rPr>
              <w:t>2021г.</w:t>
            </w:r>
          </w:p>
        </w:tc>
        <w:tc>
          <w:tcPr>
            <w:tcW w:w="1276" w:type="dxa"/>
            <w:tcBorders>
              <w:right w:val="single" w:sz="4" w:space="0" w:color="auto"/>
            </w:tcBorders>
            <w:textDirection w:val="btLr"/>
            <w:vAlign w:val="center"/>
          </w:tcPr>
          <w:p w:rsidR="00A948F5" w:rsidRPr="00025E04" w:rsidRDefault="00A948F5" w:rsidP="00645E66">
            <w:pPr>
              <w:contextualSpacing/>
              <w:jc w:val="center"/>
              <w:rPr>
                <w:rFonts w:cs="Times New Roman"/>
                <w:b/>
                <w:color w:val="000000" w:themeColor="text1"/>
                <w:szCs w:val="28"/>
              </w:rPr>
            </w:pPr>
            <w:r w:rsidRPr="00025E04">
              <w:rPr>
                <w:rFonts w:cs="Times New Roman"/>
                <w:b/>
                <w:color w:val="000000" w:themeColor="text1"/>
                <w:szCs w:val="28"/>
              </w:rPr>
              <w:t>2022г.</w:t>
            </w:r>
          </w:p>
        </w:tc>
        <w:tc>
          <w:tcPr>
            <w:tcW w:w="1415" w:type="dxa"/>
            <w:tcBorders>
              <w:left w:val="single" w:sz="4" w:space="0" w:color="auto"/>
            </w:tcBorders>
            <w:textDirection w:val="btLr"/>
            <w:vAlign w:val="center"/>
          </w:tcPr>
          <w:p w:rsidR="00A948F5" w:rsidRPr="00025E04" w:rsidRDefault="00A948F5" w:rsidP="00645E66">
            <w:pPr>
              <w:contextualSpacing/>
              <w:jc w:val="center"/>
              <w:rPr>
                <w:rFonts w:cs="Times New Roman"/>
                <w:b/>
                <w:color w:val="000000" w:themeColor="text1"/>
                <w:szCs w:val="28"/>
              </w:rPr>
            </w:pPr>
            <w:r w:rsidRPr="00025E04">
              <w:rPr>
                <w:rFonts w:cs="Times New Roman"/>
                <w:b/>
                <w:color w:val="000000" w:themeColor="text1"/>
                <w:szCs w:val="28"/>
              </w:rPr>
              <w:t>2023г.</w:t>
            </w:r>
          </w:p>
        </w:tc>
        <w:tc>
          <w:tcPr>
            <w:tcW w:w="1136" w:type="dxa"/>
            <w:tcBorders>
              <w:left w:val="single" w:sz="4" w:space="0" w:color="auto"/>
            </w:tcBorders>
            <w:textDirection w:val="btLr"/>
            <w:vAlign w:val="center"/>
          </w:tcPr>
          <w:p w:rsidR="00A948F5" w:rsidRPr="00025E04" w:rsidRDefault="00A948F5" w:rsidP="00645E66">
            <w:pPr>
              <w:contextualSpacing/>
              <w:jc w:val="center"/>
              <w:rPr>
                <w:rFonts w:cs="Times New Roman"/>
                <w:b/>
                <w:color w:val="000000" w:themeColor="text1"/>
                <w:szCs w:val="28"/>
              </w:rPr>
            </w:pPr>
            <w:r w:rsidRPr="00025E04">
              <w:rPr>
                <w:rFonts w:cs="Times New Roman"/>
                <w:b/>
                <w:color w:val="000000" w:themeColor="text1"/>
                <w:szCs w:val="28"/>
              </w:rPr>
              <w:t>2024г.</w:t>
            </w:r>
          </w:p>
        </w:tc>
        <w:tc>
          <w:tcPr>
            <w:tcW w:w="1200" w:type="dxa"/>
            <w:tcBorders>
              <w:left w:val="single" w:sz="4" w:space="0" w:color="auto"/>
            </w:tcBorders>
            <w:textDirection w:val="btLr"/>
          </w:tcPr>
          <w:p w:rsidR="00A948F5" w:rsidRPr="00025E04" w:rsidRDefault="00A948F5" w:rsidP="00645E66">
            <w:pPr>
              <w:ind w:left="113" w:right="113"/>
              <w:contextualSpacing/>
              <w:jc w:val="center"/>
              <w:rPr>
                <w:rFonts w:cs="Times New Roman"/>
                <w:b/>
                <w:color w:val="FF0000"/>
                <w:szCs w:val="28"/>
              </w:rPr>
            </w:pPr>
            <w:r w:rsidRPr="003B368A">
              <w:rPr>
                <w:rFonts w:cs="Times New Roman"/>
                <w:b/>
                <w:color w:val="000000" w:themeColor="text1"/>
                <w:szCs w:val="28"/>
              </w:rPr>
              <w:t>2025г.</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r w:rsidRPr="00A4049F">
              <w:rPr>
                <w:rFonts w:cs="Times New Roman"/>
                <w:color w:val="000000" w:themeColor="text1"/>
                <w:szCs w:val="28"/>
              </w:rPr>
              <w:t>1.</w:t>
            </w:r>
          </w:p>
          <w:p w:rsidR="00A948F5" w:rsidRPr="00A4049F" w:rsidRDefault="00A948F5" w:rsidP="00645E66">
            <w:pPr>
              <w:contextualSpacing/>
              <w:jc w:val="center"/>
              <w:rPr>
                <w:rFonts w:cs="Times New Roman"/>
                <w:color w:val="000000" w:themeColor="text1"/>
                <w:szCs w:val="28"/>
              </w:rPr>
            </w:pP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Баранова Ольга Васильевна</w:t>
            </w:r>
          </w:p>
          <w:p w:rsidR="00A948F5" w:rsidRPr="00A4049F" w:rsidRDefault="00A948F5" w:rsidP="00645E66">
            <w:pPr>
              <w:contextualSpacing/>
              <w:jc w:val="center"/>
              <w:rPr>
                <w:rFonts w:cs="Times New Roman"/>
                <w:color w:val="000000" w:themeColor="text1"/>
                <w:szCs w:val="28"/>
              </w:rPr>
            </w:pPr>
            <w:r w:rsidRPr="00A4049F">
              <w:rPr>
                <w:rFonts w:cs="Times New Roman"/>
                <w:color w:val="000000" w:themeColor="text1"/>
                <w:szCs w:val="28"/>
              </w:rPr>
              <w:t xml:space="preserve">без специализации </w:t>
            </w:r>
          </w:p>
        </w:tc>
        <w:tc>
          <w:tcPr>
            <w:tcW w:w="1199" w:type="dxa"/>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80%</w:t>
            </w:r>
          </w:p>
        </w:tc>
        <w:tc>
          <w:tcPr>
            <w:tcW w:w="1276" w:type="dxa"/>
            <w:tcBorders>
              <w:righ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100%</w:t>
            </w:r>
          </w:p>
        </w:tc>
        <w:tc>
          <w:tcPr>
            <w:tcW w:w="1415"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136"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100%</w:t>
            </w:r>
          </w:p>
        </w:tc>
        <w:tc>
          <w:tcPr>
            <w:tcW w:w="1200" w:type="dxa"/>
            <w:tcBorders>
              <w:left w:val="single" w:sz="4" w:space="0" w:color="auto"/>
            </w:tcBorders>
          </w:tcPr>
          <w:p w:rsidR="00A948F5" w:rsidRDefault="00A948F5" w:rsidP="00645E66">
            <w:pPr>
              <w:rPr>
                <w:color w:val="FF0000"/>
              </w:rPr>
            </w:pPr>
          </w:p>
          <w:p w:rsidR="00A948F5" w:rsidRPr="00A4049F" w:rsidRDefault="00A948F5" w:rsidP="00645E66">
            <w:pPr>
              <w:rPr>
                <w:color w:val="FF0000"/>
              </w:rPr>
            </w:pPr>
            <w:r w:rsidRPr="008606F6">
              <w:rPr>
                <w:color w:val="000000" w:themeColor="text1"/>
              </w:rPr>
              <w:t>100%</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r w:rsidRPr="00A4049F">
              <w:rPr>
                <w:rFonts w:cs="Times New Roman"/>
                <w:color w:val="000000" w:themeColor="text1"/>
                <w:szCs w:val="28"/>
              </w:rPr>
              <w:t>2.</w:t>
            </w: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 xml:space="preserve">Давыдова Юлия Сергеевна </w:t>
            </w:r>
          </w:p>
          <w:p w:rsidR="00A948F5" w:rsidRPr="00A4049F" w:rsidRDefault="00A948F5" w:rsidP="00645E66">
            <w:pPr>
              <w:contextualSpacing/>
              <w:jc w:val="center"/>
              <w:rPr>
                <w:rFonts w:cs="Times New Roman"/>
                <w:b/>
                <w:color w:val="000000" w:themeColor="text1"/>
                <w:szCs w:val="28"/>
              </w:rPr>
            </w:pPr>
            <w:r w:rsidRPr="00A4049F">
              <w:rPr>
                <w:rFonts w:cs="Times New Roman"/>
                <w:color w:val="000000" w:themeColor="text1"/>
                <w:szCs w:val="28"/>
              </w:rPr>
              <w:t>специализация гражданские дела</w:t>
            </w:r>
          </w:p>
        </w:tc>
        <w:tc>
          <w:tcPr>
            <w:tcW w:w="1199" w:type="dxa"/>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276" w:type="dxa"/>
            <w:tcBorders>
              <w:righ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415"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136"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200" w:type="dxa"/>
            <w:tcBorders>
              <w:left w:val="single" w:sz="4" w:space="0" w:color="auto"/>
            </w:tcBorders>
          </w:tcPr>
          <w:p w:rsidR="00A948F5" w:rsidRPr="008606F6" w:rsidRDefault="00A948F5" w:rsidP="00645E66">
            <w:pPr>
              <w:rPr>
                <w:color w:val="000000" w:themeColor="text1"/>
              </w:rPr>
            </w:pPr>
          </w:p>
          <w:p w:rsidR="00A948F5" w:rsidRPr="008606F6" w:rsidRDefault="00A948F5" w:rsidP="00645E66">
            <w:pPr>
              <w:rPr>
                <w:color w:val="000000" w:themeColor="text1"/>
              </w:rPr>
            </w:pPr>
          </w:p>
          <w:p w:rsidR="00A948F5" w:rsidRPr="008606F6" w:rsidRDefault="00A948F5" w:rsidP="00645E66">
            <w:pPr>
              <w:jc w:val="center"/>
              <w:rPr>
                <w:color w:val="000000" w:themeColor="text1"/>
              </w:rPr>
            </w:pPr>
            <w:r w:rsidRPr="008606F6">
              <w:rPr>
                <w:color w:val="000000" w:themeColor="text1"/>
              </w:rPr>
              <w:t>-</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r w:rsidRPr="00A4049F">
              <w:rPr>
                <w:rFonts w:cs="Times New Roman"/>
                <w:color w:val="000000" w:themeColor="text1"/>
                <w:szCs w:val="28"/>
              </w:rPr>
              <w:t>3.</w:t>
            </w: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 xml:space="preserve">Зинкова Екатерина Геннадьевна </w:t>
            </w:r>
          </w:p>
          <w:p w:rsidR="00A948F5" w:rsidRPr="00A4049F" w:rsidRDefault="00A948F5" w:rsidP="00645E66">
            <w:pPr>
              <w:contextualSpacing/>
              <w:jc w:val="center"/>
              <w:rPr>
                <w:rFonts w:cs="Times New Roman"/>
                <w:b/>
                <w:color w:val="000000" w:themeColor="text1"/>
                <w:szCs w:val="28"/>
              </w:rPr>
            </w:pPr>
            <w:r w:rsidRPr="00A4049F">
              <w:rPr>
                <w:rFonts w:cs="Times New Roman"/>
                <w:color w:val="000000" w:themeColor="text1"/>
                <w:szCs w:val="28"/>
              </w:rPr>
              <w:t>специализация гражданские дела</w:t>
            </w:r>
          </w:p>
        </w:tc>
        <w:tc>
          <w:tcPr>
            <w:tcW w:w="1199" w:type="dxa"/>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276" w:type="dxa"/>
            <w:tcBorders>
              <w:righ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415"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136"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w:t>
            </w:r>
          </w:p>
        </w:tc>
        <w:tc>
          <w:tcPr>
            <w:tcW w:w="1200" w:type="dxa"/>
            <w:tcBorders>
              <w:left w:val="single" w:sz="4" w:space="0" w:color="auto"/>
            </w:tcBorders>
          </w:tcPr>
          <w:p w:rsidR="00A948F5" w:rsidRPr="008606F6" w:rsidRDefault="00A948F5" w:rsidP="00645E66">
            <w:pPr>
              <w:rPr>
                <w:color w:val="000000" w:themeColor="text1"/>
              </w:rPr>
            </w:pPr>
          </w:p>
          <w:p w:rsidR="00A948F5" w:rsidRPr="008606F6" w:rsidRDefault="00A948F5" w:rsidP="00645E66">
            <w:pPr>
              <w:rPr>
                <w:color w:val="000000" w:themeColor="text1"/>
              </w:rPr>
            </w:pPr>
          </w:p>
          <w:p w:rsidR="00A948F5" w:rsidRPr="008606F6" w:rsidRDefault="00A948F5" w:rsidP="00645E66">
            <w:pPr>
              <w:jc w:val="center"/>
              <w:rPr>
                <w:color w:val="000000" w:themeColor="text1"/>
              </w:rPr>
            </w:pPr>
            <w:r w:rsidRPr="008606F6">
              <w:rPr>
                <w:color w:val="000000" w:themeColor="text1"/>
              </w:rPr>
              <w:t>-</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r w:rsidRPr="00A4049F">
              <w:rPr>
                <w:rFonts w:cs="Times New Roman"/>
                <w:color w:val="000000" w:themeColor="text1"/>
                <w:szCs w:val="28"/>
              </w:rPr>
              <w:t>4.</w:t>
            </w: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Миляев Олег Николаевич</w:t>
            </w:r>
          </w:p>
          <w:p w:rsidR="00A948F5" w:rsidRPr="00A4049F" w:rsidRDefault="00A948F5" w:rsidP="00645E66">
            <w:pPr>
              <w:contextualSpacing/>
              <w:jc w:val="center"/>
              <w:rPr>
                <w:rFonts w:cs="Times New Roman"/>
                <w:b/>
                <w:color w:val="000000" w:themeColor="text1"/>
                <w:szCs w:val="28"/>
              </w:rPr>
            </w:pPr>
            <w:r w:rsidRPr="00A4049F">
              <w:rPr>
                <w:rFonts w:cs="Times New Roman"/>
                <w:color w:val="000000" w:themeColor="text1"/>
                <w:szCs w:val="28"/>
              </w:rPr>
              <w:t>специализация уголовные дела</w:t>
            </w:r>
            <w:r w:rsidRPr="00A4049F">
              <w:rPr>
                <w:rFonts w:cs="Times New Roman"/>
                <w:b/>
                <w:color w:val="000000" w:themeColor="text1"/>
                <w:szCs w:val="28"/>
              </w:rPr>
              <w:t xml:space="preserve"> </w:t>
            </w:r>
          </w:p>
        </w:tc>
        <w:tc>
          <w:tcPr>
            <w:tcW w:w="1199" w:type="dxa"/>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78,57%</w:t>
            </w:r>
          </w:p>
        </w:tc>
        <w:tc>
          <w:tcPr>
            <w:tcW w:w="1276" w:type="dxa"/>
            <w:tcBorders>
              <w:righ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88,89%</w:t>
            </w:r>
          </w:p>
        </w:tc>
        <w:tc>
          <w:tcPr>
            <w:tcW w:w="1415"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highlight w:val="green"/>
              </w:rPr>
            </w:pPr>
            <w:r w:rsidRPr="00025E04">
              <w:rPr>
                <w:rFonts w:cs="Times New Roman"/>
                <w:color w:val="000000" w:themeColor="text1"/>
                <w:szCs w:val="28"/>
              </w:rPr>
              <w:t>83,33%</w:t>
            </w:r>
          </w:p>
        </w:tc>
        <w:tc>
          <w:tcPr>
            <w:tcW w:w="1136"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highlight w:val="green"/>
              </w:rPr>
            </w:pPr>
            <w:r w:rsidRPr="00025E04">
              <w:rPr>
                <w:rFonts w:cs="Times New Roman"/>
                <w:color w:val="000000" w:themeColor="text1"/>
                <w:szCs w:val="28"/>
              </w:rPr>
              <w:t>95,00%</w:t>
            </w:r>
          </w:p>
        </w:tc>
        <w:tc>
          <w:tcPr>
            <w:tcW w:w="1200" w:type="dxa"/>
            <w:tcBorders>
              <w:left w:val="single" w:sz="4" w:space="0" w:color="auto"/>
            </w:tcBorders>
            <w:vAlign w:val="center"/>
          </w:tcPr>
          <w:p w:rsidR="00A948F5" w:rsidRPr="00025E04" w:rsidRDefault="00A948F5" w:rsidP="00645E66">
            <w:pPr>
              <w:ind w:right="-159"/>
              <w:contextualSpacing/>
              <w:jc w:val="center"/>
              <w:rPr>
                <w:color w:val="000000" w:themeColor="text1"/>
              </w:rPr>
            </w:pPr>
            <w:r w:rsidRPr="003B368A">
              <w:rPr>
                <w:rFonts w:cs="Times New Roman"/>
                <w:color w:val="000000" w:themeColor="text1"/>
                <w:szCs w:val="28"/>
              </w:rPr>
              <w:t>100%</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r w:rsidRPr="00A4049F">
              <w:rPr>
                <w:rFonts w:cs="Times New Roman"/>
                <w:color w:val="000000" w:themeColor="text1"/>
                <w:szCs w:val="28"/>
              </w:rPr>
              <w:t>5.</w:t>
            </w: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Абрамова Ксения Евгеньевна</w:t>
            </w:r>
          </w:p>
          <w:p w:rsidR="00A948F5" w:rsidRPr="00A4049F" w:rsidRDefault="00A948F5" w:rsidP="00645E66">
            <w:pPr>
              <w:contextualSpacing/>
              <w:jc w:val="center"/>
              <w:rPr>
                <w:rFonts w:cs="Times New Roman"/>
                <w:b/>
                <w:color w:val="000000" w:themeColor="text1"/>
                <w:szCs w:val="28"/>
              </w:rPr>
            </w:pPr>
            <w:r w:rsidRPr="00A4049F">
              <w:rPr>
                <w:rFonts w:cs="Times New Roman"/>
                <w:color w:val="000000" w:themeColor="text1"/>
                <w:szCs w:val="28"/>
              </w:rPr>
              <w:t>специализация уголовные дела</w:t>
            </w:r>
          </w:p>
        </w:tc>
        <w:tc>
          <w:tcPr>
            <w:tcW w:w="1199" w:type="dxa"/>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82,61%</w:t>
            </w:r>
          </w:p>
        </w:tc>
        <w:tc>
          <w:tcPr>
            <w:tcW w:w="1276" w:type="dxa"/>
            <w:tcBorders>
              <w:righ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rPr>
            </w:pPr>
            <w:r w:rsidRPr="00025E04">
              <w:rPr>
                <w:rFonts w:cs="Times New Roman"/>
                <w:color w:val="000000" w:themeColor="text1"/>
                <w:szCs w:val="28"/>
              </w:rPr>
              <w:t>70,83%</w:t>
            </w:r>
          </w:p>
        </w:tc>
        <w:tc>
          <w:tcPr>
            <w:tcW w:w="1415"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highlight w:val="green"/>
              </w:rPr>
            </w:pPr>
            <w:r w:rsidRPr="00025E04">
              <w:rPr>
                <w:rFonts w:cs="Times New Roman"/>
                <w:color w:val="000000" w:themeColor="text1"/>
                <w:szCs w:val="28"/>
              </w:rPr>
              <w:t>100%</w:t>
            </w:r>
          </w:p>
        </w:tc>
        <w:tc>
          <w:tcPr>
            <w:tcW w:w="1136" w:type="dxa"/>
            <w:tcBorders>
              <w:left w:val="single" w:sz="4" w:space="0" w:color="auto"/>
            </w:tcBorders>
            <w:vAlign w:val="center"/>
          </w:tcPr>
          <w:p w:rsidR="00A948F5" w:rsidRPr="00025E04" w:rsidRDefault="00A948F5" w:rsidP="00645E66">
            <w:pPr>
              <w:ind w:right="-159"/>
              <w:contextualSpacing/>
              <w:jc w:val="center"/>
              <w:rPr>
                <w:rFonts w:cs="Times New Roman"/>
                <w:color w:val="000000" w:themeColor="text1"/>
                <w:szCs w:val="28"/>
                <w:highlight w:val="green"/>
              </w:rPr>
            </w:pPr>
            <w:r w:rsidRPr="00025E04">
              <w:rPr>
                <w:rFonts w:cs="Times New Roman"/>
                <w:color w:val="000000" w:themeColor="text1"/>
                <w:szCs w:val="28"/>
              </w:rPr>
              <w:t>62,07%</w:t>
            </w:r>
          </w:p>
        </w:tc>
        <w:tc>
          <w:tcPr>
            <w:tcW w:w="1200" w:type="dxa"/>
            <w:tcBorders>
              <w:left w:val="single" w:sz="4" w:space="0" w:color="auto"/>
            </w:tcBorders>
            <w:vAlign w:val="center"/>
          </w:tcPr>
          <w:p w:rsidR="00A948F5" w:rsidRPr="00025E04" w:rsidRDefault="00A948F5" w:rsidP="00645E66">
            <w:pPr>
              <w:jc w:val="center"/>
              <w:rPr>
                <w:color w:val="000000" w:themeColor="text1"/>
              </w:rPr>
            </w:pPr>
            <w:r w:rsidRPr="00025E04">
              <w:rPr>
                <w:color w:val="000000" w:themeColor="text1"/>
              </w:rPr>
              <w:t>90%</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По суду</w:t>
            </w:r>
          </w:p>
        </w:tc>
        <w:tc>
          <w:tcPr>
            <w:tcW w:w="1199" w:type="dxa"/>
            <w:vAlign w:val="center"/>
          </w:tcPr>
          <w:p w:rsidR="00A948F5" w:rsidRPr="00025E04" w:rsidRDefault="00A948F5" w:rsidP="00645E66">
            <w:pPr>
              <w:ind w:right="-159"/>
              <w:contextualSpacing/>
              <w:jc w:val="center"/>
              <w:rPr>
                <w:rFonts w:cs="Times New Roman"/>
                <w:b/>
                <w:color w:val="000000" w:themeColor="text1"/>
                <w:szCs w:val="28"/>
              </w:rPr>
            </w:pPr>
            <w:r w:rsidRPr="00025E04">
              <w:rPr>
                <w:rFonts w:cs="Times New Roman"/>
                <w:b/>
                <w:color w:val="000000" w:themeColor="text1"/>
                <w:szCs w:val="28"/>
              </w:rPr>
              <w:t>80,95</w:t>
            </w:r>
          </w:p>
        </w:tc>
        <w:tc>
          <w:tcPr>
            <w:tcW w:w="1276" w:type="dxa"/>
            <w:tcBorders>
              <w:right w:val="single" w:sz="4" w:space="0" w:color="auto"/>
            </w:tcBorders>
            <w:vAlign w:val="center"/>
          </w:tcPr>
          <w:p w:rsidR="00A948F5" w:rsidRPr="00025E04" w:rsidRDefault="00A948F5" w:rsidP="00645E66">
            <w:pPr>
              <w:ind w:right="-159"/>
              <w:contextualSpacing/>
              <w:jc w:val="center"/>
              <w:rPr>
                <w:rFonts w:cs="Times New Roman"/>
                <w:b/>
                <w:color w:val="000000" w:themeColor="text1"/>
                <w:szCs w:val="28"/>
              </w:rPr>
            </w:pPr>
            <w:r w:rsidRPr="00025E04">
              <w:rPr>
                <w:rFonts w:cs="Times New Roman"/>
                <w:b/>
                <w:color w:val="000000" w:themeColor="text1"/>
                <w:szCs w:val="28"/>
              </w:rPr>
              <w:t>79,07%</w:t>
            </w:r>
          </w:p>
        </w:tc>
        <w:tc>
          <w:tcPr>
            <w:tcW w:w="1415" w:type="dxa"/>
            <w:tcBorders>
              <w:left w:val="single" w:sz="4" w:space="0" w:color="auto"/>
            </w:tcBorders>
            <w:vAlign w:val="center"/>
          </w:tcPr>
          <w:p w:rsidR="00A948F5" w:rsidRPr="00025E04" w:rsidRDefault="00A948F5" w:rsidP="00645E66">
            <w:pPr>
              <w:ind w:right="-159"/>
              <w:contextualSpacing/>
              <w:jc w:val="center"/>
              <w:rPr>
                <w:rFonts w:cs="Times New Roman"/>
                <w:b/>
                <w:color w:val="000000" w:themeColor="text1"/>
                <w:szCs w:val="28"/>
                <w:highlight w:val="green"/>
              </w:rPr>
            </w:pPr>
            <w:r w:rsidRPr="00025E04">
              <w:rPr>
                <w:rFonts w:cs="Times New Roman"/>
                <w:b/>
                <w:color w:val="000000" w:themeColor="text1"/>
                <w:szCs w:val="28"/>
              </w:rPr>
              <w:t>87,88%</w:t>
            </w:r>
          </w:p>
        </w:tc>
        <w:tc>
          <w:tcPr>
            <w:tcW w:w="1136" w:type="dxa"/>
            <w:tcBorders>
              <w:left w:val="single" w:sz="4" w:space="0" w:color="auto"/>
            </w:tcBorders>
            <w:vAlign w:val="center"/>
          </w:tcPr>
          <w:p w:rsidR="00A948F5" w:rsidRPr="00025E04" w:rsidRDefault="00A948F5" w:rsidP="00645E66">
            <w:pPr>
              <w:ind w:right="-159"/>
              <w:contextualSpacing/>
              <w:jc w:val="center"/>
              <w:rPr>
                <w:rFonts w:cs="Times New Roman"/>
                <w:b/>
                <w:color w:val="000000" w:themeColor="text1"/>
                <w:szCs w:val="28"/>
                <w:highlight w:val="green"/>
              </w:rPr>
            </w:pPr>
            <w:r w:rsidRPr="00025E04">
              <w:rPr>
                <w:rFonts w:cs="Times New Roman"/>
                <w:b/>
                <w:color w:val="000000" w:themeColor="text1"/>
                <w:szCs w:val="28"/>
              </w:rPr>
              <w:t>76,00%</w:t>
            </w:r>
          </w:p>
        </w:tc>
        <w:tc>
          <w:tcPr>
            <w:tcW w:w="1200" w:type="dxa"/>
            <w:tcBorders>
              <w:left w:val="single" w:sz="4" w:space="0" w:color="auto"/>
            </w:tcBorders>
            <w:vAlign w:val="center"/>
          </w:tcPr>
          <w:p w:rsidR="00A948F5" w:rsidRPr="00025E04" w:rsidRDefault="00A948F5" w:rsidP="00645E66">
            <w:pPr>
              <w:jc w:val="center"/>
              <w:rPr>
                <w:color w:val="000000" w:themeColor="text1"/>
              </w:rPr>
            </w:pPr>
            <w:r w:rsidRPr="00025E04">
              <w:rPr>
                <w:color w:val="000000" w:themeColor="text1"/>
              </w:rPr>
              <w:t>95,4</w:t>
            </w:r>
            <w:r>
              <w:rPr>
                <w:color w:val="000000" w:themeColor="text1"/>
              </w:rPr>
              <w:t>5</w:t>
            </w:r>
            <w:r w:rsidRPr="00025E04">
              <w:rPr>
                <w:color w:val="000000" w:themeColor="text1"/>
              </w:rPr>
              <w:t>%</w:t>
            </w:r>
          </w:p>
        </w:tc>
      </w:tr>
      <w:tr w:rsidR="00A948F5" w:rsidRPr="00054B3E" w:rsidTr="00645E66">
        <w:trPr>
          <w:cantSplit/>
          <w:trHeight w:val="482"/>
        </w:trPr>
        <w:tc>
          <w:tcPr>
            <w:tcW w:w="498" w:type="dxa"/>
            <w:vAlign w:val="center"/>
          </w:tcPr>
          <w:p w:rsidR="00A948F5" w:rsidRPr="00A4049F" w:rsidRDefault="00A948F5" w:rsidP="00645E66">
            <w:pPr>
              <w:contextualSpacing/>
              <w:jc w:val="center"/>
              <w:rPr>
                <w:rFonts w:cs="Times New Roman"/>
                <w:color w:val="000000" w:themeColor="text1"/>
                <w:szCs w:val="28"/>
              </w:rPr>
            </w:pPr>
          </w:p>
        </w:tc>
        <w:tc>
          <w:tcPr>
            <w:tcW w:w="2490" w:type="dxa"/>
            <w:vAlign w:val="center"/>
          </w:tcPr>
          <w:p w:rsidR="00A948F5" w:rsidRPr="00A4049F" w:rsidRDefault="00A948F5" w:rsidP="00645E66">
            <w:pPr>
              <w:contextualSpacing/>
              <w:jc w:val="center"/>
              <w:rPr>
                <w:rFonts w:cs="Times New Roman"/>
                <w:b/>
                <w:color w:val="000000" w:themeColor="text1"/>
                <w:szCs w:val="28"/>
              </w:rPr>
            </w:pPr>
            <w:r w:rsidRPr="00A4049F">
              <w:rPr>
                <w:rFonts w:cs="Times New Roman"/>
                <w:b/>
                <w:color w:val="000000" w:themeColor="text1"/>
                <w:szCs w:val="28"/>
              </w:rPr>
              <w:t>По краю</w:t>
            </w:r>
          </w:p>
        </w:tc>
        <w:tc>
          <w:tcPr>
            <w:tcW w:w="1199" w:type="dxa"/>
            <w:vAlign w:val="center"/>
          </w:tcPr>
          <w:p w:rsidR="00A948F5" w:rsidRPr="00025E04" w:rsidRDefault="00A948F5" w:rsidP="00645E66">
            <w:pPr>
              <w:contextualSpacing/>
              <w:jc w:val="center"/>
              <w:rPr>
                <w:rFonts w:cs="Times New Roman"/>
                <w:b/>
                <w:color w:val="000000" w:themeColor="text1"/>
                <w:szCs w:val="28"/>
              </w:rPr>
            </w:pPr>
            <w:r w:rsidRPr="00025E04">
              <w:rPr>
                <w:rFonts w:cs="Times New Roman"/>
                <w:b/>
                <w:color w:val="000000" w:themeColor="text1"/>
                <w:szCs w:val="28"/>
              </w:rPr>
              <w:t>83,08%</w:t>
            </w:r>
          </w:p>
        </w:tc>
        <w:tc>
          <w:tcPr>
            <w:tcW w:w="1276" w:type="dxa"/>
            <w:tcBorders>
              <w:right w:val="single" w:sz="4" w:space="0" w:color="auto"/>
            </w:tcBorders>
            <w:vAlign w:val="center"/>
          </w:tcPr>
          <w:p w:rsidR="00A948F5" w:rsidRPr="00025E04" w:rsidRDefault="00A948F5" w:rsidP="00645E66">
            <w:pPr>
              <w:contextualSpacing/>
              <w:jc w:val="center"/>
              <w:rPr>
                <w:rFonts w:cs="Times New Roman"/>
                <w:b/>
                <w:color w:val="000000" w:themeColor="text1"/>
                <w:szCs w:val="28"/>
              </w:rPr>
            </w:pPr>
            <w:r w:rsidRPr="00025E04">
              <w:rPr>
                <w:rFonts w:cs="Times New Roman"/>
                <w:b/>
                <w:color w:val="000000" w:themeColor="text1"/>
                <w:szCs w:val="28"/>
              </w:rPr>
              <w:t>88,89%</w:t>
            </w:r>
          </w:p>
        </w:tc>
        <w:tc>
          <w:tcPr>
            <w:tcW w:w="1415" w:type="dxa"/>
            <w:tcBorders>
              <w:left w:val="single" w:sz="4" w:space="0" w:color="auto"/>
            </w:tcBorders>
            <w:vAlign w:val="center"/>
          </w:tcPr>
          <w:p w:rsidR="00A948F5" w:rsidRPr="00025E04" w:rsidRDefault="00A948F5" w:rsidP="00645E66">
            <w:pPr>
              <w:contextualSpacing/>
              <w:jc w:val="center"/>
              <w:rPr>
                <w:rFonts w:cs="Times New Roman"/>
                <w:b/>
                <w:color w:val="000000" w:themeColor="text1"/>
                <w:szCs w:val="28"/>
                <w:highlight w:val="green"/>
              </w:rPr>
            </w:pPr>
            <w:r w:rsidRPr="00025E04">
              <w:rPr>
                <w:rFonts w:cs="Times New Roman"/>
                <w:b/>
                <w:color w:val="000000" w:themeColor="text1"/>
                <w:szCs w:val="28"/>
              </w:rPr>
              <w:t>88,88%</w:t>
            </w:r>
          </w:p>
        </w:tc>
        <w:tc>
          <w:tcPr>
            <w:tcW w:w="1136" w:type="dxa"/>
            <w:tcBorders>
              <w:left w:val="single" w:sz="4" w:space="0" w:color="auto"/>
            </w:tcBorders>
            <w:vAlign w:val="center"/>
          </w:tcPr>
          <w:p w:rsidR="00A948F5" w:rsidRPr="00025E04" w:rsidRDefault="00A948F5" w:rsidP="00645E66">
            <w:pPr>
              <w:contextualSpacing/>
              <w:jc w:val="center"/>
              <w:rPr>
                <w:rFonts w:cs="Times New Roman"/>
                <w:b/>
                <w:color w:val="000000" w:themeColor="text1"/>
                <w:szCs w:val="28"/>
                <w:highlight w:val="green"/>
              </w:rPr>
            </w:pPr>
            <w:r w:rsidRPr="00025E04">
              <w:rPr>
                <w:rFonts w:cs="Times New Roman"/>
                <w:b/>
                <w:color w:val="000000" w:themeColor="text1"/>
                <w:szCs w:val="28"/>
              </w:rPr>
              <w:t>88,38%</w:t>
            </w:r>
          </w:p>
        </w:tc>
        <w:tc>
          <w:tcPr>
            <w:tcW w:w="1200" w:type="dxa"/>
            <w:tcBorders>
              <w:left w:val="single" w:sz="4" w:space="0" w:color="auto"/>
            </w:tcBorders>
            <w:vAlign w:val="center"/>
          </w:tcPr>
          <w:p w:rsidR="00A948F5" w:rsidRPr="00A4049F" w:rsidRDefault="00A948F5" w:rsidP="00645E66">
            <w:pPr>
              <w:jc w:val="center"/>
              <w:rPr>
                <w:color w:val="FF0000"/>
              </w:rPr>
            </w:pPr>
            <w:r w:rsidRPr="003B368A">
              <w:rPr>
                <w:color w:val="000000" w:themeColor="text1"/>
              </w:rPr>
              <w:t>88,95%</w:t>
            </w:r>
          </w:p>
        </w:tc>
      </w:tr>
    </w:tbl>
    <w:p w:rsidR="00A948F5" w:rsidRPr="00054B3E" w:rsidRDefault="00A948F5" w:rsidP="00A948F5">
      <w:pPr>
        <w:ind w:firstLine="709"/>
        <w:contextualSpacing/>
        <w:jc w:val="both"/>
        <w:outlineLvl w:val="0"/>
        <w:rPr>
          <w:rFonts w:cs="Times New Roman"/>
          <w:color w:val="FF0000"/>
          <w:szCs w:val="28"/>
        </w:rPr>
      </w:pPr>
    </w:p>
    <w:p w:rsidR="00A948F5" w:rsidRDefault="00A948F5" w:rsidP="00A948F5">
      <w:pPr>
        <w:ind w:firstLine="709"/>
        <w:contextualSpacing/>
        <w:jc w:val="both"/>
        <w:outlineLvl w:val="0"/>
        <w:rPr>
          <w:rFonts w:cs="Times New Roman"/>
          <w:color w:val="000000" w:themeColor="text1"/>
          <w:szCs w:val="28"/>
        </w:rPr>
      </w:pPr>
      <w:r w:rsidRPr="00607D17">
        <w:rPr>
          <w:rFonts w:cs="Times New Roman"/>
          <w:color w:val="000000" w:themeColor="text1"/>
          <w:szCs w:val="28"/>
        </w:rPr>
        <w:t xml:space="preserve">За 2025 год по уголовным делам и материалам отправлено </w:t>
      </w:r>
      <w:r>
        <w:rPr>
          <w:rFonts w:cs="Times New Roman"/>
          <w:color w:val="000000" w:themeColor="text1"/>
          <w:szCs w:val="28"/>
        </w:rPr>
        <w:t>764</w:t>
      </w:r>
      <w:r w:rsidRPr="00F262E8">
        <w:rPr>
          <w:rFonts w:cs="Times New Roman"/>
          <w:color w:val="000000" w:themeColor="text1"/>
          <w:szCs w:val="28"/>
        </w:rPr>
        <w:t xml:space="preserve"> </w:t>
      </w:r>
      <w:r w:rsidRPr="00607D17">
        <w:rPr>
          <w:rFonts w:cs="Times New Roman"/>
          <w:color w:val="000000" w:themeColor="text1"/>
          <w:szCs w:val="28"/>
        </w:rPr>
        <w:t>СМС-извещений,</w:t>
      </w:r>
      <w:r w:rsidRPr="00054B3E">
        <w:rPr>
          <w:rFonts w:cs="Times New Roman"/>
          <w:color w:val="FF0000"/>
          <w:szCs w:val="28"/>
        </w:rPr>
        <w:t xml:space="preserve"> </w:t>
      </w:r>
      <w:r w:rsidRPr="00F262E8">
        <w:rPr>
          <w:rFonts w:cs="Times New Roman"/>
          <w:color w:val="000000" w:themeColor="text1"/>
          <w:szCs w:val="28"/>
        </w:rPr>
        <w:t xml:space="preserve">что на </w:t>
      </w:r>
      <w:r w:rsidRPr="003B368A">
        <w:rPr>
          <w:rFonts w:cs="Times New Roman"/>
          <w:color w:val="000000" w:themeColor="text1"/>
          <w:szCs w:val="28"/>
        </w:rPr>
        <w:t xml:space="preserve">363 (или на 32,20%) </w:t>
      </w:r>
      <w:r>
        <w:rPr>
          <w:rFonts w:cs="Times New Roman"/>
          <w:color w:val="000000" w:themeColor="text1"/>
          <w:szCs w:val="28"/>
        </w:rPr>
        <w:t>меньше</w:t>
      </w:r>
      <w:r w:rsidRPr="00F262E8">
        <w:rPr>
          <w:rFonts w:cs="Times New Roman"/>
          <w:color w:val="000000" w:themeColor="text1"/>
          <w:szCs w:val="28"/>
        </w:rPr>
        <w:t xml:space="preserve">, </w:t>
      </w:r>
      <w:r w:rsidRPr="00607D17">
        <w:rPr>
          <w:rFonts w:cs="Times New Roman"/>
          <w:color w:val="000000" w:themeColor="text1"/>
          <w:szCs w:val="28"/>
        </w:rPr>
        <w:t xml:space="preserve">чем в 2024 году (за 2024 год – 1127). </w:t>
      </w:r>
    </w:p>
    <w:p w:rsidR="00A948F5" w:rsidRPr="00054B3E" w:rsidRDefault="00A948F5" w:rsidP="00A948F5">
      <w:pPr>
        <w:ind w:firstLine="709"/>
        <w:contextualSpacing/>
        <w:jc w:val="both"/>
        <w:outlineLvl w:val="0"/>
        <w:rPr>
          <w:rFonts w:cs="Times New Roman"/>
          <w:color w:val="FF0000"/>
          <w:szCs w:val="28"/>
        </w:rPr>
      </w:pPr>
      <w:r w:rsidRPr="00864CF9">
        <w:rPr>
          <w:rFonts w:cs="Times New Roman"/>
          <w:color w:val="000000" w:themeColor="text1"/>
          <w:szCs w:val="28"/>
        </w:rPr>
        <w:t xml:space="preserve">По 71 уголовному делу и материалам проводились судебные заседания с использованием системы видеоконференц-связи (в 2024 году – 72). </w:t>
      </w:r>
      <w:r w:rsidRPr="00607D17">
        <w:rPr>
          <w:rFonts w:cs="Times New Roman"/>
          <w:color w:val="000000" w:themeColor="text1"/>
          <w:szCs w:val="28"/>
        </w:rPr>
        <w:t xml:space="preserve">При рассмотрении уголовных дел и материалов в </w:t>
      </w:r>
      <w:r w:rsidRPr="00864CF9">
        <w:rPr>
          <w:rFonts w:cs="Times New Roman"/>
          <w:color w:val="000000" w:themeColor="text1"/>
          <w:szCs w:val="28"/>
        </w:rPr>
        <w:t xml:space="preserve">921 </w:t>
      </w:r>
      <w:r w:rsidRPr="00461F9D">
        <w:rPr>
          <w:rFonts w:cs="Times New Roman"/>
          <w:color w:val="000000" w:themeColor="text1"/>
          <w:szCs w:val="28"/>
        </w:rPr>
        <w:t>судебных заседаниях применено аудио-протоколирование (в 2024 году – 1382).</w:t>
      </w:r>
    </w:p>
    <w:p w:rsidR="00A948F5" w:rsidRPr="00F93A5D" w:rsidRDefault="00A948F5" w:rsidP="00A948F5">
      <w:pPr>
        <w:ind w:firstLine="709"/>
        <w:contextualSpacing/>
        <w:jc w:val="both"/>
        <w:outlineLvl w:val="0"/>
        <w:rPr>
          <w:rFonts w:cs="Times New Roman"/>
          <w:color w:val="000000" w:themeColor="text1"/>
          <w:szCs w:val="28"/>
        </w:rPr>
      </w:pPr>
      <w:r w:rsidRPr="00F93A5D">
        <w:rPr>
          <w:rFonts w:cs="Times New Roman"/>
          <w:color w:val="000000" w:themeColor="text1"/>
          <w:szCs w:val="28"/>
        </w:rPr>
        <w:t>Частные постановления по уголовным делам и материалам в 2025 году судьями не выносились.</w:t>
      </w:r>
    </w:p>
    <w:p w:rsidR="00A948F5" w:rsidRPr="00F93A5D" w:rsidRDefault="00A948F5" w:rsidP="00A948F5">
      <w:pPr>
        <w:ind w:firstLine="709"/>
        <w:contextualSpacing/>
        <w:jc w:val="both"/>
        <w:outlineLvl w:val="0"/>
        <w:rPr>
          <w:rFonts w:cs="Times New Roman"/>
          <w:color w:val="000000" w:themeColor="text1"/>
          <w:szCs w:val="28"/>
        </w:rPr>
      </w:pPr>
      <w:r w:rsidRPr="00F93A5D">
        <w:rPr>
          <w:rFonts w:cs="Times New Roman"/>
          <w:color w:val="000000" w:themeColor="text1"/>
          <w:szCs w:val="28"/>
        </w:rPr>
        <w:t>С апелляционного рассмотрения в 2025 году уголовные дела, материалы не снимались.</w:t>
      </w:r>
    </w:p>
    <w:p w:rsidR="00A948F5" w:rsidRPr="00F93A5D" w:rsidRDefault="00A948F5" w:rsidP="00A948F5">
      <w:pPr>
        <w:ind w:firstLine="709"/>
        <w:contextualSpacing/>
        <w:jc w:val="both"/>
        <w:outlineLvl w:val="0"/>
        <w:rPr>
          <w:rFonts w:cs="Times New Roman"/>
          <w:color w:val="000000" w:themeColor="text1"/>
          <w:szCs w:val="28"/>
        </w:rPr>
      </w:pPr>
      <w:r w:rsidRPr="00F93A5D">
        <w:rPr>
          <w:rFonts w:cs="Times New Roman"/>
          <w:color w:val="000000" w:themeColor="text1"/>
          <w:szCs w:val="28"/>
        </w:rPr>
        <w:t>В отношении судей Шипуновского районного суда Алтайского края частные определения вышестоящими инстанциями не выносились.</w:t>
      </w:r>
    </w:p>
    <w:p w:rsidR="003511C1" w:rsidRPr="00054B3E" w:rsidRDefault="003511C1" w:rsidP="003511C1">
      <w:pPr>
        <w:contextualSpacing/>
        <w:jc w:val="center"/>
        <w:outlineLvl w:val="0"/>
        <w:rPr>
          <w:rFonts w:cs="Times New Roman"/>
          <w:b/>
          <w:color w:val="FF0000"/>
          <w:szCs w:val="28"/>
        </w:rPr>
      </w:pPr>
    </w:p>
    <w:p w:rsidR="003511C1" w:rsidRPr="00905E08" w:rsidRDefault="003511C1" w:rsidP="003511C1">
      <w:pPr>
        <w:contextualSpacing/>
        <w:jc w:val="center"/>
        <w:outlineLvl w:val="0"/>
        <w:rPr>
          <w:rFonts w:cs="Times New Roman"/>
          <w:b/>
          <w:color w:val="000000" w:themeColor="text1"/>
          <w:szCs w:val="28"/>
        </w:rPr>
      </w:pPr>
      <w:r w:rsidRPr="00905E08">
        <w:rPr>
          <w:rFonts w:cs="Times New Roman"/>
          <w:b/>
          <w:color w:val="000000" w:themeColor="text1"/>
          <w:szCs w:val="28"/>
        </w:rPr>
        <w:t>Мероприятия по обеспечению судопроизводства по гражданским, административным делам</w:t>
      </w:r>
    </w:p>
    <w:p w:rsidR="003511C1" w:rsidRPr="00054B3E" w:rsidRDefault="003511C1" w:rsidP="003511C1">
      <w:pPr>
        <w:contextualSpacing/>
        <w:jc w:val="both"/>
        <w:outlineLvl w:val="0"/>
        <w:rPr>
          <w:rFonts w:cs="Times New Roman"/>
          <w:color w:val="FF0000"/>
          <w:szCs w:val="28"/>
        </w:rPr>
      </w:pPr>
    </w:p>
    <w:p w:rsidR="00084723" w:rsidRPr="009122FF" w:rsidRDefault="00084723" w:rsidP="00084723">
      <w:pPr>
        <w:ind w:firstLine="709"/>
        <w:contextualSpacing/>
        <w:jc w:val="both"/>
        <w:outlineLvl w:val="0"/>
        <w:rPr>
          <w:rFonts w:cs="Times New Roman"/>
          <w:color w:val="000000" w:themeColor="text1"/>
          <w:szCs w:val="28"/>
        </w:rPr>
      </w:pPr>
      <w:r w:rsidRPr="009122FF">
        <w:rPr>
          <w:rFonts w:cs="Times New Roman"/>
          <w:color w:val="000000" w:themeColor="text1"/>
          <w:szCs w:val="28"/>
        </w:rPr>
        <w:t xml:space="preserve">В 2025 году в суд поступило 440 гражданских и административных дел, </w:t>
      </w:r>
      <w:r w:rsidRPr="00513AA7">
        <w:rPr>
          <w:rFonts w:cs="Times New Roman"/>
          <w:color w:val="000000" w:themeColor="text1"/>
          <w:szCs w:val="28"/>
        </w:rPr>
        <w:t xml:space="preserve">в 2024 году – </w:t>
      </w:r>
      <w:r>
        <w:rPr>
          <w:rFonts w:cs="Times New Roman"/>
          <w:color w:val="000000" w:themeColor="text1"/>
          <w:szCs w:val="28"/>
        </w:rPr>
        <w:t>584</w:t>
      </w:r>
      <w:r w:rsidRPr="00513AA7">
        <w:rPr>
          <w:rFonts w:cs="Times New Roman"/>
          <w:color w:val="000000" w:themeColor="text1"/>
          <w:szCs w:val="28"/>
        </w:rPr>
        <w:t xml:space="preserve"> гражданских и административных дел</w:t>
      </w:r>
      <w:r>
        <w:rPr>
          <w:rFonts w:cs="Times New Roman"/>
          <w:color w:val="000000" w:themeColor="text1"/>
          <w:szCs w:val="28"/>
        </w:rPr>
        <w:t>а</w:t>
      </w:r>
      <w:r w:rsidRPr="00513AA7">
        <w:rPr>
          <w:rFonts w:cs="Times New Roman"/>
          <w:color w:val="000000" w:themeColor="text1"/>
          <w:szCs w:val="28"/>
        </w:rPr>
        <w:t xml:space="preserve">. Количество поступивших в 2025 году в суд дел </w:t>
      </w:r>
      <w:r w:rsidRPr="009122FF">
        <w:rPr>
          <w:rFonts w:cs="Times New Roman"/>
          <w:color w:val="000000" w:themeColor="text1"/>
          <w:szCs w:val="28"/>
        </w:rPr>
        <w:t xml:space="preserve">уменьшилось на 144, или на </w:t>
      </w:r>
      <w:r>
        <w:rPr>
          <w:rFonts w:cs="Times New Roman"/>
          <w:color w:val="000000" w:themeColor="text1"/>
          <w:szCs w:val="28"/>
        </w:rPr>
        <w:t>24,65</w:t>
      </w:r>
      <w:r w:rsidRPr="009122FF">
        <w:rPr>
          <w:rFonts w:cs="Times New Roman"/>
          <w:color w:val="000000" w:themeColor="text1"/>
          <w:szCs w:val="28"/>
        </w:rPr>
        <w:t>%.</w:t>
      </w:r>
    </w:p>
    <w:p w:rsidR="00084723" w:rsidRPr="003C098D" w:rsidRDefault="00084723" w:rsidP="00084723">
      <w:pPr>
        <w:ind w:firstLine="709"/>
        <w:contextualSpacing/>
        <w:jc w:val="both"/>
        <w:outlineLvl w:val="0"/>
        <w:rPr>
          <w:rFonts w:cs="Times New Roman"/>
          <w:color w:val="000000" w:themeColor="text1"/>
          <w:szCs w:val="28"/>
        </w:rPr>
      </w:pPr>
      <w:r w:rsidRPr="003C098D">
        <w:rPr>
          <w:rFonts w:cs="Times New Roman"/>
          <w:color w:val="000000" w:themeColor="text1"/>
          <w:szCs w:val="28"/>
        </w:rPr>
        <w:t xml:space="preserve">Всего в 2025 году </w:t>
      </w:r>
      <w:r w:rsidR="001538DC">
        <w:rPr>
          <w:rFonts w:cs="Times New Roman"/>
          <w:color w:val="000000" w:themeColor="text1"/>
          <w:szCs w:val="28"/>
        </w:rPr>
        <w:t xml:space="preserve">с учетом остатка на начало года </w:t>
      </w:r>
      <w:r w:rsidRPr="003C098D">
        <w:rPr>
          <w:rFonts w:cs="Times New Roman"/>
          <w:color w:val="000000" w:themeColor="text1"/>
          <w:szCs w:val="28"/>
        </w:rPr>
        <w:t xml:space="preserve">в производстве суда находилось 525 гражданских и административных дел </w:t>
      </w:r>
      <w:r w:rsidRPr="009122FF">
        <w:rPr>
          <w:rFonts w:cs="Times New Roman"/>
          <w:color w:val="000000" w:themeColor="text1"/>
          <w:szCs w:val="28"/>
        </w:rPr>
        <w:t>(с учетом 2 объединенных дел),</w:t>
      </w:r>
      <w:r w:rsidRPr="003C098D">
        <w:rPr>
          <w:rFonts w:cs="Times New Roman"/>
          <w:color w:val="000000" w:themeColor="text1"/>
          <w:szCs w:val="28"/>
        </w:rPr>
        <w:t xml:space="preserve"> что на 151 дело </w:t>
      </w:r>
      <w:r w:rsidRPr="009122FF">
        <w:rPr>
          <w:rFonts w:cs="Times New Roman"/>
          <w:color w:val="000000" w:themeColor="text1"/>
          <w:szCs w:val="28"/>
        </w:rPr>
        <w:t xml:space="preserve">(или на 22,33%) меньше, чем в </w:t>
      </w:r>
      <w:r w:rsidRPr="003C098D">
        <w:rPr>
          <w:rFonts w:cs="Times New Roman"/>
          <w:color w:val="000000" w:themeColor="text1"/>
          <w:szCs w:val="28"/>
        </w:rPr>
        <w:t>2024 году (676 дел)</w:t>
      </w:r>
      <w:r w:rsidR="00A32C1C">
        <w:rPr>
          <w:rFonts w:cs="Times New Roman"/>
          <w:color w:val="000000" w:themeColor="text1"/>
          <w:szCs w:val="28"/>
        </w:rPr>
        <w:t>;</w:t>
      </w:r>
      <w:r w:rsidR="001538DC">
        <w:rPr>
          <w:rFonts w:cs="Times New Roman"/>
          <w:color w:val="000000" w:themeColor="text1"/>
          <w:szCs w:val="28"/>
        </w:rPr>
        <w:t xml:space="preserve"> окончены 428 дел (81,5%)</w:t>
      </w:r>
      <w:r w:rsidRPr="003C098D">
        <w:rPr>
          <w:rFonts w:cs="Times New Roman"/>
          <w:color w:val="000000" w:themeColor="text1"/>
          <w:szCs w:val="28"/>
        </w:rPr>
        <w:t xml:space="preserve">. </w:t>
      </w:r>
    </w:p>
    <w:p w:rsidR="00084723" w:rsidRPr="00513AA7" w:rsidRDefault="00084723" w:rsidP="00084723">
      <w:pPr>
        <w:ind w:firstLine="709"/>
        <w:contextualSpacing/>
        <w:jc w:val="both"/>
        <w:outlineLvl w:val="0"/>
        <w:rPr>
          <w:rFonts w:cs="Times New Roman"/>
          <w:color w:val="000000" w:themeColor="text1"/>
          <w:szCs w:val="28"/>
        </w:rPr>
      </w:pPr>
      <w:r w:rsidRPr="00513AA7">
        <w:rPr>
          <w:rFonts w:cs="Times New Roman"/>
          <w:color w:val="000000" w:themeColor="text1"/>
          <w:szCs w:val="28"/>
        </w:rPr>
        <w:t xml:space="preserve">Количество оконченных в 2025 году дел </w:t>
      </w:r>
      <w:r w:rsidRPr="007B0D09">
        <w:rPr>
          <w:rFonts w:cs="Times New Roman"/>
          <w:color w:val="000000" w:themeColor="text1"/>
          <w:szCs w:val="28"/>
        </w:rPr>
        <w:t xml:space="preserve">уменьшилось на 150 (или на </w:t>
      </w:r>
      <w:r w:rsidRPr="009122FF">
        <w:rPr>
          <w:rFonts w:cs="Times New Roman"/>
          <w:color w:val="000000" w:themeColor="text1"/>
          <w:szCs w:val="28"/>
        </w:rPr>
        <w:t xml:space="preserve">25,95%) </w:t>
      </w:r>
      <w:r w:rsidRPr="007B0D09">
        <w:rPr>
          <w:rFonts w:cs="Times New Roman"/>
          <w:color w:val="000000" w:themeColor="text1"/>
          <w:szCs w:val="28"/>
        </w:rPr>
        <w:t xml:space="preserve">по сравнению с прошлым годом. </w:t>
      </w:r>
      <w:r w:rsidRPr="00513AA7">
        <w:rPr>
          <w:rFonts w:cs="Times New Roman"/>
          <w:color w:val="000000" w:themeColor="text1"/>
          <w:szCs w:val="28"/>
        </w:rPr>
        <w:t xml:space="preserve">За 2024 год было рассмотрено 578 гражданских и административных дел (388 - в порядке ГПК РФ, 190 - в порядке КАС РФ), за 2025 год окончено 428 дел (343 - в порядке ГПК РФ, 85 - в порядке КАС РФ). В упрощенном порядке рассмотрено 23 гражданских дела </w:t>
      </w:r>
      <w:r w:rsidRPr="009122FF">
        <w:rPr>
          <w:rFonts w:cs="Times New Roman"/>
          <w:color w:val="000000" w:themeColor="text1"/>
          <w:szCs w:val="28"/>
        </w:rPr>
        <w:t>(</w:t>
      </w:r>
      <w:r w:rsidR="00C67E2F">
        <w:rPr>
          <w:rFonts w:cs="Times New Roman"/>
          <w:color w:val="000000" w:themeColor="text1"/>
          <w:szCs w:val="28"/>
        </w:rPr>
        <w:t>6,</w:t>
      </w:r>
      <w:r w:rsidRPr="009122FF">
        <w:rPr>
          <w:rFonts w:cs="Times New Roman"/>
          <w:color w:val="000000" w:themeColor="text1"/>
          <w:szCs w:val="28"/>
        </w:rPr>
        <w:t xml:space="preserve">7%  </w:t>
      </w:r>
      <w:r w:rsidRPr="00071060">
        <w:rPr>
          <w:rFonts w:cs="Times New Roman"/>
          <w:color w:val="000000" w:themeColor="text1"/>
          <w:szCs w:val="28"/>
        </w:rPr>
        <w:t xml:space="preserve">от рассмотренных гражданских дел) </w:t>
      </w:r>
      <w:r w:rsidRPr="00513AA7">
        <w:rPr>
          <w:rFonts w:cs="Times New Roman"/>
          <w:color w:val="000000" w:themeColor="text1"/>
          <w:szCs w:val="28"/>
        </w:rPr>
        <w:t>(в 2024 году – 42 (</w:t>
      </w:r>
      <w:r w:rsidR="00C67E2F">
        <w:rPr>
          <w:rFonts w:cs="Times New Roman"/>
          <w:color w:val="000000" w:themeColor="text1"/>
          <w:szCs w:val="28"/>
        </w:rPr>
        <w:t>10,8</w:t>
      </w:r>
      <w:r w:rsidRPr="00513AA7">
        <w:rPr>
          <w:rFonts w:cs="Times New Roman"/>
          <w:color w:val="000000" w:themeColor="text1"/>
          <w:szCs w:val="28"/>
        </w:rPr>
        <w:t xml:space="preserve">%)). </w:t>
      </w:r>
    </w:p>
    <w:p w:rsidR="00084723" w:rsidRPr="00513AA7" w:rsidRDefault="00084723" w:rsidP="00084723">
      <w:pPr>
        <w:ind w:firstLine="709"/>
        <w:contextualSpacing/>
        <w:jc w:val="both"/>
        <w:outlineLvl w:val="0"/>
        <w:rPr>
          <w:rFonts w:cs="Times New Roman"/>
          <w:color w:val="000000" w:themeColor="text1"/>
          <w:szCs w:val="28"/>
        </w:rPr>
      </w:pPr>
      <w:r w:rsidRPr="00513AA7">
        <w:rPr>
          <w:rFonts w:cs="Times New Roman"/>
          <w:color w:val="000000" w:themeColor="text1"/>
          <w:szCs w:val="28"/>
        </w:rPr>
        <w:t xml:space="preserve">В порядке, предусмотренном Кодексом административного судопроизводства Российской Федерации, судьями Шипуновского районного суда рассмотрено 85 дел, что на 105 дел </w:t>
      </w:r>
      <w:r w:rsidRPr="00983261">
        <w:rPr>
          <w:rFonts w:cs="Times New Roman"/>
          <w:color w:val="000000" w:themeColor="text1"/>
          <w:szCs w:val="28"/>
        </w:rPr>
        <w:t xml:space="preserve">или на 55,26 % </w:t>
      </w:r>
      <w:r w:rsidRPr="00513AA7">
        <w:rPr>
          <w:rFonts w:cs="Times New Roman"/>
          <w:color w:val="000000" w:themeColor="text1"/>
          <w:szCs w:val="28"/>
        </w:rPr>
        <w:t>меньше, чем в 2024 году (в 2024 году - 190).</w:t>
      </w:r>
    </w:p>
    <w:p w:rsidR="00084723" w:rsidRPr="00054B3E" w:rsidRDefault="00084723" w:rsidP="00084723">
      <w:pPr>
        <w:ind w:firstLine="709"/>
        <w:contextualSpacing/>
        <w:jc w:val="both"/>
        <w:outlineLvl w:val="0"/>
        <w:rPr>
          <w:rFonts w:cs="Times New Roman"/>
          <w:color w:val="FF0000"/>
          <w:szCs w:val="28"/>
        </w:rPr>
      </w:pPr>
      <w:r w:rsidRPr="00513AA7">
        <w:rPr>
          <w:rFonts w:cs="Times New Roman"/>
          <w:color w:val="000000" w:themeColor="text1"/>
          <w:szCs w:val="28"/>
        </w:rPr>
        <w:t xml:space="preserve">По состоянию на 1 января 2026 года остаток нерассмотренных гражданских дел составил 90, административных – 5 (итого – 95). В 2024 году остаток нерассмотренных гражданских и административных дел составлял 85 дел. </w:t>
      </w:r>
      <w:r w:rsidRPr="002926CC">
        <w:rPr>
          <w:rFonts w:cs="Times New Roman"/>
          <w:color w:val="000000" w:themeColor="text1"/>
          <w:szCs w:val="28"/>
        </w:rPr>
        <w:t>Из остатка неоконченных дел на конец отчетного периода по 16 делам производство приостановлено.</w:t>
      </w:r>
    </w:p>
    <w:p w:rsidR="00084723" w:rsidRPr="00A66F0F" w:rsidRDefault="00084723" w:rsidP="00084723">
      <w:pPr>
        <w:ind w:firstLine="709"/>
        <w:contextualSpacing/>
        <w:jc w:val="both"/>
        <w:outlineLvl w:val="0"/>
        <w:rPr>
          <w:rFonts w:cs="Times New Roman"/>
          <w:color w:val="000000" w:themeColor="text1"/>
          <w:szCs w:val="28"/>
        </w:rPr>
      </w:pPr>
      <w:r w:rsidRPr="00A66F0F">
        <w:rPr>
          <w:rFonts w:cs="Times New Roman"/>
          <w:color w:val="000000" w:themeColor="text1"/>
          <w:szCs w:val="28"/>
        </w:rPr>
        <w:lastRenderedPageBreak/>
        <w:t>В течение истекшего периода судьями и работниками аппарата суда принимались меры, направленные на своевременное и качественное рассмотрение гражданских, административных дел.</w:t>
      </w:r>
    </w:p>
    <w:p w:rsidR="00084723" w:rsidRPr="00467583" w:rsidRDefault="00084723" w:rsidP="00084723">
      <w:pPr>
        <w:ind w:firstLine="709"/>
        <w:contextualSpacing/>
        <w:jc w:val="both"/>
        <w:outlineLvl w:val="0"/>
        <w:rPr>
          <w:rFonts w:cs="Times New Roman"/>
          <w:color w:val="000000" w:themeColor="text1"/>
          <w:szCs w:val="28"/>
        </w:rPr>
      </w:pPr>
      <w:r w:rsidRPr="00467583">
        <w:rPr>
          <w:rFonts w:cs="Times New Roman"/>
          <w:color w:val="000000" w:themeColor="text1"/>
          <w:szCs w:val="28"/>
        </w:rPr>
        <w:t xml:space="preserve">Из 95 неоконченных на конец отчетного периода гражданских и административных дел 14 дел </w:t>
      </w:r>
      <w:r w:rsidRPr="00983261">
        <w:rPr>
          <w:rFonts w:cs="Times New Roman"/>
          <w:color w:val="000000" w:themeColor="text1"/>
          <w:szCs w:val="28"/>
        </w:rPr>
        <w:t>(1</w:t>
      </w:r>
      <w:r w:rsidR="001538DC">
        <w:rPr>
          <w:rFonts w:cs="Times New Roman"/>
          <w:color w:val="000000" w:themeColor="text1"/>
          <w:szCs w:val="28"/>
        </w:rPr>
        <w:t>5</w:t>
      </w:r>
      <w:r w:rsidRPr="00983261">
        <w:rPr>
          <w:rFonts w:cs="Times New Roman"/>
          <w:color w:val="000000" w:themeColor="text1"/>
          <w:szCs w:val="28"/>
        </w:rPr>
        <w:t xml:space="preserve">%) </w:t>
      </w:r>
      <w:r w:rsidRPr="00467583">
        <w:rPr>
          <w:rFonts w:cs="Times New Roman"/>
          <w:color w:val="000000" w:themeColor="text1"/>
          <w:szCs w:val="28"/>
        </w:rPr>
        <w:t xml:space="preserve">находятся в производстве сроком </w:t>
      </w:r>
      <w:r w:rsidR="00524FE7">
        <w:rPr>
          <w:rFonts w:cs="Times New Roman"/>
          <w:color w:val="000000" w:themeColor="text1"/>
          <w:szCs w:val="28"/>
        </w:rPr>
        <w:t xml:space="preserve">от 2 </w:t>
      </w:r>
      <w:r w:rsidRPr="00467583">
        <w:rPr>
          <w:rFonts w:cs="Times New Roman"/>
          <w:color w:val="000000" w:themeColor="text1"/>
          <w:szCs w:val="28"/>
        </w:rPr>
        <w:t xml:space="preserve">до 3 месяцев включительно, 15 дел </w:t>
      </w:r>
      <w:r w:rsidRPr="00983261">
        <w:rPr>
          <w:rFonts w:cs="Times New Roman"/>
          <w:color w:val="000000" w:themeColor="text1"/>
          <w:szCs w:val="28"/>
        </w:rPr>
        <w:t>(1</w:t>
      </w:r>
      <w:r w:rsidR="001538DC">
        <w:rPr>
          <w:rFonts w:cs="Times New Roman"/>
          <w:color w:val="000000" w:themeColor="text1"/>
          <w:szCs w:val="28"/>
        </w:rPr>
        <w:t>6</w:t>
      </w:r>
      <w:r w:rsidRPr="00983261">
        <w:rPr>
          <w:rFonts w:cs="Times New Roman"/>
          <w:color w:val="000000" w:themeColor="text1"/>
          <w:szCs w:val="28"/>
        </w:rPr>
        <w:t xml:space="preserve">%) </w:t>
      </w:r>
      <w:r w:rsidRPr="00467583">
        <w:rPr>
          <w:rFonts w:cs="Times New Roman"/>
          <w:color w:val="000000" w:themeColor="text1"/>
          <w:szCs w:val="28"/>
        </w:rPr>
        <w:t xml:space="preserve">- свыше 3 </w:t>
      </w:r>
      <w:r>
        <w:rPr>
          <w:rFonts w:cs="Times New Roman"/>
          <w:color w:val="000000" w:themeColor="text1"/>
          <w:szCs w:val="28"/>
        </w:rPr>
        <w:t xml:space="preserve">месяцев до 1 года включительно и 4 дела </w:t>
      </w:r>
      <w:r w:rsidR="009440B2">
        <w:rPr>
          <w:rFonts w:cs="Times New Roman"/>
          <w:color w:val="000000" w:themeColor="text1"/>
          <w:szCs w:val="28"/>
        </w:rPr>
        <w:t xml:space="preserve">(4%) </w:t>
      </w:r>
      <w:r w:rsidRPr="00467583">
        <w:rPr>
          <w:rFonts w:cs="Times New Roman"/>
          <w:color w:val="000000" w:themeColor="text1"/>
          <w:szCs w:val="28"/>
        </w:rPr>
        <w:t>находятся в производстве суда свыше</w:t>
      </w:r>
      <w:r w:rsidR="009440B2">
        <w:rPr>
          <w:rFonts w:cs="Times New Roman"/>
          <w:color w:val="000000" w:themeColor="text1"/>
          <w:szCs w:val="28"/>
        </w:rPr>
        <w:t xml:space="preserve"> 1 года до 2-х лет включительно; 62 дела – сроком до 2-х месяцев (65%).</w:t>
      </w:r>
    </w:p>
    <w:p w:rsidR="00084723" w:rsidRPr="00A66F0F" w:rsidRDefault="00084723" w:rsidP="00084723">
      <w:pPr>
        <w:ind w:firstLine="709"/>
        <w:contextualSpacing/>
        <w:jc w:val="both"/>
        <w:outlineLvl w:val="0"/>
        <w:rPr>
          <w:rFonts w:cs="Times New Roman"/>
          <w:color w:val="000000" w:themeColor="text1"/>
          <w:szCs w:val="28"/>
        </w:rPr>
      </w:pPr>
      <w:r w:rsidRPr="00A66F0F">
        <w:rPr>
          <w:rFonts w:cs="Times New Roman"/>
          <w:color w:val="000000" w:themeColor="text1"/>
          <w:szCs w:val="28"/>
        </w:rPr>
        <w:t>Гражданских и административных дел, рассмотренных с нарушением сроков, предусмотренных Гражданским процессуальным кодексом Российской Федерации и Кодексом административного судопроизводства Российской Федерации, нет.</w:t>
      </w:r>
    </w:p>
    <w:p w:rsidR="00084723" w:rsidRPr="00B403DA" w:rsidRDefault="00084723" w:rsidP="00084723">
      <w:pPr>
        <w:ind w:firstLine="709"/>
        <w:contextualSpacing/>
        <w:jc w:val="both"/>
        <w:outlineLvl w:val="0"/>
        <w:rPr>
          <w:rFonts w:cs="Times New Roman"/>
          <w:color w:val="000000" w:themeColor="text1"/>
          <w:szCs w:val="28"/>
        </w:rPr>
      </w:pPr>
      <w:r w:rsidRPr="00A66F0F">
        <w:rPr>
          <w:rFonts w:cs="Times New Roman"/>
          <w:color w:val="000000" w:themeColor="text1"/>
          <w:szCs w:val="28"/>
        </w:rPr>
        <w:t xml:space="preserve">16 гражданских дел, не рассмотренные на конец отчетного периода, приостановлены </w:t>
      </w:r>
      <w:r w:rsidRPr="00B403DA">
        <w:rPr>
          <w:rFonts w:cs="Times New Roman"/>
          <w:color w:val="000000" w:themeColor="text1"/>
          <w:szCs w:val="28"/>
        </w:rPr>
        <w:t>(9 - в связи с назначением экспертиз, 1 дело - в связи с невозможностью рассмотрения дела до разрешения другого дела, 6 дел – в связи с участием гражданина, являющегося стороной в деле, в боевых действиях СВО</w:t>
      </w:r>
      <w:r w:rsidR="009440B2">
        <w:rPr>
          <w:rFonts w:cs="Times New Roman"/>
          <w:color w:val="000000" w:themeColor="text1"/>
          <w:szCs w:val="28"/>
        </w:rPr>
        <w:t>)</w:t>
      </w:r>
      <w:r w:rsidRPr="00B403DA">
        <w:rPr>
          <w:rFonts w:cs="Times New Roman"/>
          <w:color w:val="000000" w:themeColor="text1"/>
          <w:szCs w:val="28"/>
        </w:rPr>
        <w:t xml:space="preserve">. </w:t>
      </w:r>
    </w:p>
    <w:p w:rsidR="00084723" w:rsidRPr="00A21037" w:rsidRDefault="00084723" w:rsidP="00084723">
      <w:pPr>
        <w:ind w:firstLine="709"/>
        <w:contextualSpacing/>
        <w:jc w:val="both"/>
        <w:outlineLvl w:val="0"/>
        <w:rPr>
          <w:rFonts w:cs="Times New Roman"/>
          <w:color w:val="000000" w:themeColor="text1"/>
          <w:szCs w:val="28"/>
        </w:rPr>
      </w:pPr>
      <w:r w:rsidRPr="00A21037">
        <w:rPr>
          <w:rFonts w:cs="Times New Roman"/>
          <w:color w:val="000000" w:themeColor="text1"/>
          <w:szCs w:val="28"/>
        </w:rPr>
        <w:t xml:space="preserve">За 2025 год судом рассмотрены 200 материалов в порядке гражданского и административного судопроизводства, что на </w:t>
      </w:r>
      <w:r>
        <w:rPr>
          <w:rFonts w:cs="Times New Roman"/>
          <w:color w:val="000000" w:themeColor="text1"/>
          <w:szCs w:val="28"/>
        </w:rPr>
        <w:t>42</w:t>
      </w:r>
      <w:r w:rsidRPr="00054B3E">
        <w:rPr>
          <w:rFonts w:cs="Times New Roman"/>
          <w:color w:val="FF0000"/>
          <w:szCs w:val="28"/>
        </w:rPr>
        <w:t xml:space="preserve"> </w:t>
      </w:r>
      <w:r w:rsidRPr="00A21037">
        <w:rPr>
          <w:rFonts w:cs="Times New Roman"/>
          <w:color w:val="000000" w:themeColor="text1"/>
          <w:szCs w:val="28"/>
        </w:rPr>
        <w:t>материала</w:t>
      </w:r>
      <w:r w:rsidRPr="00054B3E">
        <w:rPr>
          <w:rFonts w:cs="Times New Roman"/>
          <w:color w:val="FF0000"/>
          <w:szCs w:val="28"/>
        </w:rPr>
        <w:t xml:space="preserve"> </w:t>
      </w:r>
      <w:r w:rsidRPr="00983261">
        <w:rPr>
          <w:rFonts w:cs="Times New Roman"/>
          <w:color w:val="000000" w:themeColor="text1"/>
          <w:szCs w:val="28"/>
        </w:rPr>
        <w:t>(на 17,35</w:t>
      </w:r>
      <w:r w:rsidRPr="00A21037">
        <w:rPr>
          <w:rFonts w:cs="Times New Roman"/>
          <w:color w:val="000000" w:themeColor="text1"/>
          <w:szCs w:val="28"/>
        </w:rPr>
        <w:t>%) меньше, чем в 2024 году (242 материала).</w:t>
      </w:r>
    </w:p>
    <w:p w:rsidR="00084723" w:rsidRPr="00A9697E" w:rsidRDefault="00084723" w:rsidP="00084723">
      <w:pPr>
        <w:ind w:firstLine="709"/>
        <w:contextualSpacing/>
        <w:jc w:val="both"/>
        <w:outlineLvl w:val="0"/>
        <w:rPr>
          <w:rFonts w:cs="Times New Roman"/>
          <w:color w:val="000000" w:themeColor="text1"/>
          <w:szCs w:val="28"/>
        </w:rPr>
      </w:pPr>
      <w:r w:rsidRPr="00A21037">
        <w:rPr>
          <w:rFonts w:cs="Times New Roman"/>
          <w:color w:val="000000" w:themeColor="text1"/>
          <w:szCs w:val="28"/>
        </w:rPr>
        <w:t xml:space="preserve">В порядке апелляционного производства судьями Шипуновского районного суда </w:t>
      </w:r>
      <w:r w:rsidRPr="00A9697E">
        <w:rPr>
          <w:rFonts w:cs="Times New Roman"/>
          <w:color w:val="000000" w:themeColor="text1"/>
          <w:szCs w:val="28"/>
        </w:rPr>
        <w:t xml:space="preserve">в 2025 году было рассмотрено 12 гражданских дел и материалов  (в 2024 году – 18 дел и материалов). Остатка неоконченных дел на </w:t>
      </w:r>
      <w:r w:rsidR="009440B2">
        <w:rPr>
          <w:rFonts w:cs="Times New Roman"/>
          <w:color w:val="000000" w:themeColor="text1"/>
          <w:szCs w:val="28"/>
        </w:rPr>
        <w:t xml:space="preserve">начало </w:t>
      </w:r>
      <w:r w:rsidRPr="00A9697E">
        <w:rPr>
          <w:rFonts w:cs="Times New Roman"/>
          <w:color w:val="000000" w:themeColor="text1"/>
          <w:szCs w:val="28"/>
        </w:rPr>
        <w:t>2026 год</w:t>
      </w:r>
      <w:r w:rsidR="009440B2">
        <w:rPr>
          <w:rFonts w:cs="Times New Roman"/>
          <w:color w:val="000000" w:themeColor="text1"/>
          <w:szCs w:val="28"/>
        </w:rPr>
        <w:t>а</w:t>
      </w:r>
      <w:r w:rsidRPr="00A9697E">
        <w:rPr>
          <w:rFonts w:cs="Times New Roman"/>
          <w:color w:val="000000" w:themeColor="text1"/>
          <w:szCs w:val="28"/>
        </w:rPr>
        <w:t xml:space="preserve"> нет.</w:t>
      </w:r>
    </w:p>
    <w:p w:rsidR="00084723" w:rsidRPr="00B403DA" w:rsidRDefault="00084723" w:rsidP="00084723">
      <w:pPr>
        <w:ind w:firstLine="709"/>
        <w:contextualSpacing/>
        <w:jc w:val="both"/>
        <w:outlineLvl w:val="0"/>
        <w:rPr>
          <w:rFonts w:cs="Times New Roman"/>
          <w:color w:val="000000" w:themeColor="text1"/>
          <w:szCs w:val="28"/>
        </w:rPr>
      </w:pPr>
      <w:r w:rsidRPr="00B403DA">
        <w:rPr>
          <w:rFonts w:cs="Times New Roman"/>
          <w:color w:val="000000" w:themeColor="text1"/>
          <w:szCs w:val="28"/>
        </w:rPr>
        <w:t>Ежеквартально при подведении итогов работы суда за квартал, полугодие, 9 месяцев, 12 месяцев анализируются данные о качестве рассмотрения гражданских, административных дел. Причины отмены и изменения судебных решений обсуждаются на еженедельных и на оперативных совещаниях судей при председателе суда.</w:t>
      </w:r>
    </w:p>
    <w:p w:rsidR="00084723" w:rsidRPr="00054B3E" w:rsidRDefault="00084723" w:rsidP="00084723">
      <w:pPr>
        <w:ind w:firstLine="709"/>
        <w:contextualSpacing/>
        <w:jc w:val="both"/>
        <w:rPr>
          <w:rFonts w:cs="Times New Roman"/>
          <w:color w:val="FF0000"/>
          <w:szCs w:val="28"/>
        </w:rPr>
      </w:pPr>
      <w:r w:rsidRPr="001E6594">
        <w:rPr>
          <w:rFonts w:cs="Times New Roman"/>
          <w:color w:val="000000" w:themeColor="text1"/>
          <w:szCs w:val="28"/>
        </w:rPr>
        <w:t xml:space="preserve">Из 343 гражданских дел, рассмотренных судьями в 2025 году в порядке ГПК РФ, были обжалованы в апелляционном порядке судебные решения по </w:t>
      </w:r>
      <w:r w:rsidRPr="00983261">
        <w:rPr>
          <w:rFonts w:cs="Times New Roman"/>
          <w:color w:val="000000" w:themeColor="text1"/>
          <w:szCs w:val="28"/>
        </w:rPr>
        <w:t xml:space="preserve">38 делам, </w:t>
      </w:r>
      <w:r w:rsidRPr="001E6594">
        <w:rPr>
          <w:rFonts w:cs="Times New Roman"/>
          <w:color w:val="000000" w:themeColor="text1"/>
          <w:szCs w:val="28"/>
        </w:rPr>
        <w:t xml:space="preserve">что составило </w:t>
      </w:r>
      <w:r w:rsidRPr="00983261">
        <w:rPr>
          <w:rFonts w:cs="Times New Roman"/>
          <w:color w:val="000000" w:themeColor="text1"/>
          <w:szCs w:val="28"/>
        </w:rPr>
        <w:t xml:space="preserve">11,07% </w:t>
      </w:r>
      <w:r w:rsidRPr="001E6594">
        <w:rPr>
          <w:rFonts w:cs="Times New Roman"/>
          <w:color w:val="000000" w:themeColor="text1"/>
          <w:szCs w:val="28"/>
        </w:rPr>
        <w:t xml:space="preserve">от общего количества оконченных гражданских дел (в 2024 году – 39 дел из 388 оконченных дел в порядке ГПК РФ или 10,06%). </w:t>
      </w:r>
    </w:p>
    <w:p w:rsidR="00084723" w:rsidRPr="001E6594" w:rsidRDefault="00084723" w:rsidP="00084723">
      <w:pPr>
        <w:ind w:firstLine="709"/>
        <w:contextualSpacing/>
        <w:jc w:val="both"/>
        <w:rPr>
          <w:rFonts w:cs="Times New Roman"/>
          <w:color w:val="000000" w:themeColor="text1"/>
          <w:szCs w:val="28"/>
        </w:rPr>
      </w:pPr>
      <w:r w:rsidRPr="001E6594">
        <w:rPr>
          <w:rFonts w:cs="Times New Roman"/>
          <w:color w:val="000000" w:themeColor="text1"/>
          <w:szCs w:val="28"/>
        </w:rPr>
        <w:t xml:space="preserve">Качество рассмотрения гражданских дел Шипуновским районным судом Алтайского края за последние 5 лет представлено в таблице.  </w:t>
      </w:r>
    </w:p>
    <w:p w:rsidR="00084723" w:rsidRPr="00054B3E" w:rsidRDefault="00084723" w:rsidP="00084723">
      <w:pPr>
        <w:ind w:firstLine="709"/>
        <w:contextualSpacing/>
        <w:jc w:val="both"/>
        <w:outlineLvl w:val="0"/>
        <w:rPr>
          <w:rFonts w:cs="Times New Roman"/>
          <w:color w:val="FF0000"/>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490"/>
        <w:gridCol w:w="1483"/>
        <w:gridCol w:w="1058"/>
        <w:gridCol w:w="1275"/>
        <w:gridCol w:w="1327"/>
        <w:gridCol w:w="1083"/>
      </w:tblGrid>
      <w:tr w:rsidR="00084723" w:rsidRPr="00054B3E" w:rsidTr="00645E66">
        <w:trPr>
          <w:trHeight w:val="523"/>
        </w:trPr>
        <w:tc>
          <w:tcPr>
            <w:tcW w:w="498" w:type="dxa"/>
            <w:vMerge w:val="restart"/>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w:t>
            </w:r>
          </w:p>
        </w:tc>
        <w:tc>
          <w:tcPr>
            <w:tcW w:w="2490" w:type="dxa"/>
            <w:vMerge w:val="restart"/>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Судья районного суда</w:t>
            </w:r>
          </w:p>
        </w:tc>
        <w:tc>
          <w:tcPr>
            <w:tcW w:w="6226" w:type="dxa"/>
            <w:gridSpan w:val="5"/>
            <w:tcBorders>
              <w:top w:val="single" w:sz="4" w:space="0" w:color="auto"/>
              <w:bottom w:val="single" w:sz="4" w:space="0" w:color="auto"/>
              <w:right w:val="single" w:sz="4" w:space="0" w:color="auto"/>
            </w:tcBorders>
            <w:shd w:val="clear" w:color="auto" w:fill="auto"/>
          </w:tcPr>
          <w:p w:rsidR="00084723" w:rsidRPr="001E6594" w:rsidRDefault="00084723" w:rsidP="00645E66">
            <w:pPr>
              <w:contextualSpacing/>
              <w:jc w:val="center"/>
              <w:rPr>
                <w:rFonts w:cs="Times New Roman"/>
                <w:color w:val="000000" w:themeColor="text1"/>
                <w:szCs w:val="28"/>
              </w:rPr>
            </w:pPr>
          </w:p>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Качество рассмотрения гражданских дел</w:t>
            </w:r>
          </w:p>
        </w:tc>
      </w:tr>
      <w:tr w:rsidR="00084723" w:rsidRPr="00054B3E" w:rsidTr="00645E66">
        <w:trPr>
          <w:cantSplit/>
          <w:trHeight w:val="1230"/>
        </w:trPr>
        <w:tc>
          <w:tcPr>
            <w:tcW w:w="498" w:type="dxa"/>
            <w:vMerge/>
            <w:vAlign w:val="center"/>
          </w:tcPr>
          <w:p w:rsidR="00084723" w:rsidRPr="001E6594" w:rsidRDefault="00084723" w:rsidP="00645E66">
            <w:pPr>
              <w:contextualSpacing/>
              <w:jc w:val="center"/>
              <w:rPr>
                <w:rFonts w:cs="Times New Roman"/>
                <w:color w:val="000000" w:themeColor="text1"/>
                <w:szCs w:val="28"/>
              </w:rPr>
            </w:pPr>
          </w:p>
        </w:tc>
        <w:tc>
          <w:tcPr>
            <w:tcW w:w="2490" w:type="dxa"/>
            <w:vMerge/>
            <w:vAlign w:val="center"/>
          </w:tcPr>
          <w:p w:rsidR="00084723" w:rsidRPr="001E6594" w:rsidRDefault="00084723" w:rsidP="00645E66">
            <w:pPr>
              <w:contextualSpacing/>
              <w:jc w:val="center"/>
              <w:rPr>
                <w:rFonts w:cs="Times New Roman"/>
                <w:color w:val="000000" w:themeColor="text1"/>
                <w:szCs w:val="28"/>
              </w:rPr>
            </w:pPr>
          </w:p>
        </w:tc>
        <w:tc>
          <w:tcPr>
            <w:tcW w:w="1483" w:type="dxa"/>
            <w:textDirection w:val="btLr"/>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2021 г.</w:t>
            </w:r>
          </w:p>
        </w:tc>
        <w:tc>
          <w:tcPr>
            <w:tcW w:w="1058" w:type="dxa"/>
            <w:textDirection w:val="btLr"/>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2022 г.</w:t>
            </w:r>
          </w:p>
        </w:tc>
        <w:tc>
          <w:tcPr>
            <w:tcW w:w="1275" w:type="dxa"/>
            <w:textDirection w:val="btLr"/>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2023 г.</w:t>
            </w:r>
          </w:p>
        </w:tc>
        <w:tc>
          <w:tcPr>
            <w:tcW w:w="1327" w:type="dxa"/>
            <w:tcBorders>
              <w:right w:val="single" w:sz="4" w:space="0" w:color="auto"/>
            </w:tcBorders>
            <w:textDirection w:val="btLr"/>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2024 г.</w:t>
            </w:r>
          </w:p>
        </w:tc>
        <w:tc>
          <w:tcPr>
            <w:tcW w:w="1083" w:type="dxa"/>
            <w:tcBorders>
              <w:left w:val="single" w:sz="4" w:space="0" w:color="auto"/>
            </w:tcBorders>
            <w:textDirection w:val="btLr"/>
            <w:vAlign w:val="center"/>
          </w:tcPr>
          <w:p w:rsidR="00084723" w:rsidRPr="00054B3E" w:rsidRDefault="00084723" w:rsidP="00645E66">
            <w:pPr>
              <w:contextualSpacing/>
              <w:jc w:val="center"/>
              <w:rPr>
                <w:rFonts w:cs="Times New Roman"/>
                <w:b/>
                <w:color w:val="FF0000"/>
                <w:szCs w:val="28"/>
              </w:rPr>
            </w:pPr>
            <w:r w:rsidRPr="001E6594">
              <w:rPr>
                <w:rFonts w:cs="Times New Roman"/>
                <w:b/>
                <w:color w:val="000000" w:themeColor="text1"/>
                <w:szCs w:val="28"/>
              </w:rPr>
              <w:t>2025 г.</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lastRenderedPageBreak/>
              <w:t>1.</w:t>
            </w: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Баранова Ольга Васильевна</w:t>
            </w:r>
          </w:p>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без специализации</w:t>
            </w:r>
          </w:p>
        </w:tc>
        <w:tc>
          <w:tcPr>
            <w:tcW w:w="1483"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66,67%</w:t>
            </w:r>
          </w:p>
        </w:tc>
        <w:tc>
          <w:tcPr>
            <w:tcW w:w="1058"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100%</w:t>
            </w:r>
          </w:p>
        </w:tc>
        <w:tc>
          <w:tcPr>
            <w:tcW w:w="1275"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80%</w:t>
            </w:r>
          </w:p>
        </w:tc>
        <w:tc>
          <w:tcPr>
            <w:tcW w:w="1327" w:type="dxa"/>
            <w:tcBorders>
              <w:right w:val="single" w:sz="4" w:space="0" w:color="auto"/>
            </w:tcBorders>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100%</w:t>
            </w:r>
          </w:p>
        </w:tc>
        <w:tc>
          <w:tcPr>
            <w:tcW w:w="1083"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100%</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2.</w:t>
            </w: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 xml:space="preserve">Давыдова Юлия Сергеевна </w:t>
            </w:r>
          </w:p>
          <w:p w:rsidR="00084723" w:rsidRPr="001E6594" w:rsidRDefault="00084723" w:rsidP="00645E66">
            <w:pPr>
              <w:contextualSpacing/>
              <w:jc w:val="center"/>
              <w:rPr>
                <w:rFonts w:cs="Times New Roman"/>
                <w:b/>
                <w:color w:val="000000" w:themeColor="text1"/>
                <w:szCs w:val="28"/>
              </w:rPr>
            </w:pPr>
            <w:r w:rsidRPr="001E6594">
              <w:rPr>
                <w:rFonts w:cs="Times New Roman"/>
                <w:color w:val="000000" w:themeColor="text1"/>
                <w:szCs w:val="28"/>
              </w:rPr>
              <w:t>специализация гражданские дела</w:t>
            </w:r>
          </w:p>
        </w:tc>
        <w:tc>
          <w:tcPr>
            <w:tcW w:w="1483"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058"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275"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100%</w:t>
            </w:r>
          </w:p>
        </w:tc>
        <w:tc>
          <w:tcPr>
            <w:tcW w:w="1327" w:type="dxa"/>
            <w:tcBorders>
              <w:right w:val="single" w:sz="4" w:space="0" w:color="auto"/>
            </w:tcBorders>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79,17%</w:t>
            </w:r>
          </w:p>
        </w:tc>
        <w:tc>
          <w:tcPr>
            <w:tcW w:w="1083"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83,33%</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3.</w:t>
            </w: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 xml:space="preserve">Зинкова Екатерина Геннадьевна </w:t>
            </w:r>
          </w:p>
          <w:p w:rsidR="00084723" w:rsidRPr="001E6594" w:rsidRDefault="00084723" w:rsidP="00645E66">
            <w:pPr>
              <w:contextualSpacing/>
              <w:jc w:val="center"/>
              <w:rPr>
                <w:rFonts w:cs="Times New Roman"/>
                <w:b/>
                <w:color w:val="000000" w:themeColor="text1"/>
                <w:szCs w:val="28"/>
              </w:rPr>
            </w:pPr>
            <w:r w:rsidRPr="001E6594">
              <w:rPr>
                <w:rFonts w:cs="Times New Roman"/>
                <w:color w:val="000000" w:themeColor="text1"/>
                <w:szCs w:val="28"/>
              </w:rPr>
              <w:t>специализация гражданские дела</w:t>
            </w:r>
          </w:p>
        </w:tc>
        <w:tc>
          <w:tcPr>
            <w:tcW w:w="1483"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79,17%</w:t>
            </w:r>
          </w:p>
        </w:tc>
        <w:tc>
          <w:tcPr>
            <w:tcW w:w="1058"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74,07%</w:t>
            </w:r>
          </w:p>
        </w:tc>
        <w:tc>
          <w:tcPr>
            <w:tcW w:w="1275"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327" w:type="dxa"/>
            <w:tcBorders>
              <w:right w:val="single" w:sz="4" w:space="0" w:color="auto"/>
            </w:tcBorders>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100%</w:t>
            </w:r>
          </w:p>
        </w:tc>
        <w:tc>
          <w:tcPr>
            <w:tcW w:w="1083"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80%</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4.</w:t>
            </w: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 xml:space="preserve">Миляев Олег Николаевич </w:t>
            </w:r>
            <w:r w:rsidRPr="001E6594">
              <w:rPr>
                <w:rFonts w:cs="Times New Roman"/>
                <w:color w:val="000000" w:themeColor="text1"/>
                <w:szCs w:val="28"/>
              </w:rPr>
              <w:t>специализация уголовные дела</w:t>
            </w:r>
          </w:p>
        </w:tc>
        <w:tc>
          <w:tcPr>
            <w:tcW w:w="1483"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058"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275"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327" w:type="dxa"/>
            <w:tcBorders>
              <w:right w:val="single" w:sz="4" w:space="0" w:color="auto"/>
            </w:tcBorders>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w:t>
            </w:r>
          </w:p>
        </w:tc>
        <w:tc>
          <w:tcPr>
            <w:tcW w:w="1083"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5.</w:t>
            </w: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Абрамова Ксения Евгеньевна</w:t>
            </w:r>
            <w:r w:rsidRPr="001E6594">
              <w:rPr>
                <w:rFonts w:cs="Times New Roman"/>
                <w:color w:val="000000" w:themeColor="text1"/>
                <w:szCs w:val="28"/>
              </w:rPr>
              <w:t xml:space="preserve"> специализация уголовные дела</w:t>
            </w:r>
          </w:p>
        </w:tc>
        <w:tc>
          <w:tcPr>
            <w:tcW w:w="1483"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50%</w:t>
            </w:r>
          </w:p>
        </w:tc>
        <w:tc>
          <w:tcPr>
            <w:tcW w:w="1058"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43,75%</w:t>
            </w:r>
          </w:p>
        </w:tc>
        <w:tc>
          <w:tcPr>
            <w:tcW w:w="1275"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69,23%</w:t>
            </w:r>
          </w:p>
        </w:tc>
        <w:tc>
          <w:tcPr>
            <w:tcW w:w="1327" w:type="dxa"/>
            <w:tcBorders>
              <w:right w:val="single" w:sz="4" w:space="0" w:color="auto"/>
            </w:tcBorders>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50,00%</w:t>
            </w:r>
          </w:p>
        </w:tc>
        <w:tc>
          <w:tcPr>
            <w:tcW w:w="1083"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100%</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По суду</w:t>
            </w:r>
          </w:p>
        </w:tc>
        <w:tc>
          <w:tcPr>
            <w:tcW w:w="1483"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72,97%</w:t>
            </w:r>
          </w:p>
        </w:tc>
        <w:tc>
          <w:tcPr>
            <w:tcW w:w="1058"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64,44%</w:t>
            </w:r>
          </w:p>
        </w:tc>
        <w:tc>
          <w:tcPr>
            <w:tcW w:w="1275" w:type="dxa"/>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75,00%</w:t>
            </w:r>
          </w:p>
        </w:tc>
        <w:tc>
          <w:tcPr>
            <w:tcW w:w="1327" w:type="dxa"/>
            <w:tcBorders>
              <w:right w:val="single" w:sz="4" w:space="0" w:color="auto"/>
            </w:tcBorders>
            <w:vAlign w:val="center"/>
          </w:tcPr>
          <w:p w:rsidR="00084723" w:rsidRPr="001E6594" w:rsidRDefault="00084723" w:rsidP="00645E66">
            <w:pPr>
              <w:ind w:right="-159"/>
              <w:contextualSpacing/>
              <w:jc w:val="center"/>
              <w:rPr>
                <w:rFonts w:cs="Times New Roman"/>
                <w:color w:val="000000" w:themeColor="text1"/>
                <w:szCs w:val="28"/>
              </w:rPr>
            </w:pPr>
            <w:r w:rsidRPr="001E6594">
              <w:rPr>
                <w:rFonts w:cs="Times New Roman"/>
                <w:color w:val="000000" w:themeColor="text1"/>
                <w:szCs w:val="28"/>
              </w:rPr>
              <w:t>79,49%</w:t>
            </w:r>
          </w:p>
        </w:tc>
        <w:tc>
          <w:tcPr>
            <w:tcW w:w="1083"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84,21%</w:t>
            </w:r>
          </w:p>
        </w:tc>
      </w:tr>
      <w:tr w:rsidR="00084723" w:rsidRPr="00054B3E" w:rsidTr="00645E66">
        <w:trPr>
          <w:cantSplit/>
          <w:trHeight w:val="482"/>
        </w:trPr>
        <w:tc>
          <w:tcPr>
            <w:tcW w:w="498" w:type="dxa"/>
            <w:vAlign w:val="center"/>
          </w:tcPr>
          <w:p w:rsidR="00084723" w:rsidRPr="001E6594" w:rsidRDefault="00084723" w:rsidP="00645E66">
            <w:pPr>
              <w:contextualSpacing/>
              <w:jc w:val="center"/>
              <w:rPr>
                <w:rFonts w:cs="Times New Roman"/>
                <w:color w:val="000000" w:themeColor="text1"/>
                <w:szCs w:val="28"/>
              </w:rPr>
            </w:pPr>
          </w:p>
        </w:tc>
        <w:tc>
          <w:tcPr>
            <w:tcW w:w="2490" w:type="dxa"/>
            <w:vAlign w:val="center"/>
          </w:tcPr>
          <w:p w:rsidR="00084723" w:rsidRPr="001E6594" w:rsidRDefault="00084723" w:rsidP="00645E66">
            <w:pPr>
              <w:contextualSpacing/>
              <w:jc w:val="center"/>
              <w:rPr>
                <w:rFonts w:cs="Times New Roman"/>
                <w:b/>
                <w:color w:val="000000" w:themeColor="text1"/>
                <w:szCs w:val="28"/>
              </w:rPr>
            </w:pPr>
            <w:r w:rsidRPr="001E6594">
              <w:rPr>
                <w:rFonts w:cs="Times New Roman"/>
                <w:b/>
                <w:color w:val="000000" w:themeColor="text1"/>
                <w:szCs w:val="28"/>
              </w:rPr>
              <w:t>По краю</w:t>
            </w:r>
          </w:p>
        </w:tc>
        <w:tc>
          <w:tcPr>
            <w:tcW w:w="1483"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82,25%</w:t>
            </w:r>
          </w:p>
        </w:tc>
        <w:tc>
          <w:tcPr>
            <w:tcW w:w="1058"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82,42%</w:t>
            </w:r>
          </w:p>
        </w:tc>
        <w:tc>
          <w:tcPr>
            <w:tcW w:w="1275" w:type="dxa"/>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83,09%</w:t>
            </w:r>
          </w:p>
        </w:tc>
        <w:tc>
          <w:tcPr>
            <w:tcW w:w="1327" w:type="dxa"/>
            <w:tcBorders>
              <w:right w:val="single" w:sz="4" w:space="0" w:color="auto"/>
            </w:tcBorders>
            <w:vAlign w:val="center"/>
          </w:tcPr>
          <w:p w:rsidR="00084723" w:rsidRPr="001E6594" w:rsidRDefault="00084723" w:rsidP="00645E66">
            <w:pPr>
              <w:contextualSpacing/>
              <w:jc w:val="center"/>
              <w:rPr>
                <w:rFonts w:cs="Times New Roman"/>
                <w:color w:val="000000" w:themeColor="text1"/>
                <w:szCs w:val="28"/>
              </w:rPr>
            </w:pPr>
            <w:r w:rsidRPr="001E6594">
              <w:rPr>
                <w:rFonts w:cs="Times New Roman"/>
                <w:color w:val="000000" w:themeColor="text1"/>
                <w:szCs w:val="28"/>
              </w:rPr>
              <w:t>83,80%</w:t>
            </w:r>
          </w:p>
        </w:tc>
        <w:tc>
          <w:tcPr>
            <w:tcW w:w="1083" w:type="dxa"/>
            <w:tcBorders>
              <w:left w:val="single" w:sz="4" w:space="0" w:color="auto"/>
            </w:tcBorders>
            <w:vAlign w:val="center"/>
          </w:tcPr>
          <w:p w:rsidR="00084723" w:rsidRPr="00983261" w:rsidRDefault="00084723" w:rsidP="00645E66">
            <w:pPr>
              <w:contextualSpacing/>
              <w:jc w:val="center"/>
              <w:rPr>
                <w:rFonts w:cs="Times New Roman"/>
                <w:color w:val="000000" w:themeColor="text1"/>
                <w:szCs w:val="28"/>
              </w:rPr>
            </w:pPr>
            <w:r w:rsidRPr="00983261">
              <w:rPr>
                <w:rFonts w:cs="Times New Roman"/>
                <w:color w:val="000000" w:themeColor="text1"/>
                <w:szCs w:val="28"/>
              </w:rPr>
              <w:t>83,23%</w:t>
            </w:r>
          </w:p>
        </w:tc>
      </w:tr>
    </w:tbl>
    <w:p w:rsidR="00084723" w:rsidRPr="00054B3E" w:rsidRDefault="00084723" w:rsidP="00084723">
      <w:pPr>
        <w:ind w:firstLine="709"/>
        <w:contextualSpacing/>
        <w:jc w:val="both"/>
        <w:outlineLvl w:val="0"/>
        <w:rPr>
          <w:rFonts w:cs="Times New Roman"/>
          <w:color w:val="FF0000"/>
          <w:szCs w:val="28"/>
        </w:rPr>
      </w:pPr>
    </w:p>
    <w:p w:rsidR="00084723" w:rsidRPr="00983261" w:rsidRDefault="00084723" w:rsidP="00084723">
      <w:pPr>
        <w:ind w:firstLine="709"/>
        <w:contextualSpacing/>
        <w:jc w:val="both"/>
        <w:rPr>
          <w:rFonts w:cs="Times New Roman"/>
          <w:color w:val="000000" w:themeColor="text1"/>
          <w:szCs w:val="28"/>
        </w:rPr>
      </w:pPr>
      <w:r w:rsidRPr="00E717FA">
        <w:rPr>
          <w:rFonts w:cs="Times New Roman"/>
          <w:color w:val="000000" w:themeColor="text1"/>
          <w:spacing w:val="3"/>
          <w:szCs w:val="28"/>
        </w:rPr>
        <w:t xml:space="preserve">За 2025 год в апелляционном порядке были обжалованы </w:t>
      </w:r>
      <w:r w:rsidRPr="00983261">
        <w:rPr>
          <w:rFonts w:cs="Times New Roman"/>
          <w:color w:val="000000" w:themeColor="text1"/>
          <w:spacing w:val="3"/>
          <w:szCs w:val="28"/>
        </w:rPr>
        <w:t>8</w:t>
      </w:r>
      <w:r w:rsidRPr="00054B3E">
        <w:rPr>
          <w:rFonts w:cs="Times New Roman"/>
          <w:color w:val="FF0000"/>
          <w:spacing w:val="3"/>
          <w:szCs w:val="28"/>
        </w:rPr>
        <w:t xml:space="preserve"> </w:t>
      </w:r>
      <w:r w:rsidRPr="00071060">
        <w:rPr>
          <w:rFonts w:cs="Times New Roman"/>
          <w:color w:val="000000" w:themeColor="text1"/>
          <w:spacing w:val="3"/>
          <w:szCs w:val="28"/>
        </w:rPr>
        <w:t xml:space="preserve">решений по административным делам (КАС РФ), </w:t>
      </w:r>
      <w:r w:rsidRPr="00071060">
        <w:rPr>
          <w:rFonts w:cs="Times New Roman"/>
          <w:color w:val="000000" w:themeColor="text1"/>
          <w:szCs w:val="28"/>
        </w:rPr>
        <w:t xml:space="preserve">что составило </w:t>
      </w:r>
      <w:r w:rsidRPr="00983261">
        <w:rPr>
          <w:rFonts w:cs="Times New Roman"/>
          <w:color w:val="000000" w:themeColor="text1"/>
          <w:szCs w:val="28"/>
        </w:rPr>
        <w:t xml:space="preserve">9,41% </w:t>
      </w:r>
      <w:r w:rsidRPr="00071060">
        <w:rPr>
          <w:rFonts w:cs="Times New Roman"/>
          <w:color w:val="000000" w:themeColor="text1"/>
          <w:szCs w:val="28"/>
        </w:rPr>
        <w:t xml:space="preserve">от 85 оконченных производством административных дел (в 2024 году – 5 дел из 190 оконченного дела в порядке КАС РФ или 2,64%). </w:t>
      </w:r>
      <w:r>
        <w:rPr>
          <w:rFonts w:cs="Times New Roman"/>
          <w:color w:val="000000" w:themeColor="text1"/>
          <w:szCs w:val="28"/>
        </w:rPr>
        <w:t>Все</w:t>
      </w:r>
      <w:r w:rsidR="009440B2">
        <w:rPr>
          <w:rFonts w:cs="Times New Roman"/>
          <w:color w:val="000000" w:themeColor="text1"/>
          <w:szCs w:val="28"/>
        </w:rPr>
        <w:t xml:space="preserve"> 8</w:t>
      </w:r>
      <w:r w:rsidRPr="00071060">
        <w:rPr>
          <w:rFonts w:cs="Times New Roman"/>
          <w:color w:val="000000" w:themeColor="text1"/>
          <w:szCs w:val="28"/>
        </w:rPr>
        <w:t xml:space="preserve"> решений, </w:t>
      </w:r>
      <w:r w:rsidRPr="00071060">
        <w:rPr>
          <w:rFonts w:cs="Times New Roman"/>
          <w:color w:val="000000" w:themeColor="text1"/>
          <w:spacing w:val="3"/>
          <w:szCs w:val="28"/>
        </w:rPr>
        <w:t>вынесенных в порядке административного судопроизводства</w:t>
      </w:r>
      <w:r w:rsidR="009440B2">
        <w:rPr>
          <w:rFonts w:cs="Times New Roman"/>
          <w:color w:val="000000" w:themeColor="text1"/>
          <w:spacing w:val="3"/>
          <w:szCs w:val="28"/>
        </w:rPr>
        <w:t>,</w:t>
      </w:r>
      <w:r w:rsidRPr="00071060">
        <w:rPr>
          <w:rFonts w:cs="Times New Roman"/>
          <w:color w:val="000000" w:themeColor="text1"/>
          <w:spacing w:val="3"/>
          <w:szCs w:val="28"/>
        </w:rPr>
        <w:t xml:space="preserve"> оставлены </w:t>
      </w:r>
      <w:r w:rsidR="009440B2">
        <w:rPr>
          <w:rFonts w:cs="Times New Roman"/>
          <w:color w:val="000000" w:themeColor="text1"/>
          <w:spacing w:val="3"/>
          <w:szCs w:val="28"/>
        </w:rPr>
        <w:t xml:space="preserve">судьями Алтайского краевого суда </w:t>
      </w:r>
      <w:r w:rsidRPr="00071060">
        <w:rPr>
          <w:rFonts w:cs="Times New Roman"/>
          <w:color w:val="000000" w:themeColor="text1"/>
          <w:spacing w:val="3"/>
          <w:szCs w:val="28"/>
        </w:rPr>
        <w:t>без изменения. Качество рассмотрения административных дел Шипуновским районным судом составило 100%. По краю данный показатель составил</w:t>
      </w:r>
      <w:r w:rsidRPr="00054B3E">
        <w:rPr>
          <w:rFonts w:cs="Times New Roman"/>
          <w:color w:val="FF0000"/>
          <w:spacing w:val="3"/>
          <w:szCs w:val="28"/>
        </w:rPr>
        <w:t xml:space="preserve"> </w:t>
      </w:r>
      <w:r w:rsidRPr="00983261">
        <w:rPr>
          <w:rFonts w:cs="Times New Roman"/>
          <w:color w:val="000000" w:themeColor="text1"/>
          <w:spacing w:val="3"/>
          <w:szCs w:val="28"/>
        </w:rPr>
        <w:t xml:space="preserve">84,39%. </w:t>
      </w:r>
    </w:p>
    <w:p w:rsidR="00084723" w:rsidRPr="00054B3E" w:rsidRDefault="00084723" w:rsidP="00084723">
      <w:pPr>
        <w:ind w:firstLine="709"/>
        <w:contextualSpacing/>
        <w:jc w:val="both"/>
        <w:rPr>
          <w:rFonts w:cs="Times New Roman"/>
          <w:color w:val="FF0000"/>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490"/>
        <w:gridCol w:w="1483"/>
        <w:gridCol w:w="1134"/>
        <w:gridCol w:w="1275"/>
        <w:gridCol w:w="1200"/>
        <w:gridCol w:w="1134"/>
      </w:tblGrid>
      <w:tr w:rsidR="00084723" w:rsidRPr="00054B3E" w:rsidTr="00645E66">
        <w:trPr>
          <w:trHeight w:val="523"/>
        </w:trPr>
        <w:tc>
          <w:tcPr>
            <w:tcW w:w="498" w:type="dxa"/>
            <w:vMerge w:val="restart"/>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w:t>
            </w:r>
          </w:p>
        </w:tc>
        <w:tc>
          <w:tcPr>
            <w:tcW w:w="2490" w:type="dxa"/>
            <w:vMerge w:val="restart"/>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Судья районного суда</w:t>
            </w:r>
          </w:p>
        </w:tc>
        <w:tc>
          <w:tcPr>
            <w:tcW w:w="6226" w:type="dxa"/>
            <w:gridSpan w:val="5"/>
            <w:tcBorders>
              <w:top w:val="single" w:sz="4" w:space="0" w:color="auto"/>
              <w:bottom w:val="single" w:sz="4" w:space="0" w:color="auto"/>
              <w:right w:val="single" w:sz="4" w:space="0" w:color="auto"/>
            </w:tcBorders>
            <w:shd w:val="clear" w:color="auto" w:fill="auto"/>
          </w:tcPr>
          <w:p w:rsidR="00084723" w:rsidRPr="00E717FA" w:rsidRDefault="00084723" w:rsidP="00645E66">
            <w:pPr>
              <w:contextualSpacing/>
              <w:jc w:val="center"/>
              <w:rPr>
                <w:rFonts w:cs="Times New Roman"/>
                <w:color w:val="000000" w:themeColor="text1"/>
                <w:szCs w:val="28"/>
              </w:rPr>
            </w:pPr>
          </w:p>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Качество рассмотрения административных дел</w:t>
            </w:r>
          </w:p>
        </w:tc>
      </w:tr>
      <w:tr w:rsidR="00084723" w:rsidRPr="00054B3E" w:rsidTr="00645E66">
        <w:trPr>
          <w:cantSplit/>
          <w:trHeight w:val="1230"/>
        </w:trPr>
        <w:tc>
          <w:tcPr>
            <w:tcW w:w="498" w:type="dxa"/>
            <w:vMerge/>
            <w:vAlign w:val="center"/>
          </w:tcPr>
          <w:p w:rsidR="00084723" w:rsidRPr="00E717FA" w:rsidRDefault="00084723" w:rsidP="00645E66">
            <w:pPr>
              <w:contextualSpacing/>
              <w:jc w:val="center"/>
              <w:rPr>
                <w:rFonts w:cs="Times New Roman"/>
                <w:color w:val="000000" w:themeColor="text1"/>
                <w:szCs w:val="28"/>
              </w:rPr>
            </w:pPr>
          </w:p>
        </w:tc>
        <w:tc>
          <w:tcPr>
            <w:tcW w:w="2490" w:type="dxa"/>
            <w:vMerge/>
            <w:vAlign w:val="center"/>
          </w:tcPr>
          <w:p w:rsidR="00084723" w:rsidRPr="00E717FA" w:rsidRDefault="00084723" w:rsidP="00645E66">
            <w:pPr>
              <w:contextualSpacing/>
              <w:jc w:val="center"/>
              <w:rPr>
                <w:rFonts w:cs="Times New Roman"/>
                <w:color w:val="000000" w:themeColor="text1"/>
                <w:szCs w:val="28"/>
              </w:rPr>
            </w:pPr>
          </w:p>
        </w:tc>
        <w:tc>
          <w:tcPr>
            <w:tcW w:w="1483" w:type="dxa"/>
            <w:textDirection w:val="btLr"/>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2021 г.</w:t>
            </w:r>
          </w:p>
        </w:tc>
        <w:tc>
          <w:tcPr>
            <w:tcW w:w="1134" w:type="dxa"/>
            <w:textDirection w:val="btLr"/>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2022 г.</w:t>
            </w:r>
          </w:p>
        </w:tc>
        <w:tc>
          <w:tcPr>
            <w:tcW w:w="1275" w:type="dxa"/>
            <w:textDirection w:val="btLr"/>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2023 г.</w:t>
            </w:r>
          </w:p>
        </w:tc>
        <w:tc>
          <w:tcPr>
            <w:tcW w:w="1200" w:type="dxa"/>
            <w:tcBorders>
              <w:right w:val="single" w:sz="4" w:space="0" w:color="auto"/>
            </w:tcBorders>
            <w:textDirection w:val="btLr"/>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2024 г.</w:t>
            </w:r>
          </w:p>
        </w:tc>
        <w:tc>
          <w:tcPr>
            <w:tcW w:w="1134" w:type="dxa"/>
            <w:tcBorders>
              <w:left w:val="single" w:sz="4" w:space="0" w:color="auto"/>
            </w:tcBorders>
            <w:textDirection w:val="btLr"/>
            <w:vAlign w:val="center"/>
          </w:tcPr>
          <w:p w:rsidR="00084723" w:rsidRPr="00054B3E" w:rsidRDefault="00084723" w:rsidP="00645E66">
            <w:pPr>
              <w:contextualSpacing/>
              <w:jc w:val="center"/>
              <w:rPr>
                <w:rFonts w:cs="Times New Roman"/>
                <w:b/>
                <w:color w:val="FF0000"/>
                <w:szCs w:val="28"/>
              </w:rPr>
            </w:pPr>
            <w:r w:rsidRPr="00983261">
              <w:rPr>
                <w:rFonts w:cs="Times New Roman"/>
                <w:b/>
                <w:color w:val="000000" w:themeColor="text1"/>
                <w:szCs w:val="28"/>
              </w:rPr>
              <w:t>2025 г.</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1.</w:t>
            </w: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Баранова Ольга Васильевна</w:t>
            </w:r>
          </w:p>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без специализации</w:t>
            </w:r>
          </w:p>
        </w:tc>
        <w:tc>
          <w:tcPr>
            <w:tcW w:w="1483"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0%</w:t>
            </w:r>
          </w:p>
        </w:tc>
        <w:tc>
          <w:tcPr>
            <w:tcW w:w="1275"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100%</w:t>
            </w:r>
          </w:p>
        </w:tc>
        <w:tc>
          <w:tcPr>
            <w:tcW w:w="1200" w:type="dxa"/>
            <w:tcBorders>
              <w:right w:val="single" w:sz="4" w:space="0" w:color="auto"/>
            </w:tcBorders>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100%</w:t>
            </w:r>
          </w:p>
        </w:tc>
        <w:tc>
          <w:tcPr>
            <w:tcW w:w="1134"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lastRenderedPageBreak/>
              <w:t>2.</w:t>
            </w: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 xml:space="preserve">Давыдова Юлия Сергеевна </w:t>
            </w:r>
          </w:p>
          <w:p w:rsidR="00084723" w:rsidRPr="00E717FA" w:rsidRDefault="00084723" w:rsidP="00645E66">
            <w:pPr>
              <w:contextualSpacing/>
              <w:jc w:val="center"/>
              <w:rPr>
                <w:rFonts w:cs="Times New Roman"/>
                <w:b/>
                <w:color w:val="000000" w:themeColor="text1"/>
                <w:szCs w:val="28"/>
              </w:rPr>
            </w:pPr>
            <w:r w:rsidRPr="00E717FA">
              <w:rPr>
                <w:rFonts w:cs="Times New Roman"/>
                <w:color w:val="000000" w:themeColor="text1"/>
                <w:szCs w:val="28"/>
              </w:rPr>
              <w:t>специализация гражданские дела</w:t>
            </w:r>
          </w:p>
        </w:tc>
        <w:tc>
          <w:tcPr>
            <w:tcW w:w="1483"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275"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100%</w:t>
            </w:r>
          </w:p>
        </w:tc>
        <w:tc>
          <w:tcPr>
            <w:tcW w:w="1200" w:type="dxa"/>
            <w:tcBorders>
              <w:right w:val="single" w:sz="4" w:space="0" w:color="auto"/>
            </w:tcBorders>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66,67%</w:t>
            </w:r>
          </w:p>
        </w:tc>
        <w:tc>
          <w:tcPr>
            <w:tcW w:w="1134"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100%</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3.</w:t>
            </w: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 xml:space="preserve">Зинкова Екатерина Геннадьевна </w:t>
            </w:r>
          </w:p>
          <w:p w:rsidR="00084723" w:rsidRPr="00E717FA" w:rsidRDefault="00084723" w:rsidP="00645E66">
            <w:pPr>
              <w:contextualSpacing/>
              <w:jc w:val="center"/>
              <w:rPr>
                <w:rFonts w:cs="Times New Roman"/>
                <w:b/>
                <w:color w:val="000000" w:themeColor="text1"/>
                <w:szCs w:val="28"/>
              </w:rPr>
            </w:pPr>
            <w:r w:rsidRPr="00E717FA">
              <w:rPr>
                <w:rFonts w:cs="Times New Roman"/>
                <w:color w:val="000000" w:themeColor="text1"/>
                <w:szCs w:val="28"/>
              </w:rPr>
              <w:t>специализация гражданские дела</w:t>
            </w:r>
          </w:p>
        </w:tc>
        <w:tc>
          <w:tcPr>
            <w:tcW w:w="1483"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100%</w:t>
            </w:r>
          </w:p>
        </w:tc>
        <w:tc>
          <w:tcPr>
            <w:tcW w:w="1134"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25%</w:t>
            </w:r>
          </w:p>
        </w:tc>
        <w:tc>
          <w:tcPr>
            <w:tcW w:w="1275"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200" w:type="dxa"/>
            <w:tcBorders>
              <w:right w:val="single" w:sz="4" w:space="0" w:color="auto"/>
            </w:tcBorders>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100%</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4.</w:t>
            </w: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 xml:space="preserve">Миляев Олег Николаевич </w:t>
            </w:r>
            <w:r w:rsidRPr="00E717FA">
              <w:rPr>
                <w:rFonts w:cs="Times New Roman"/>
                <w:color w:val="000000" w:themeColor="text1"/>
                <w:szCs w:val="28"/>
              </w:rPr>
              <w:t>специализация уголовные дела</w:t>
            </w:r>
          </w:p>
        </w:tc>
        <w:tc>
          <w:tcPr>
            <w:tcW w:w="1483"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275"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200" w:type="dxa"/>
            <w:tcBorders>
              <w:right w:val="single" w:sz="4" w:space="0" w:color="auto"/>
            </w:tcBorders>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5.</w:t>
            </w: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Абрамова Ксения Евгеньевна</w:t>
            </w:r>
            <w:r w:rsidRPr="00E717FA">
              <w:rPr>
                <w:rFonts w:cs="Times New Roman"/>
                <w:color w:val="000000" w:themeColor="text1"/>
                <w:szCs w:val="28"/>
              </w:rPr>
              <w:t xml:space="preserve"> специализация уголовные дела</w:t>
            </w:r>
          </w:p>
        </w:tc>
        <w:tc>
          <w:tcPr>
            <w:tcW w:w="1483"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75%</w:t>
            </w:r>
          </w:p>
        </w:tc>
        <w:tc>
          <w:tcPr>
            <w:tcW w:w="1275"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50%</w:t>
            </w:r>
          </w:p>
        </w:tc>
        <w:tc>
          <w:tcPr>
            <w:tcW w:w="1200" w:type="dxa"/>
            <w:tcBorders>
              <w:right w:val="single" w:sz="4" w:space="0" w:color="auto"/>
            </w:tcBorders>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w:t>
            </w:r>
          </w:p>
        </w:tc>
        <w:tc>
          <w:tcPr>
            <w:tcW w:w="1134" w:type="dxa"/>
            <w:tcBorders>
              <w:left w:val="single" w:sz="4" w:space="0" w:color="auto"/>
            </w:tcBorders>
            <w:vAlign w:val="center"/>
          </w:tcPr>
          <w:p w:rsidR="00084723" w:rsidRPr="00054B3E" w:rsidRDefault="00084723" w:rsidP="00645E66">
            <w:pPr>
              <w:ind w:right="-159"/>
              <w:contextualSpacing/>
              <w:jc w:val="center"/>
              <w:rPr>
                <w:rFonts w:cs="Times New Roman"/>
                <w:color w:val="FF0000"/>
                <w:szCs w:val="28"/>
              </w:rPr>
            </w:pPr>
            <w:r w:rsidRPr="00983261">
              <w:rPr>
                <w:rFonts w:cs="Times New Roman"/>
                <w:color w:val="000000" w:themeColor="text1"/>
                <w:szCs w:val="28"/>
              </w:rPr>
              <w:t>-</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По суду</w:t>
            </w:r>
          </w:p>
        </w:tc>
        <w:tc>
          <w:tcPr>
            <w:tcW w:w="1483"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100%</w:t>
            </w:r>
          </w:p>
        </w:tc>
        <w:tc>
          <w:tcPr>
            <w:tcW w:w="1134"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44,44%</w:t>
            </w:r>
          </w:p>
        </w:tc>
        <w:tc>
          <w:tcPr>
            <w:tcW w:w="1275" w:type="dxa"/>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71,43%</w:t>
            </w:r>
          </w:p>
        </w:tc>
        <w:tc>
          <w:tcPr>
            <w:tcW w:w="1200" w:type="dxa"/>
            <w:tcBorders>
              <w:right w:val="single" w:sz="4" w:space="0" w:color="auto"/>
            </w:tcBorders>
            <w:vAlign w:val="center"/>
          </w:tcPr>
          <w:p w:rsidR="00084723" w:rsidRPr="00E717FA" w:rsidRDefault="00084723" w:rsidP="00645E66">
            <w:pPr>
              <w:ind w:right="-159"/>
              <w:contextualSpacing/>
              <w:jc w:val="center"/>
              <w:rPr>
                <w:rFonts w:cs="Times New Roman"/>
                <w:color w:val="000000" w:themeColor="text1"/>
                <w:szCs w:val="28"/>
              </w:rPr>
            </w:pPr>
            <w:r w:rsidRPr="00E717FA">
              <w:rPr>
                <w:rFonts w:cs="Times New Roman"/>
                <w:color w:val="000000" w:themeColor="text1"/>
                <w:szCs w:val="28"/>
              </w:rPr>
              <w:t>80,00%</w:t>
            </w:r>
          </w:p>
        </w:tc>
        <w:tc>
          <w:tcPr>
            <w:tcW w:w="1134" w:type="dxa"/>
            <w:tcBorders>
              <w:left w:val="single" w:sz="4" w:space="0" w:color="auto"/>
            </w:tcBorders>
            <w:vAlign w:val="center"/>
          </w:tcPr>
          <w:p w:rsidR="00084723" w:rsidRPr="00983261" w:rsidRDefault="00084723" w:rsidP="00645E66">
            <w:pPr>
              <w:ind w:right="-159"/>
              <w:contextualSpacing/>
              <w:jc w:val="center"/>
              <w:rPr>
                <w:rFonts w:cs="Times New Roman"/>
                <w:color w:val="000000" w:themeColor="text1"/>
                <w:szCs w:val="28"/>
              </w:rPr>
            </w:pPr>
            <w:r w:rsidRPr="00983261">
              <w:rPr>
                <w:rFonts w:cs="Times New Roman"/>
                <w:color w:val="000000" w:themeColor="text1"/>
                <w:szCs w:val="28"/>
              </w:rPr>
              <w:t>100%</w:t>
            </w:r>
          </w:p>
        </w:tc>
      </w:tr>
      <w:tr w:rsidR="00084723" w:rsidRPr="00054B3E" w:rsidTr="00645E66">
        <w:trPr>
          <w:cantSplit/>
          <w:trHeight w:val="482"/>
        </w:trPr>
        <w:tc>
          <w:tcPr>
            <w:tcW w:w="498" w:type="dxa"/>
            <w:vAlign w:val="center"/>
          </w:tcPr>
          <w:p w:rsidR="00084723" w:rsidRPr="00E717FA" w:rsidRDefault="00084723" w:rsidP="00645E66">
            <w:pPr>
              <w:contextualSpacing/>
              <w:jc w:val="center"/>
              <w:rPr>
                <w:rFonts w:cs="Times New Roman"/>
                <w:color w:val="000000" w:themeColor="text1"/>
                <w:szCs w:val="28"/>
              </w:rPr>
            </w:pPr>
          </w:p>
        </w:tc>
        <w:tc>
          <w:tcPr>
            <w:tcW w:w="2490" w:type="dxa"/>
            <w:vAlign w:val="center"/>
          </w:tcPr>
          <w:p w:rsidR="00084723" w:rsidRPr="00E717FA" w:rsidRDefault="00084723" w:rsidP="00645E66">
            <w:pPr>
              <w:contextualSpacing/>
              <w:jc w:val="center"/>
              <w:rPr>
                <w:rFonts w:cs="Times New Roman"/>
                <w:b/>
                <w:color w:val="000000" w:themeColor="text1"/>
                <w:szCs w:val="28"/>
              </w:rPr>
            </w:pPr>
            <w:r w:rsidRPr="00E717FA">
              <w:rPr>
                <w:rFonts w:cs="Times New Roman"/>
                <w:b/>
                <w:color w:val="000000" w:themeColor="text1"/>
                <w:szCs w:val="28"/>
              </w:rPr>
              <w:t>По краю</w:t>
            </w:r>
          </w:p>
        </w:tc>
        <w:tc>
          <w:tcPr>
            <w:tcW w:w="1483"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75,10%</w:t>
            </w:r>
          </w:p>
        </w:tc>
        <w:tc>
          <w:tcPr>
            <w:tcW w:w="1134"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80,03%</w:t>
            </w:r>
          </w:p>
        </w:tc>
        <w:tc>
          <w:tcPr>
            <w:tcW w:w="1275" w:type="dxa"/>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81,33%</w:t>
            </w:r>
          </w:p>
        </w:tc>
        <w:tc>
          <w:tcPr>
            <w:tcW w:w="1200" w:type="dxa"/>
            <w:tcBorders>
              <w:right w:val="single" w:sz="4" w:space="0" w:color="auto"/>
            </w:tcBorders>
            <w:vAlign w:val="center"/>
          </w:tcPr>
          <w:p w:rsidR="00084723" w:rsidRPr="00E717FA" w:rsidRDefault="00084723" w:rsidP="00645E66">
            <w:pPr>
              <w:contextualSpacing/>
              <w:jc w:val="center"/>
              <w:rPr>
                <w:rFonts w:cs="Times New Roman"/>
                <w:color w:val="000000" w:themeColor="text1"/>
                <w:szCs w:val="28"/>
              </w:rPr>
            </w:pPr>
            <w:r w:rsidRPr="00E717FA">
              <w:rPr>
                <w:rFonts w:cs="Times New Roman"/>
                <w:color w:val="000000" w:themeColor="text1"/>
                <w:szCs w:val="28"/>
              </w:rPr>
              <w:t>84,58%</w:t>
            </w:r>
          </w:p>
        </w:tc>
        <w:tc>
          <w:tcPr>
            <w:tcW w:w="1134" w:type="dxa"/>
            <w:tcBorders>
              <w:left w:val="single" w:sz="4" w:space="0" w:color="auto"/>
            </w:tcBorders>
            <w:vAlign w:val="center"/>
          </w:tcPr>
          <w:p w:rsidR="00084723" w:rsidRPr="00983261" w:rsidRDefault="00084723" w:rsidP="00645E66">
            <w:pPr>
              <w:contextualSpacing/>
              <w:jc w:val="center"/>
              <w:rPr>
                <w:rFonts w:cs="Times New Roman"/>
                <w:color w:val="000000" w:themeColor="text1"/>
                <w:szCs w:val="28"/>
              </w:rPr>
            </w:pPr>
            <w:r w:rsidRPr="00983261">
              <w:rPr>
                <w:rFonts w:cs="Times New Roman"/>
                <w:color w:val="000000" w:themeColor="text1"/>
                <w:szCs w:val="28"/>
              </w:rPr>
              <w:t>84,39%</w:t>
            </w:r>
          </w:p>
        </w:tc>
      </w:tr>
    </w:tbl>
    <w:p w:rsidR="00084723" w:rsidRPr="00054B3E" w:rsidRDefault="00084723" w:rsidP="00084723">
      <w:pPr>
        <w:ind w:firstLine="709"/>
        <w:contextualSpacing/>
        <w:jc w:val="both"/>
        <w:rPr>
          <w:rFonts w:cs="Times New Roman"/>
          <w:color w:val="FF0000"/>
          <w:szCs w:val="28"/>
        </w:rPr>
      </w:pPr>
    </w:p>
    <w:p w:rsidR="00084723" w:rsidRPr="00A66F0F" w:rsidRDefault="00084723" w:rsidP="00084723">
      <w:pPr>
        <w:shd w:val="clear" w:color="auto" w:fill="FFFFFF"/>
        <w:tabs>
          <w:tab w:val="left" w:pos="8837"/>
        </w:tabs>
        <w:ind w:firstLine="709"/>
        <w:contextualSpacing/>
        <w:jc w:val="both"/>
        <w:rPr>
          <w:rFonts w:cs="Times New Roman"/>
          <w:color w:val="000000" w:themeColor="text1"/>
          <w:spacing w:val="1"/>
          <w:szCs w:val="28"/>
        </w:rPr>
      </w:pPr>
      <w:r w:rsidRPr="00A66F0F">
        <w:rPr>
          <w:rFonts w:cs="Times New Roman"/>
          <w:color w:val="000000" w:themeColor="text1"/>
          <w:spacing w:val="3"/>
          <w:szCs w:val="28"/>
        </w:rPr>
        <w:t xml:space="preserve">В целях дальнейшего повышения качества рассмотрения гражданских, административных дел и исправления допускаемых судьями ошибок, судьям рекомендовано проводить надлежащую подготовку к </w:t>
      </w:r>
      <w:r w:rsidRPr="00A66F0F">
        <w:rPr>
          <w:rFonts w:cs="Times New Roman"/>
          <w:color w:val="000000" w:themeColor="text1"/>
          <w:spacing w:val="-2"/>
          <w:szCs w:val="28"/>
        </w:rPr>
        <w:t xml:space="preserve">судебным заседаниям, внимательно исследовать материалы дела, систематически с докладом на занятиях по повышению квалификации </w:t>
      </w:r>
      <w:r w:rsidRPr="00A66F0F">
        <w:rPr>
          <w:rFonts w:cs="Times New Roman"/>
          <w:color w:val="000000" w:themeColor="text1"/>
          <w:spacing w:val="-7"/>
          <w:szCs w:val="28"/>
        </w:rPr>
        <w:t xml:space="preserve">изучать </w:t>
      </w:r>
      <w:r w:rsidRPr="00A66F0F">
        <w:rPr>
          <w:rFonts w:cs="Times New Roman"/>
          <w:color w:val="000000" w:themeColor="text1"/>
          <w:spacing w:val="1"/>
          <w:szCs w:val="28"/>
        </w:rPr>
        <w:t>действующее законодательство и судебную практику Алтайского краевого суда, Восьмого кассационного суда общей юрисдикции, Верховного Суда Российской Федерации, Конституционного Суда Российской Федерации, правильно применять их при рассмотрении конкретных гражданских дел.</w:t>
      </w:r>
    </w:p>
    <w:p w:rsidR="00084723" w:rsidRPr="00A66F0F" w:rsidRDefault="00084723" w:rsidP="00084723">
      <w:pPr>
        <w:shd w:val="clear" w:color="auto" w:fill="FFFFFF"/>
        <w:tabs>
          <w:tab w:val="left" w:pos="8837"/>
        </w:tabs>
        <w:ind w:firstLine="709"/>
        <w:contextualSpacing/>
        <w:jc w:val="both"/>
        <w:rPr>
          <w:rFonts w:cs="Times New Roman"/>
          <w:color w:val="000000" w:themeColor="text1"/>
          <w:szCs w:val="28"/>
        </w:rPr>
      </w:pPr>
      <w:r w:rsidRPr="00A66F0F">
        <w:rPr>
          <w:rFonts w:cs="Times New Roman"/>
          <w:color w:val="000000" w:themeColor="text1"/>
          <w:spacing w:val="1"/>
          <w:szCs w:val="28"/>
        </w:rPr>
        <w:t>В 2025 году процедура медиации при рассмотрении гражданских дел не применялась. При вынесении определений о подготовке дела к судебному разбирательству, а также в судебных заседаниях судьями разъясняется порядок применения процедуры медиации</w:t>
      </w:r>
      <w:r w:rsidRPr="00A66F0F">
        <w:rPr>
          <w:rFonts w:cs="Times New Roman"/>
          <w:color w:val="000000" w:themeColor="text1"/>
          <w:szCs w:val="28"/>
        </w:rPr>
        <w:t>.</w:t>
      </w:r>
    </w:p>
    <w:p w:rsidR="00084723" w:rsidRPr="004267B1" w:rsidRDefault="00084723" w:rsidP="00084723">
      <w:pPr>
        <w:ind w:firstLine="709"/>
        <w:contextualSpacing/>
        <w:jc w:val="both"/>
        <w:outlineLvl w:val="0"/>
        <w:rPr>
          <w:rFonts w:cs="Times New Roman"/>
          <w:color w:val="000000" w:themeColor="text1"/>
          <w:spacing w:val="1"/>
          <w:szCs w:val="28"/>
        </w:rPr>
      </w:pPr>
      <w:r w:rsidRPr="00766ADC">
        <w:rPr>
          <w:rFonts w:cs="Times New Roman"/>
          <w:color w:val="000000" w:themeColor="text1"/>
          <w:spacing w:val="1"/>
          <w:szCs w:val="28"/>
        </w:rPr>
        <w:t xml:space="preserve">За истекший период было отправлено </w:t>
      </w:r>
      <w:r w:rsidRPr="00983261">
        <w:rPr>
          <w:rFonts w:cs="Times New Roman"/>
          <w:color w:val="000000" w:themeColor="text1"/>
          <w:spacing w:val="1"/>
          <w:szCs w:val="28"/>
        </w:rPr>
        <w:t xml:space="preserve">766 </w:t>
      </w:r>
      <w:r w:rsidRPr="00766ADC">
        <w:rPr>
          <w:rFonts w:cs="Times New Roman"/>
          <w:color w:val="000000" w:themeColor="text1"/>
          <w:spacing w:val="1"/>
          <w:szCs w:val="28"/>
        </w:rPr>
        <w:t xml:space="preserve">СМС-сообщения участникам процесса по гражданским, административным делам, что на </w:t>
      </w:r>
      <w:r w:rsidRPr="004267B1">
        <w:rPr>
          <w:rFonts w:cs="Times New Roman"/>
          <w:color w:val="000000" w:themeColor="text1"/>
          <w:spacing w:val="1"/>
          <w:szCs w:val="28"/>
        </w:rPr>
        <w:t xml:space="preserve">159 </w:t>
      </w:r>
      <w:r w:rsidRPr="00F275B7">
        <w:rPr>
          <w:rFonts w:cs="Times New Roman"/>
          <w:color w:val="000000" w:themeColor="text1"/>
          <w:spacing w:val="1"/>
          <w:szCs w:val="28"/>
        </w:rPr>
        <w:t xml:space="preserve">(или на 26,19%) </w:t>
      </w:r>
      <w:r w:rsidRPr="004267B1">
        <w:rPr>
          <w:rFonts w:cs="Times New Roman"/>
          <w:color w:val="000000" w:themeColor="text1"/>
          <w:spacing w:val="1"/>
          <w:szCs w:val="28"/>
        </w:rPr>
        <w:t xml:space="preserve">больше, чем в аналогичном периоде прошлого года (в 2024 году – 607). </w:t>
      </w:r>
      <w:r w:rsidR="009440B2">
        <w:rPr>
          <w:rFonts w:cs="Times New Roman"/>
          <w:color w:val="000000" w:themeColor="text1"/>
          <w:spacing w:val="1"/>
          <w:szCs w:val="28"/>
        </w:rPr>
        <w:t xml:space="preserve">Из 766 </w:t>
      </w:r>
      <w:r w:rsidR="00A32C1C">
        <w:rPr>
          <w:rFonts w:cs="Times New Roman"/>
          <w:color w:val="000000" w:themeColor="text1"/>
          <w:spacing w:val="1"/>
          <w:szCs w:val="28"/>
        </w:rPr>
        <w:t>СМС</w:t>
      </w:r>
      <w:r w:rsidR="009440B2">
        <w:rPr>
          <w:rFonts w:cs="Times New Roman"/>
          <w:color w:val="000000" w:themeColor="text1"/>
          <w:spacing w:val="1"/>
          <w:szCs w:val="28"/>
        </w:rPr>
        <w:t xml:space="preserve">-сообщений </w:t>
      </w:r>
      <w:r w:rsidR="009440B2" w:rsidRPr="000D460A">
        <w:rPr>
          <w:rFonts w:cs="Times New Roman"/>
          <w:color w:val="000000" w:themeColor="text1"/>
          <w:spacing w:val="1"/>
          <w:szCs w:val="28"/>
        </w:rPr>
        <w:t>доставлены</w:t>
      </w:r>
      <w:r w:rsidR="000D460A" w:rsidRPr="000D460A">
        <w:rPr>
          <w:rFonts w:cs="Times New Roman"/>
          <w:color w:val="000000" w:themeColor="text1"/>
          <w:spacing w:val="1"/>
          <w:szCs w:val="28"/>
        </w:rPr>
        <w:t xml:space="preserve"> 544</w:t>
      </w:r>
      <w:r w:rsidR="009440B2" w:rsidRPr="000D460A">
        <w:rPr>
          <w:rFonts w:cs="Times New Roman"/>
          <w:color w:val="000000" w:themeColor="text1"/>
          <w:spacing w:val="1"/>
          <w:szCs w:val="28"/>
        </w:rPr>
        <w:t>.</w:t>
      </w:r>
    </w:p>
    <w:p w:rsidR="00084723" w:rsidRPr="005F158B" w:rsidRDefault="00084723" w:rsidP="00084723">
      <w:pPr>
        <w:ind w:firstLine="709"/>
        <w:contextualSpacing/>
        <w:jc w:val="both"/>
        <w:outlineLvl w:val="0"/>
        <w:rPr>
          <w:rFonts w:cs="Times New Roman"/>
          <w:color w:val="FF0000"/>
          <w:szCs w:val="28"/>
        </w:rPr>
      </w:pPr>
      <w:r w:rsidRPr="00C67E2F">
        <w:rPr>
          <w:rFonts w:cs="Times New Roman"/>
          <w:color w:val="000000" w:themeColor="text1"/>
          <w:spacing w:val="1"/>
          <w:szCs w:val="28"/>
        </w:rPr>
        <w:t>102</w:t>
      </w:r>
      <w:r w:rsidRPr="00C67E2F">
        <w:rPr>
          <w:rFonts w:cs="Times New Roman"/>
          <w:color w:val="000000" w:themeColor="text1"/>
          <w:szCs w:val="28"/>
        </w:rPr>
        <w:t xml:space="preserve"> судебных заседани</w:t>
      </w:r>
      <w:r w:rsidR="009440B2" w:rsidRPr="00C67E2F">
        <w:rPr>
          <w:rFonts w:cs="Times New Roman"/>
          <w:color w:val="000000" w:themeColor="text1"/>
          <w:szCs w:val="28"/>
        </w:rPr>
        <w:t>я</w:t>
      </w:r>
      <w:r w:rsidRPr="00C67E2F">
        <w:rPr>
          <w:rFonts w:cs="Times New Roman"/>
          <w:color w:val="000000" w:themeColor="text1"/>
          <w:szCs w:val="28"/>
        </w:rPr>
        <w:t xml:space="preserve"> по гражданским, административным делам и материалам проведены с использованием системы видеоконференц-связи (в 2024 году – 101), 662 судебных заседания проведены с использованием комплекса технической фиксации «</w:t>
      </w:r>
      <w:r w:rsidRPr="00C67E2F">
        <w:rPr>
          <w:rFonts w:cs="Times New Roman"/>
          <w:color w:val="000000" w:themeColor="text1"/>
          <w:szCs w:val="28"/>
          <w:lang w:val="en-US"/>
        </w:rPr>
        <w:t>SRS</w:t>
      </w:r>
      <w:r w:rsidRPr="00C67E2F">
        <w:rPr>
          <w:rFonts w:cs="Times New Roman"/>
          <w:color w:val="000000" w:themeColor="text1"/>
          <w:szCs w:val="28"/>
        </w:rPr>
        <w:t xml:space="preserve"> </w:t>
      </w:r>
      <w:r w:rsidRPr="00C67E2F">
        <w:rPr>
          <w:rFonts w:cs="Times New Roman"/>
          <w:color w:val="000000" w:themeColor="text1"/>
          <w:szCs w:val="28"/>
          <w:lang w:val="en-US"/>
        </w:rPr>
        <w:t>Femida</w:t>
      </w:r>
      <w:r w:rsidRPr="00C67E2F">
        <w:rPr>
          <w:rFonts w:cs="Times New Roman"/>
          <w:color w:val="000000" w:themeColor="text1"/>
          <w:szCs w:val="28"/>
        </w:rPr>
        <w:t xml:space="preserve">», в 2024 году на 10 </w:t>
      </w:r>
      <w:r w:rsidR="00C67E2F" w:rsidRPr="00C67E2F">
        <w:rPr>
          <w:rFonts w:cs="Times New Roman"/>
          <w:color w:val="000000" w:themeColor="text1"/>
          <w:szCs w:val="28"/>
        </w:rPr>
        <w:t>больше</w:t>
      </w:r>
      <w:r w:rsidRPr="00C67E2F">
        <w:rPr>
          <w:rFonts w:cs="Times New Roman"/>
          <w:color w:val="000000" w:themeColor="text1"/>
          <w:szCs w:val="28"/>
        </w:rPr>
        <w:t xml:space="preserve"> – 672. </w:t>
      </w:r>
    </w:p>
    <w:p w:rsidR="00084723" w:rsidRPr="00A66F0F" w:rsidRDefault="00084723" w:rsidP="00084723">
      <w:pPr>
        <w:ind w:firstLine="709"/>
        <w:contextualSpacing/>
        <w:jc w:val="both"/>
        <w:outlineLvl w:val="0"/>
        <w:rPr>
          <w:rFonts w:cs="Times New Roman"/>
          <w:color w:val="000000" w:themeColor="text1"/>
          <w:szCs w:val="28"/>
        </w:rPr>
      </w:pPr>
      <w:r w:rsidRPr="00A66F0F">
        <w:rPr>
          <w:rFonts w:cs="Times New Roman"/>
          <w:color w:val="000000" w:themeColor="text1"/>
          <w:szCs w:val="28"/>
        </w:rPr>
        <w:lastRenderedPageBreak/>
        <w:t>Частные определения по гражданским, административным делам в 2025 году судьями Шипуновского районного суда и в адрес судей Шипуновского районного суда не выносились.</w:t>
      </w:r>
    </w:p>
    <w:p w:rsidR="00455F82" w:rsidRPr="00CA5A33" w:rsidRDefault="00455F82" w:rsidP="003511C1">
      <w:pPr>
        <w:ind w:firstLine="709"/>
        <w:contextualSpacing/>
        <w:jc w:val="both"/>
        <w:outlineLvl w:val="0"/>
        <w:rPr>
          <w:rFonts w:cs="Times New Roman"/>
          <w:color w:val="000000" w:themeColor="text1"/>
          <w:sz w:val="16"/>
          <w:szCs w:val="16"/>
        </w:rPr>
      </w:pPr>
    </w:p>
    <w:p w:rsidR="003511C1" w:rsidRPr="00905E08" w:rsidRDefault="003511C1" w:rsidP="003511C1">
      <w:pPr>
        <w:contextualSpacing/>
        <w:jc w:val="center"/>
        <w:rPr>
          <w:rFonts w:cs="Times New Roman"/>
          <w:b/>
          <w:color w:val="000000" w:themeColor="text1"/>
          <w:szCs w:val="28"/>
        </w:rPr>
      </w:pPr>
      <w:r w:rsidRPr="00905E08">
        <w:rPr>
          <w:rFonts w:cs="Times New Roman"/>
          <w:b/>
          <w:color w:val="000000" w:themeColor="text1"/>
          <w:szCs w:val="28"/>
        </w:rPr>
        <w:t>Мероприятия по обеспечению судопроизводства по делам об административных правонарушениях и делам по жалобам (протестам) на постановления по делам об административных правонарушениях</w:t>
      </w:r>
    </w:p>
    <w:p w:rsidR="003511C1" w:rsidRPr="00CA5A33" w:rsidRDefault="003511C1" w:rsidP="003511C1">
      <w:pPr>
        <w:ind w:firstLine="709"/>
        <w:contextualSpacing/>
        <w:jc w:val="both"/>
        <w:outlineLvl w:val="0"/>
        <w:rPr>
          <w:rFonts w:cs="Times New Roman"/>
          <w:b/>
          <w:color w:val="FF0000"/>
          <w:sz w:val="16"/>
          <w:szCs w:val="16"/>
        </w:rPr>
      </w:pPr>
    </w:p>
    <w:p w:rsidR="007B2382" w:rsidRPr="007B2382" w:rsidRDefault="007B2382" w:rsidP="007B2382">
      <w:pPr>
        <w:ind w:firstLine="709"/>
        <w:contextualSpacing/>
        <w:jc w:val="both"/>
        <w:outlineLvl w:val="0"/>
        <w:rPr>
          <w:rFonts w:cs="Times New Roman"/>
          <w:color w:val="000000" w:themeColor="text1"/>
          <w:szCs w:val="28"/>
        </w:rPr>
      </w:pPr>
      <w:r w:rsidRPr="007B2382">
        <w:rPr>
          <w:rFonts w:cs="Times New Roman"/>
          <w:color w:val="000000" w:themeColor="text1"/>
          <w:szCs w:val="28"/>
        </w:rPr>
        <w:t>Всего в 2025 году в производстве суда находилось 22 дела об административном правонарушении, рассмотрено судом 20 дел об административных правонарушениях (на 9 дел больше, чем в 2024 году – 11). Число лиц, подвергнутых административному, наказанию составило 20 (в 2024 году – 11). Из них: 19 в виде административного штрафа, 1 - административное приостановление деятельности. Одно дело - возвращено для устранения недостатков протоколов (ст. 29.4 ч. 1 п. 4, ст. 29.9 ч. 2 п. 3 КоАП РФ).</w:t>
      </w:r>
    </w:p>
    <w:p w:rsidR="007B2382" w:rsidRDefault="007B2382" w:rsidP="007B2382">
      <w:pPr>
        <w:ind w:firstLine="709"/>
        <w:contextualSpacing/>
        <w:jc w:val="both"/>
        <w:outlineLvl w:val="0"/>
        <w:rPr>
          <w:rFonts w:cs="Times New Roman"/>
          <w:color w:val="000000" w:themeColor="text1"/>
          <w:szCs w:val="28"/>
        </w:rPr>
      </w:pPr>
      <w:r w:rsidRPr="007B2382">
        <w:rPr>
          <w:rFonts w:cs="Times New Roman"/>
          <w:color w:val="000000" w:themeColor="text1"/>
          <w:szCs w:val="28"/>
        </w:rPr>
        <w:t xml:space="preserve">На конец отчетного периода одно дело об административном правонарушении перешло остатком на 2026 год.  </w:t>
      </w:r>
    </w:p>
    <w:p w:rsidR="003511C1" w:rsidRPr="00905E08" w:rsidRDefault="003511C1" w:rsidP="007B2382">
      <w:pPr>
        <w:ind w:firstLine="709"/>
        <w:contextualSpacing/>
        <w:jc w:val="both"/>
        <w:outlineLvl w:val="0"/>
        <w:rPr>
          <w:rFonts w:cs="Times New Roman"/>
          <w:color w:val="000000" w:themeColor="text1"/>
          <w:szCs w:val="28"/>
        </w:rPr>
      </w:pPr>
      <w:r w:rsidRPr="00905E08">
        <w:rPr>
          <w:rFonts w:cs="Times New Roman"/>
          <w:color w:val="000000" w:themeColor="text1"/>
          <w:szCs w:val="28"/>
        </w:rPr>
        <w:t>По статьям 12.8, 12.26</w:t>
      </w:r>
      <w:r w:rsidR="00954D4E" w:rsidRPr="00905E08">
        <w:rPr>
          <w:rFonts w:cs="Times New Roman"/>
          <w:color w:val="000000" w:themeColor="text1"/>
          <w:szCs w:val="28"/>
        </w:rPr>
        <w:t>, части 3 статьи 12.27</w:t>
      </w:r>
      <w:r w:rsidR="005F158B">
        <w:rPr>
          <w:rFonts w:cs="Times New Roman"/>
          <w:color w:val="000000" w:themeColor="text1"/>
          <w:szCs w:val="28"/>
        </w:rPr>
        <w:t xml:space="preserve">, </w:t>
      </w:r>
      <w:r w:rsidR="005F158B" w:rsidRPr="00920BB0">
        <w:rPr>
          <w:rFonts w:eastAsia="Times New Roman" w:cs="Times New Roman"/>
          <w:szCs w:val="28"/>
          <w:lang w:eastAsia="ru-RU"/>
        </w:rPr>
        <w:t>част</w:t>
      </w:r>
      <w:r w:rsidR="005F158B">
        <w:rPr>
          <w:rFonts w:eastAsia="Times New Roman" w:cs="Times New Roman"/>
          <w:szCs w:val="28"/>
          <w:lang w:eastAsia="ru-RU"/>
        </w:rPr>
        <w:t>и</w:t>
      </w:r>
      <w:r w:rsidR="005F158B" w:rsidRPr="00920BB0">
        <w:rPr>
          <w:rFonts w:eastAsia="Times New Roman" w:cs="Times New Roman"/>
          <w:szCs w:val="28"/>
          <w:lang w:eastAsia="ru-RU"/>
        </w:rPr>
        <w:t xml:space="preserve"> 4 статьи 12.15</w:t>
      </w:r>
      <w:r w:rsidR="005F158B">
        <w:rPr>
          <w:rFonts w:eastAsia="Times New Roman" w:cs="Times New Roman"/>
          <w:szCs w:val="28"/>
          <w:lang w:eastAsia="ru-RU"/>
        </w:rPr>
        <w:t>,</w:t>
      </w:r>
      <w:r w:rsidR="005F158B" w:rsidRPr="00920BB0">
        <w:rPr>
          <w:rFonts w:eastAsia="Times New Roman" w:cs="Times New Roman"/>
          <w:szCs w:val="28"/>
          <w:lang w:eastAsia="ru-RU"/>
        </w:rPr>
        <w:t xml:space="preserve"> част</w:t>
      </w:r>
      <w:r w:rsidR="005F158B">
        <w:rPr>
          <w:rFonts w:eastAsia="Times New Roman" w:cs="Times New Roman"/>
          <w:szCs w:val="28"/>
          <w:lang w:eastAsia="ru-RU"/>
        </w:rPr>
        <w:t>и</w:t>
      </w:r>
      <w:r w:rsidR="005F158B" w:rsidRPr="00920BB0">
        <w:rPr>
          <w:rFonts w:eastAsia="Times New Roman" w:cs="Times New Roman"/>
          <w:szCs w:val="28"/>
          <w:lang w:eastAsia="ru-RU"/>
        </w:rPr>
        <w:t xml:space="preserve"> 3 статьи 12.16</w:t>
      </w:r>
      <w:r w:rsidR="005F158B">
        <w:rPr>
          <w:rFonts w:eastAsia="Times New Roman" w:cs="Times New Roman"/>
          <w:szCs w:val="28"/>
          <w:lang w:eastAsia="ru-RU"/>
        </w:rPr>
        <w:t xml:space="preserve"> </w:t>
      </w:r>
      <w:r w:rsidRPr="00905E08">
        <w:rPr>
          <w:rFonts w:cs="Times New Roman"/>
          <w:color w:val="000000" w:themeColor="text1"/>
          <w:szCs w:val="28"/>
        </w:rPr>
        <w:t>КоАП РФ производство по делам об административных правонарушениях не прекращалось.</w:t>
      </w:r>
    </w:p>
    <w:p w:rsidR="000D460A" w:rsidRPr="00054B3E" w:rsidRDefault="000D460A" w:rsidP="000D460A">
      <w:pPr>
        <w:ind w:firstLine="720"/>
        <w:contextualSpacing/>
        <w:jc w:val="both"/>
        <w:rPr>
          <w:rFonts w:cs="Times New Roman"/>
          <w:bCs/>
          <w:color w:val="FF0000"/>
          <w:szCs w:val="28"/>
        </w:rPr>
      </w:pPr>
      <w:r w:rsidRPr="004A40A5">
        <w:rPr>
          <w:rFonts w:cs="Times New Roman"/>
          <w:bCs/>
          <w:color w:val="000000" w:themeColor="text1"/>
          <w:szCs w:val="28"/>
        </w:rPr>
        <w:t xml:space="preserve">Кроме того, в 2025 году судом рассмотрено </w:t>
      </w:r>
      <w:r w:rsidRPr="00486E5D">
        <w:rPr>
          <w:rFonts w:cs="Times New Roman"/>
          <w:bCs/>
          <w:color w:val="000000" w:themeColor="text1"/>
          <w:szCs w:val="28"/>
        </w:rPr>
        <w:t>6</w:t>
      </w:r>
      <w:r w:rsidRPr="00054B3E">
        <w:rPr>
          <w:rFonts w:cs="Times New Roman"/>
          <w:bCs/>
          <w:color w:val="FF0000"/>
          <w:szCs w:val="28"/>
        </w:rPr>
        <w:t xml:space="preserve"> </w:t>
      </w:r>
      <w:r w:rsidRPr="004A40A5">
        <w:rPr>
          <w:rFonts w:cs="Times New Roman"/>
          <w:bCs/>
          <w:color w:val="000000" w:themeColor="text1"/>
          <w:szCs w:val="28"/>
        </w:rPr>
        <w:t xml:space="preserve">(в 2024 году – 8) материалов по жалобам и протестам на не вступившие в законную силу постановления по делам об административных правонарушениях. </w:t>
      </w:r>
    </w:p>
    <w:p w:rsidR="000D460A" w:rsidRPr="00361F25" w:rsidRDefault="000D460A" w:rsidP="000D460A">
      <w:pPr>
        <w:ind w:firstLine="720"/>
        <w:contextualSpacing/>
        <w:jc w:val="both"/>
        <w:rPr>
          <w:rFonts w:cs="Times New Roman"/>
          <w:bCs/>
          <w:color w:val="000000" w:themeColor="text1"/>
          <w:szCs w:val="28"/>
        </w:rPr>
      </w:pPr>
      <w:r w:rsidRPr="00361F25">
        <w:rPr>
          <w:rFonts w:cs="Times New Roman"/>
          <w:bCs/>
          <w:color w:val="000000" w:themeColor="text1"/>
          <w:szCs w:val="28"/>
        </w:rPr>
        <w:t xml:space="preserve">Из 6 оконченных </w:t>
      </w:r>
      <w:r>
        <w:rPr>
          <w:rFonts w:cs="Times New Roman"/>
          <w:bCs/>
          <w:color w:val="000000" w:themeColor="text1"/>
          <w:szCs w:val="28"/>
        </w:rPr>
        <w:t xml:space="preserve">дел </w:t>
      </w:r>
      <w:r w:rsidRPr="00361F25">
        <w:rPr>
          <w:rFonts w:cs="Times New Roman"/>
          <w:bCs/>
          <w:color w:val="000000" w:themeColor="text1"/>
          <w:szCs w:val="28"/>
        </w:rPr>
        <w:t xml:space="preserve">2 постановления отменены с возращением на новое рассмотрение, 4 оставлены без изменения. </w:t>
      </w:r>
    </w:p>
    <w:p w:rsidR="000D460A" w:rsidRPr="00793D55" w:rsidRDefault="000D460A" w:rsidP="000D460A">
      <w:pPr>
        <w:ind w:firstLine="720"/>
        <w:contextualSpacing/>
        <w:jc w:val="both"/>
        <w:rPr>
          <w:rFonts w:cs="Times New Roman"/>
          <w:bCs/>
          <w:color w:val="000000" w:themeColor="text1"/>
          <w:szCs w:val="28"/>
        </w:rPr>
      </w:pPr>
      <w:r w:rsidRPr="00793D55">
        <w:rPr>
          <w:rFonts w:cs="Times New Roman"/>
          <w:bCs/>
          <w:color w:val="000000" w:themeColor="text1"/>
          <w:szCs w:val="28"/>
        </w:rPr>
        <w:t xml:space="preserve">1 жалоба возвращена в связи с пропуском процессуального срока, 3 жалобы оставлены без рассмотрения, 5 жалоб направлены по подведомственности. На конец отчетного периода остаток составил 1 материал. </w:t>
      </w:r>
    </w:p>
    <w:p w:rsidR="003511C1" w:rsidRPr="00E90BFB" w:rsidRDefault="003511C1" w:rsidP="003511C1">
      <w:pPr>
        <w:ind w:firstLine="709"/>
        <w:contextualSpacing/>
        <w:jc w:val="both"/>
        <w:outlineLvl w:val="0"/>
        <w:rPr>
          <w:rFonts w:cs="Times New Roman"/>
          <w:szCs w:val="28"/>
        </w:rPr>
      </w:pPr>
      <w:r w:rsidRPr="00E90BFB">
        <w:rPr>
          <w:rFonts w:cs="Times New Roman"/>
          <w:szCs w:val="28"/>
        </w:rPr>
        <w:t xml:space="preserve">Все дела об административных правонарушениях и дела по жалобам на постановления по делам об административных правонарушениях рассмотрены в установленные законом сроки. </w:t>
      </w:r>
    </w:p>
    <w:p w:rsidR="003511C1" w:rsidRPr="00E90BFB" w:rsidRDefault="003511C1" w:rsidP="003511C1">
      <w:pPr>
        <w:ind w:firstLine="709"/>
        <w:contextualSpacing/>
        <w:jc w:val="both"/>
        <w:outlineLvl w:val="0"/>
        <w:rPr>
          <w:rFonts w:cs="Times New Roman"/>
          <w:szCs w:val="28"/>
        </w:rPr>
      </w:pPr>
      <w:r w:rsidRPr="00E90BFB">
        <w:rPr>
          <w:rFonts w:cs="Times New Roman"/>
          <w:szCs w:val="28"/>
        </w:rPr>
        <w:t>В Алтайский краевой суд постановлени</w:t>
      </w:r>
      <w:r w:rsidR="005C2B88" w:rsidRPr="00E90BFB">
        <w:rPr>
          <w:rFonts w:cs="Times New Roman"/>
          <w:szCs w:val="28"/>
        </w:rPr>
        <w:t xml:space="preserve">я Шипуновского районного суда </w:t>
      </w:r>
      <w:r w:rsidRPr="00E90BFB">
        <w:rPr>
          <w:rFonts w:cs="Times New Roman"/>
          <w:szCs w:val="28"/>
        </w:rPr>
        <w:t>по дел</w:t>
      </w:r>
      <w:r w:rsidR="005C2B88" w:rsidRPr="00E90BFB">
        <w:rPr>
          <w:rFonts w:cs="Times New Roman"/>
          <w:szCs w:val="28"/>
        </w:rPr>
        <w:t>ам</w:t>
      </w:r>
      <w:r w:rsidRPr="00E90BFB">
        <w:rPr>
          <w:rFonts w:cs="Times New Roman"/>
          <w:szCs w:val="28"/>
        </w:rPr>
        <w:t xml:space="preserve"> об административн</w:t>
      </w:r>
      <w:r w:rsidR="005C2B88" w:rsidRPr="00E90BFB">
        <w:rPr>
          <w:rFonts w:cs="Times New Roman"/>
          <w:szCs w:val="28"/>
        </w:rPr>
        <w:t>ых</w:t>
      </w:r>
      <w:r w:rsidRPr="00E90BFB">
        <w:rPr>
          <w:rFonts w:cs="Times New Roman"/>
          <w:szCs w:val="28"/>
        </w:rPr>
        <w:t xml:space="preserve"> правонарушени</w:t>
      </w:r>
      <w:r w:rsidR="005C2B88" w:rsidRPr="00E90BFB">
        <w:rPr>
          <w:rFonts w:cs="Times New Roman"/>
          <w:szCs w:val="28"/>
        </w:rPr>
        <w:t>ях не обжаловались.</w:t>
      </w:r>
    </w:p>
    <w:p w:rsidR="00610F71" w:rsidRPr="00054B3E" w:rsidRDefault="00610F71" w:rsidP="00CC0CC5">
      <w:pPr>
        <w:ind w:firstLine="709"/>
        <w:contextualSpacing/>
        <w:jc w:val="both"/>
        <w:rPr>
          <w:rFonts w:eastAsia="Times New Roman" w:cs="Times New Roman"/>
          <w:szCs w:val="28"/>
          <w:lang w:eastAsia="ru-RU"/>
        </w:rPr>
      </w:pPr>
      <w:r w:rsidRPr="005F158B">
        <w:rPr>
          <w:rFonts w:eastAsia="Times New Roman" w:cs="Times New Roman"/>
          <w:b/>
          <w:szCs w:val="28"/>
          <w:lang w:eastAsia="ru-RU"/>
        </w:rPr>
        <w:t>2.2.3.</w:t>
      </w:r>
      <w:r w:rsidRPr="00054B3E">
        <w:rPr>
          <w:rFonts w:eastAsia="Times New Roman" w:cs="Times New Roman"/>
          <w:szCs w:val="28"/>
          <w:lang w:eastAsia="ru-RU"/>
        </w:rPr>
        <w:t xml:space="preserve"> В соответствии с </w:t>
      </w:r>
      <w:r w:rsidR="002B550D" w:rsidRPr="00054B3E">
        <w:rPr>
          <w:rFonts w:eastAsia="Times New Roman" w:cs="Times New Roman"/>
          <w:szCs w:val="28"/>
          <w:lang w:eastAsia="ru-RU"/>
        </w:rPr>
        <w:t>П</w:t>
      </w:r>
      <w:r w:rsidRPr="00054B3E">
        <w:rPr>
          <w:rFonts w:eastAsia="Times New Roman" w:cs="Times New Roman"/>
          <w:szCs w:val="28"/>
          <w:lang w:eastAsia="ru-RU"/>
        </w:rPr>
        <w:t>ланом работы суда, Перечнем отчетов и обязательных сообщений, а также запросами Управления Судебного департамента в Алтайском крае, Алтайского краевого суда в 202</w:t>
      </w:r>
      <w:r w:rsidR="00054B3E" w:rsidRPr="00054B3E">
        <w:rPr>
          <w:rFonts w:eastAsia="Times New Roman" w:cs="Times New Roman"/>
          <w:szCs w:val="28"/>
          <w:lang w:eastAsia="ru-RU"/>
        </w:rPr>
        <w:t>5</w:t>
      </w:r>
      <w:r w:rsidRPr="00054B3E">
        <w:rPr>
          <w:rFonts w:eastAsia="Times New Roman" w:cs="Times New Roman"/>
          <w:szCs w:val="28"/>
          <w:lang w:eastAsia="ru-RU"/>
        </w:rPr>
        <w:t xml:space="preserve"> году составлялись статистические отчеты, аналитические справки о деятельности суда, </w:t>
      </w:r>
      <w:r w:rsidR="002B550D" w:rsidRPr="00054B3E">
        <w:rPr>
          <w:rFonts w:eastAsia="Times New Roman" w:cs="Times New Roman"/>
          <w:szCs w:val="28"/>
          <w:lang w:eastAsia="ru-RU"/>
        </w:rPr>
        <w:t xml:space="preserve">проводились </w:t>
      </w:r>
      <w:r w:rsidRPr="00054B3E">
        <w:rPr>
          <w:rFonts w:eastAsia="Times New Roman" w:cs="Times New Roman"/>
          <w:szCs w:val="28"/>
          <w:lang w:eastAsia="ru-RU"/>
        </w:rPr>
        <w:t xml:space="preserve">обобщения судебной практики. </w:t>
      </w:r>
    </w:p>
    <w:p w:rsidR="00610F71" w:rsidRPr="00920BB0" w:rsidRDefault="00610F71" w:rsidP="00CC0CC5">
      <w:pPr>
        <w:ind w:firstLine="709"/>
        <w:contextualSpacing/>
        <w:jc w:val="both"/>
        <w:rPr>
          <w:rFonts w:eastAsia="Times New Roman" w:cs="Times New Roman"/>
          <w:szCs w:val="28"/>
          <w:lang w:eastAsia="ru-RU"/>
        </w:rPr>
      </w:pPr>
      <w:r w:rsidRPr="00054B3E">
        <w:rPr>
          <w:rFonts w:eastAsia="Times New Roman" w:cs="Times New Roman"/>
          <w:szCs w:val="28"/>
          <w:lang w:eastAsia="ru-RU"/>
        </w:rPr>
        <w:t xml:space="preserve">Обобщена и направлена в установленный срок в Управление Судебного департамента в Алтайском крае информация о срывах судебных процессов ввиду неявки адвокатов </w:t>
      </w:r>
      <w:r w:rsidR="00A4267F" w:rsidRPr="00A617A6">
        <w:rPr>
          <w:rFonts w:eastAsia="Times New Roman" w:cs="Times New Roman"/>
          <w:szCs w:val="28"/>
          <w:lang w:eastAsia="ru-RU"/>
        </w:rPr>
        <w:t>к 10 января и 10 июля 202</w:t>
      </w:r>
      <w:r w:rsidR="00054B3E" w:rsidRPr="00A617A6">
        <w:rPr>
          <w:rFonts w:eastAsia="Times New Roman" w:cs="Times New Roman"/>
          <w:szCs w:val="28"/>
          <w:lang w:eastAsia="ru-RU"/>
        </w:rPr>
        <w:t>5</w:t>
      </w:r>
      <w:r w:rsidR="00A4267F" w:rsidRPr="00A617A6">
        <w:rPr>
          <w:rFonts w:eastAsia="Times New Roman" w:cs="Times New Roman"/>
          <w:szCs w:val="28"/>
          <w:lang w:eastAsia="ru-RU"/>
        </w:rPr>
        <w:t xml:space="preserve"> года </w:t>
      </w:r>
      <w:r w:rsidRPr="00A617A6">
        <w:rPr>
          <w:rFonts w:eastAsia="Times New Roman" w:cs="Times New Roman"/>
          <w:szCs w:val="28"/>
          <w:lang w:eastAsia="ru-RU"/>
        </w:rPr>
        <w:t>и неконвоирования подсудимых</w:t>
      </w:r>
      <w:r w:rsidR="00A4267F" w:rsidRPr="00A617A6">
        <w:rPr>
          <w:rFonts w:eastAsia="Times New Roman" w:cs="Times New Roman"/>
          <w:szCs w:val="28"/>
          <w:lang w:eastAsia="ru-RU"/>
        </w:rPr>
        <w:t xml:space="preserve"> к </w:t>
      </w:r>
      <w:r w:rsidR="00A617A6" w:rsidRPr="00A617A6">
        <w:rPr>
          <w:rFonts w:eastAsia="Times New Roman" w:cs="Times New Roman"/>
          <w:szCs w:val="28"/>
          <w:lang w:eastAsia="ru-RU"/>
        </w:rPr>
        <w:t>15</w:t>
      </w:r>
      <w:r w:rsidR="00A4267F" w:rsidRPr="00A617A6">
        <w:rPr>
          <w:rFonts w:eastAsia="Times New Roman" w:cs="Times New Roman"/>
          <w:szCs w:val="28"/>
          <w:lang w:eastAsia="ru-RU"/>
        </w:rPr>
        <w:t xml:space="preserve"> января и 15 июля 202</w:t>
      </w:r>
      <w:r w:rsidR="00A617A6" w:rsidRPr="00A617A6">
        <w:rPr>
          <w:rFonts w:eastAsia="Times New Roman" w:cs="Times New Roman"/>
          <w:szCs w:val="28"/>
          <w:lang w:eastAsia="ru-RU"/>
        </w:rPr>
        <w:t>5</w:t>
      </w:r>
      <w:r w:rsidR="00A4267F" w:rsidRPr="00A617A6">
        <w:rPr>
          <w:rFonts w:eastAsia="Times New Roman" w:cs="Times New Roman"/>
          <w:szCs w:val="28"/>
          <w:lang w:eastAsia="ru-RU"/>
        </w:rPr>
        <w:t xml:space="preserve"> года,</w:t>
      </w:r>
      <w:r w:rsidR="00A4267F" w:rsidRPr="00054B3E">
        <w:rPr>
          <w:rFonts w:eastAsia="Times New Roman" w:cs="Times New Roman"/>
          <w:color w:val="FF0000"/>
          <w:szCs w:val="28"/>
          <w:lang w:eastAsia="ru-RU"/>
        </w:rPr>
        <w:t xml:space="preserve"> </w:t>
      </w:r>
      <w:r w:rsidRPr="00A617A6">
        <w:rPr>
          <w:rFonts w:eastAsia="Times New Roman" w:cs="Times New Roman"/>
          <w:szCs w:val="28"/>
          <w:lang w:eastAsia="ru-RU"/>
        </w:rPr>
        <w:t xml:space="preserve">к </w:t>
      </w:r>
      <w:r w:rsidR="00A4267F" w:rsidRPr="00A617A6">
        <w:rPr>
          <w:rFonts w:eastAsia="Times New Roman" w:cs="Times New Roman"/>
          <w:szCs w:val="28"/>
          <w:lang w:eastAsia="ru-RU"/>
        </w:rPr>
        <w:t>15</w:t>
      </w:r>
      <w:r w:rsidR="00EF28E2" w:rsidRPr="00A617A6">
        <w:rPr>
          <w:rFonts w:eastAsia="Times New Roman" w:cs="Times New Roman"/>
          <w:szCs w:val="28"/>
          <w:lang w:eastAsia="ru-RU"/>
        </w:rPr>
        <w:t xml:space="preserve"> я</w:t>
      </w:r>
      <w:r w:rsidR="00A4267F" w:rsidRPr="00A617A6">
        <w:rPr>
          <w:rFonts w:eastAsia="Times New Roman" w:cs="Times New Roman"/>
          <w:szCs w:val="28"/>
          <w:lang w:eastAsia="ru-RU"/>
        </w:rPr>
        <w:t xml:space="preserve">нваря и 15 </w:t>
      </w:r>
      <w:r w:rsidRPr="00A617A6">
        <w:rPr>
          <w:rFonts w:eastAsia="Times New Roman" w:cs="Times New Roman"/>
          <w:szCs w:val="28"/>
          <w:lang w:eastAsia="ru-RU"/>
        </w:rPr>
        <w:t>ию</w:t>
      </w:r>
      <w:r w:rsidR="00A4267F" w:rsidRPr="00A617A6">
        <w:rPr>
          <w:rFonts w:eastAsia="Times New Roman" w:cs="Times New Roman"/>
          <w:szCs w:val="28"/>
          <w:lang w:eastAsia="ru-RU"/>
        </w:rPr>
        <w:t xml:space="preserve">ля </w:t>
      </w:r>
      <w:r w:rsidRPr="00A617A6">
        <w:rPr>
          <w:rFonts w:eastAsia="Times New Roman" w:cs="Times New Roman"/>
          <w:szCs w:val="28"/>
          <w:lang w:eastAsia="ru-RU"/>
        </w:rPr>
        <w:t>202</w:t>
      </w:r>
      <w:r w:rsidR="00A617A6" w:rsidRPr="00A617A6">
        <w:rPr>
          <w:rFonts w:eastAsia="Times New Roman" w:cs="Times New Roman"/>
          <w:szCs w:val="28"/>
          <w:lang w:eastAsia="ru-RU"/>
        </w:rPr>
        <w:t>5</w:t>
      </w:r>
      <w:r w:rsidRPr="00A617A6">
        <w:rPr>
          <w:rFonts w:eastAsia="Times New Roman" w:cs="Times New Roman"/>
          <w:szCs w:val="28"/>
          <w:lang w:eastAsia="ru-RU"/>
        </w:rPr>
        <w:t xml:space="preserve"> года - о взаимодействии Шипуновского районного суда с </w:t>
      </w:r>
      <w:r w:rsidRPr="00A617A6">
        <w:rPr>
          <w:rFonts w:eastAsia="Times New Roman" w:cs="Times New Roman"/>
          <w:szCs w:val="28"/>
          <w:lang w:eastAsia="ru-RU"/>
        </w:rPr>
        <w:lastRenderedPageBreak/>
        <w:t xml:space="preserve">органами почтовой связи по обслуживанию судебной корреспонденции, </w:t>
      </w:r>
      <w:r w:rsidR="00EF28E2" w:rsidRPr="00A617A6">
        <w:rPr>
          <w:rFonts w:eastAsia="Times New Roman" w:cs="Times New Roman"/>
          <w:szCs w:val="28"/>
          <w:lang w:eastAsia="ru-RU"/>
        </w:rPr>
        <w:t xml:space="preserve">ежеквартально </w:t>
      </w:r>
      <w:r w:rsidR="00E46F4C" w:rsidRPr="00A617A6">
        <w:rPr>
          <w:rFonts w:eastAsia="Times New Roman" w:cs="Times New Roman"/>
          <w:szCs w:val="28"/>
          <w:lang w:eastAsia="ru-RU"/>
        </w:rPr>
        <w:t>до</w:t>
      </w:r>
      <w:r w:rsidRPr="00A617A6">
        <w:rPr>
          <w:rFonts w:eastAsia="Times New Roman" w:cs="Times New Roman"/>
          <w:szCs w:val="28"/>
          <w:lang w:eastAsia="ru-RU"/>
        </w:rPr>
        <w:t xml:space="preserve"> 10</w:t>
      </w:r>
      <w:r w:rsidR="00EF28E2" w:rsidRPr="00A617A6">
        <w:rPr>
          <w:rFonts w:eastAsia="Times New Roman" w:cs="Times New Roman"/>
          <w:szCs w:val="28"/>
          <w:lang w:eastAsia="ru-RU"/>
        </w:rPr>
        <w:t xml:space="preserve"> января, 10</w:t>
      </w:r>
      <w:r w:rsidRPr="00A617A6">
        <w:rPr>
          <w:rFonts w:eastAsia="Times New Roman" w:cs="Times New Roman"/>
          <w:szCs w:val="28"/>
          <w:lang w:eastAsia="ru-RU"/>
        </w:rPr>
        <w:t xml:space="preserve"> апреля, 10 июля, 10 октября 202</w:t>
      </w:r>
      <w:r w:rsidR="00A617A6" w:rsidRPr="00A617A6">
        <w:rPr>
          <w:rFonts w:eastAsia="Times New Roman" w:cs="Times New Roman"/>
          <w:szCs w:val="28"/>
          <w:lang w:eastAsia="ru-RU"/>
        </w:rPr>
        <w:t>5</w:t>
      </w:r>
      <w:r w:rsidRPr="00A617A6">
        <w:rPr>
          <w:rFonts w:eastAsia="Times New Roman" w:cs="Times New Roman"/>
          <w:szCs w:val="28"/>
          <w:lang w:eastAsia="ru-RU"/>
        </w:rPr>
        <w:t xml:space="preserve"> года – о взаимодействии со служ</w:t>
      </w:r>
      <w:r w:rsidR="00EF28E2" w:rsidRPr="00A617A6">
        <w:rPr>
          <w:rFonts w:eastAsia="Times New Roman" w:cs="Times New Roman"/>
          <w:szCs w:val="28"/>
          <w:lang w:eastAsia="ru-RU"/>
        </w:rPr>
        <w:t xml:space="preserve">бой судебных приставов по ОУПДС, </w:t>
      </w:r>
      <w:r w:rsidR="00EF28E2" w:rsidRPr="00920BB0">
        <w:rPr>
          <w:rFonts w:eastAsia="Times New Roman" w:cs="Times New Roman"/>
          <w:szCs w:val="28"/>
          <w:lang w:eastAsia="ru-RU"/>
        </w:rPr>
        <w:t>ежеквартально до 5 числа месяца следующего за отчетным - о проблемах при проведении видеоконференц-связи по уголовным делам,</w:t>
      </w:r>
      <w:r w:rsidRPr="00920BB0">
        <w:rPr>
          <w:rFonts w:eastAsia="Times New Roman" w:cs="Times New Roman"/>
          <w:szCs w:val="28"/>
          <w:lang w:eastAsia="ru-RU"/>
        </w:rPr>
        <w:t xml:space="preserve"> к </w:t>
      </w:r>
      <w:r w:rsidR="00E46F4C" w:rsidRPr="00920BB0">
        <w:rPr>
          <w:rFonts w:eastAsia="Times New Roman" w:cs="Times New Roman"/>
          <w:szCs w:val="28"/>
          <w:lang w:eastAsia="ru-RU"/>
        </w:rPr>
        <w:t>30</w:t>
      </w:r>
      <w:r w:rsidRPr="00920BB0">
        <w:rPr>
          <w:rFonts w:eastAsia="Times New Roman" w:cs="Times New Roman"/>
          <w:szCs w:val="28"/>
          <w:lang w:eastAsia="ru-RU"/>
        </w:rPr>
        <w:t xml:space="preserve"> ию</w:t>
      </w:r>
      <w:r w:rsidR="00E46F4C" w:rsidRPr="00920BB0">
        <w:rPr>
          <w:rFonts w:eastAsia="Times New Roman" w:cs="Times New Roman"/>
          <w:szCs w:val="28"/>
          <w:lang w:eastAsia="ru-RU"/>
        </w:rPr>
        <w:t>ня</w:t>
      </w:r>
      <w:r w:rsidRPr="00920BB0">
        <w:rPr>
          <w:rFonts w:eastAsia="Times New Roman" w:cs="Times New Roman"/>
          <w:szCs w:val="28"/>
          <w:lang w:eastAsia="ru-RU"/>
        </w:rPr>
        <w:t xml:space="preserve"> и 20 декабря 202</w:t>
      </w:r>
      <w:r w:rsidR="00920BB0" w:rsidRPr="00920BB0">
        <w:rPr>
          <w:rFonts w:eastAsia="Times New Roman" w:cs="Times New Roman"/>
          <w:szCs w:val="28"/>
          <w:lang w:eastAsia="ru-RU"/>
        </w:rPr>
        <w:t>5</w:t>
      </w:r>
      <w:r w:rsidRPr="00920BB0">
        <w:rPr>
          <w:rFonts w:eastAsia="Times New Roman" w:cs="Times New Roman"/>
          <w:szCs w:val="28"/>
          <w:lang w:eastAsia="ru-RU"/>
        </w:rPr>
        <w:t xml:space="preserve"> года – о взаимодействии со СМИ и общественностью.</w:t>
      </w:r>
    </w:p>
    <w:p w:rsidR="00610F71" w:rsidRPr="00920BB0" w:rsidRDefault="00610F71" w:rsidP="00CC0CC5">
      <w:pPr>
        <w:ind w:firstLine="709"/>
        <w:contextualSpacing/>
        <w:jc w:val="both"/>
        <w:rPr>
          <w:rFonts w:cs="Times New Roman"/>
          <w:szCs w:val="28"/>
        </w:rPr>
      </w:pPr>
      <w:r w:rsidRPr="00920BB0">
        <w:rPr>
          <w:rFonts w:eastAsia="Times New Roman" w:cs="Times New Roman"/>
          <w:szCs w:val="28"/>
          <w:lang w:eastAsia="ru-RU"/>
        </w:rPr>
        <w:t>Во исполнение планов работы суда на первое и второе полугодие 202</w:t>
      </w:r>
      <w:r w:rsidR="00920BB0" w:rsidRPr="00920BB0">
        <w:rPr>
          <w:rFonts w:eastAsia="Times New Roman" w:cs="Times New Roman"/>
          <w:szCs w:val="28"/>
          <w:lang w:eastAsia="ru-RU"/>
        </w:rPr>
        <w:t>5</w:t>
      </w:r>
      <w:r w:rsidRPr="00920BB0">
        <w:rPr>
          <w:rFonts w:eastAsia="Times New Roman" w:cs="Times New Roman"/>
          <w:szCs w:val="28"/>
          <w:lang w:eastAsia="ru-RU"/>
        </w:rPr>
        <w:t xml:space="preserve"> года в суде проводилось обобщение судебной практики </w:t>
      </w:r>
      <w:r w:rsidRPr="00920BB0">
        <w:rPr>
          <w:rFonts w:cs="Times New Roman"/>
          <w:szCs w:val="28"/>
        </w:rPr>
        <w:t xml:space="preserve">по срокам рассмотрения мировыми судьями </w:t>
      </w:r>
      <w:r w:rsidRPr="00920BB0">
        <w:rPr>
          <w:rFonts w:eastAsia="Times New Roman" w:cs="Times New Roman"/>
          <w:szCs w:val="28"/>
          <w:lang w:eastAsia="ru-RU"/>
        </w:rPr>
        <w:t>судебных участков №1 и №2 Шипуновского района</w:t>
      </w:r>
      <w:r w:rsidRPr="00920BB0">
        <w:rPr>
          <w:rFonts w:cs="Times New Roman"/>
          <w:szCs w:val="28"/>
        </w:rPr>
        <w:t xml:space="preserve"> и судьями Шипуновского районного суда дел и жалоб (протестов) на постановления по делам об административных правонарушениях.</w:t>
      </w:r>
    </w:p>
    <w:p w:rsidR="00610F71" w:rsidRPr="00920BB0" w:rsidRDefault="00610F71" w:rsidP="00CC0CC5">
      <w:pPr>
        <w:tabs>
          <w:tab w:val="left" w:pos="480"/>
          <w:tab w:val="right" w:pos="9781"/>
        </w:tabs>
        <w:ind w:firstLine="709"/>
        <w:contextualSpacing/>
        <w:jc w:val="both"/>
        <w:rPr>
          <w:rFonts w:eastAsia="Times New Roman" w:cs="Times New Roman"/>
          <w:szCs w:val="28"/>
          <w:lang w:eastAsia="ru-RU"/>
        </w:rPr>
      </w:pPr>
      <w:r w:rsidRPr="00920BB0">
        <w:rPr>
          <w:rFonts w:eastAsia="Times New Roman" w:cs="Times New Roman"/>
          <w:szCs w:val="28"/>
          <w:lang w:eastAsia="ru-RU"/>
        </w:rPr>
        <w:t>Также во исполнение планов работы суда обобщена судебная практика по прекращению производств мировыми судьями судебных участков №1 и №2 Шипуновского района и судьями Шипуновского районного суда Алтайского края по делам об административных правонарушениях, предусмотренных статьями 12.8, 12.26, частью 4 статьи 12.15 и частью 3 статьи 12.16 Кодекса Российской Федерации об административных правонарушениях, оконченным во втором полугодии 20</w:t>
      </w:r>
      <w:r w:rsidR="00E45BF7" w:rsidRPr="00920BB0">
        <w:rPr>
          <w:rFonts w:eastAsia="Times New Roman" w:cs="Times New Roman"/>
          <w:szCs w:val="28"/>
          <w:lang w:eastAsia="ru-RU"/>
        </w:rPr>
        <w:t>2</w:t>
      </w:r>
      <w:r w:rsidR="00920BB0" w:rsidRPr="00920BB0">
        <w:rPr>
          <w:rFonts w:eastAsia="Times New Roman" w:cs="Times New Roman"/>
          <w:szCs w:val="28"/>
          <w:lang w:eastAsia="ru-RU"/>
        </w:rPr>
        <w:t>4</w:t>
      </w:r>
      <w:r w:rsidR="008B4678" w:rsidRPr="00920BB0">
        <w:rPr>
          <w:rFonts w:eastAsia="Times New Roman" w:cs="Times New Roman"/>
          <w:szCs w:val="28"/>
          <w:lang w:eastAsia="ru-RU"/>
        </w:rPr>
        <w:t xml:space="preserve"> </w:t>
      </w:r>
      <w:r w:rsidRPr="00920BB0">
        <w:rPr>
          <w:rFonts w:eastAsia="Times New Roman" w:cs="Times New Roman"/>
          <w:szCs w:val="28"/>
          <w:lang w:eastAsia="ru-RU"/>
        </w:rPr>
        <w:t>года</w:t>
      </w:r>
      <w:r w:rsidR="00920BB0" w:rsidRPr="00920BB0">
        <w:rPr>
          <w:rFonts w:eastAsia="Times New Roman" w:cs="Times New Roman"/>
          <w:szCs w:val="28"/>
          <w:lang w:eastAsia="ru-RU"/>
        </w:rPr>
        <w:t xml:space="preserve"> и в первом полугодии 2025 года</w:t>
      </w:r>
      <w:r w:rsidR="00DA2470" w:rsidRPr="00920BB0">
        <w:rPr>
          <w:rFonts w:eastAsia="Times New Roman" w:cs="Times New Roman"/>
          <w:szCs w:val="28"/>
          <w:lang w:eastAsia="ru-RU"/>
        </w:rPr>
        <w:t xml:space="preserve">; обобщена судебная практика по прекращению производств мировыми судьями судебных участков №1 и №2 Шипуновского района и судьями Шипуновского районного суда Алтайского края по делам об административных правонарушениях, предусмотренных статьями 12.8, 12.26, частью 3 статьи 12.27 Кодекса Российской Федерации об административных правонарушениях, </w:t>
      </w:r>
      <w:r w:rsidR="00920BB0" w:rsidRPr="00920BB0">
        <w:rPr>
          <w:rFonts w:eastAsia="Times New Roman" w:cs="Times New Roman"/>
          <w:szCs w:val="28"/>
          <w:lang w:eastAsia="ru-RU"/>
        </w:rPr>
        <w:t>оконченным во втором полугодии 2024 года и в первом полугодии 2025 года.</w:t>
      </w:r>
    </w:p>
    <w:p w:rsidR="001A74FC" w:rsidRPr="00920BB0" w:rsidRDefault="001A74FC" w:rsidP="00CC0CC5">
      <w:pPr>
        <w:tabs>
          <w:tab w:val="left" w:pos="480"/>
          <w:tab w:val="right" w:pos="9781"/>
        </w:tabs>
        <w:ind w:firstLine="709"/>
        <w:contextualSpacing/>
        <w:jc w:val="both"/>
        <w:rPr>
          <w:rFonts w:eastAsia="Times New Roman" w:cs="Times New Roman"/>
          <w:szCs w:val="28"/>
          <w:lang w:eastAsia="ru-RU"/>
        </w:rPr>
      </w:pPr>
      <w:r w:rsidRPr="00920BB0">
        <w:rPr>
          <w:rFonts w:eastAsia="Times New Roman" w:cs="Times New Roman"/>
          <w:szCs w:val="28"/>
          <w:lang w:eastAsia="ru-RU"/>
        </w:rPr>
        <w:t>Кроме того,</w:t>
      </w:r>
      <w:r w:rsidRPr="00920BB0">
        <w:rPr>
          <w:rFonts w:cs="Times New Roman"/>
          <w:szCs w:val="28"/>
        </w:rPr>
        <w:t xml:space="preserve"> </w:t>
      </w:r>
      <w:r w:rsidRPr="00920BB0">
        <w:rPr>
          <w:rFonts w:eastAsia="Times New Roman" w:cs="Times New Roman"/>
          <w:szCs w:val="28"/>
          <w:lang w:eastAsia="ru-RU"/>
        </w:rPr>
        <w:t>во исполнение планов работы суда обобщена судебная практика:</w:t>
      </w:r>
    </w:p>
    <w:p w:rsidR="004D0890" w:rsidRPr="00920BB0" w:rsidRDefault="004D0890" w:rsidP="00CC0CC5">
      <w:pPr>
        <w:tabs>
          <w:tab w:val="left" w:pos="480"/>
          <w:tab w:val="right" w:pos="9781"/>
        </w:tabs>
        <w:ind w:firstLine="709"/>
        <w:contextualSpacing/>
        <w:jc w:val="both"/>
        <w:rPr>
          <w:rFonts w:eastAsia="Times New Roman" w:cs="Times New Roman"/>
          <w:szCs w:val="28"/>
          <w:lang w:eastAsia="ru-RU"/>
        </w:rPr>
      </w:pPr>
      <w:r w:rsidRPr="00920BB0">
        <w:rPr>
          <w:rFonts w:eastAsia="Times New Roman" w:cs="Times New Roman"/>
          <w:szCs w:val="28"/>
          <w:lang w:eastAsia="ru-RU"/>
        </w:rPr>
        <w:t>- рассмотрения уголовных дел апелляционной и кассационной инстанциями за 2 полугодие 202</w:t>
      </w:r>
      <w:r w:rsidR="00920BB0" w:rsidRPr="00920BB0">
        <w:rPr>
          <w:rFonts w:eastAsia="Times New Roman" w:cs="Times New Roman"/>
          <w:szCs w:val="28"/>
          <w:lang w:eastAsia="ru-RU"/>
        </w:rPr>
        <w:t>4</w:t>
      </w:r>
      <w:r w:rsidRPr="00920BB0">
        <w:rPr>
          <w:rFonts w:eastAsia="Times New Roman" w:cs="Times New Roman"/>
          <w:szCs w:val="28"/>
          <w:lang w:eastAsia="ru-RU"/>
        </w:rPr>
        <w:t xml:space="preserve"> года и первое полугодие 202</w:t>
      </w:r>
      <w:r w:rsidR="00920BB0" w:rsidRPr="00920BB0">
        <w:rPr>
          <w:rFonts w:eastAsia="Times New Roman" w:cs="Times New Roman"/>
          <w:szCs w:val="28"/>
          <w:lang w:eastAsia="ru-RU"/>
        </w:rPr>
        <w:t>5</w:t>
      </w:r>
      <w:r w:rsidRPr="00920BB0">
        <w:rPr>
          <w:rFonts w:eastAsia="Times New Roman" w:cs="Times New Roman"/>
          <w:szCs w:val="28"/>
          <w:lang w:eastAsia="ru-RU"/>
        </w:rPr>
        <w:t xml:space="preserve"> года;</w:t>
      </w:r>
    </w:p>
    <w:p w:rsidR="004D0890" w:rsidRPr="00920BB0" w:rsidRDefault="004D0890" w:rsidP="00CC0CC5">
      <w:pPr>
        <w:tabs>
          <w:tab w:val="left" w:pos="480"/>
          <w:tab w:val="right" w:pos="9781"/>
        </w:tabs>
        <w:ind w:firstLine="709"/>
        <w:contextualSpacing/>
        <w:jc w:val="both"/>
        <w:rPr>
          <w:rFonts w:eastAsia="Times New Roman" w:cs="Times New Roman"/>
          <w:szCs w:val="28"/>
          <w:lang w:eastAsia="ru-RU"/>
        </w:rPr>
      </w:pPr>
      <w:r w:rsidRPr="00920BB0">
        <w:rPr>
          <w:rFonts w:eastAsia="Times New Roman" w:cs="Times New Roman"/>
          <w:szCs w:val="28"/>
          <w:lang w:eastAsia="ru-RU"/>
        </w:rPr>
        <w:t>- рассмотрения гражданских, административных дел апелляционной и кассационной инстанциями за 2 полугодие 202</w:t>
      </w:r>
      <w:r w:rsidR="00920BB0" w:rsidRPr="00920BB0">
        <w:rPr>
          <w:rFonts w:eastAsia="Times New Roman" w:cs="Times New Roman"/>
          <w:szCs w:val="28"/>
          <w:lang w:eastAsia="ru-RU"/>
        </w:rPr>
        <w:t>4</w:t>
      </w:r>
      <w:r w:rsidRPr="00920BB0">
        <w:rPr>
          <w:rFonts w:eastAsia="Times New Roman" w:cs="Times New Roman"/>
          <w:szCs w:val="28"/>
          <w:lang w:eastAsia="ru-RU"/>
        </w:rPr>
        <w:t xml:space="preserve"> года и первое полугодие 202</w:t>
      </w:r>
      <w:r w:rsidR="00920BB0" w:rsidRPr="00920BB0">
        <w:rPr>
          <w:rFonts w:eastAsia="Times New Roman" w:cs="Times New Roman"/>
          <w:szCs w:val="28"/>
          <w:lang w:eastAsia="ru-RU"/>
        </w:rPr>
        <w:t>5</w:t>
      </w:r>
      <w:r w:rsidRPr="00920BB0">
        <w:rPr>
          <w:rFonts w:eastAsia="Times New Roman" w:cs="Times New Roman"/>
          <w:szCs w:val="28"/>
          <w:lang w:eastAsia="ru-RU"/>
        </w:rPr>
        <w:t xml:space="preserve"> года</w:t>
      </w:r>
      <w:r w:rsidR="00920BB0">
        <w:rPr>
          <w:rFonts w:eastAsia="Times New Roman" w:cs="Times New Roman"/>
          <w:szCs w:val="28"/>
          <w:lang w:eastAsia="ru-RU"/>
        </w:rPr>
        <w:t>;</w:t>
      </w:r>
      <w:r w:rsidRPr="00920BB0">
        <w:rPr>
          <w:rFonts w:eastAsia="Times New Roman" w:cs="Times New Roman"/>
          <w:szCs w:val="28"/>
          <w:lang w:eastAsia="ru-RU"/>
        </w:rPr>
        <w:t xml:space="preserve"> </w:t>
      </w:r>
    </w:p>
    <w:p w:rsidR="001A74FC" w:rsidRPr="00421FB2" w:rsidRDefault="001A74FC" w:rsidP="00CC0CC5">
      <w:pPr>
        <w:tabs>
          <w:tab w:val="left" w:pos="480"/>
          <w:tab w:val="right" w:pos="9781"/>
        </w:tabs>
        <w:ind w:firstLine="709"/>
        <w:contextualSpacing/>
        <w:jc w:val="both"/>
        <w:rPr>
          <w:rFonts w:eastAsia="Times New Roman" w:cs="Times New Roman"/>
          <w:szCs w:val="28"/>
          <w:lang w:eastAsia="ru-RU"/>
        </w:rPr>
      </w:pPr>
      <w:r w:rsidRPr="00421FB2">
        <w:rPr>
          <w:rFonts w:eastAsia="Times New Roman" w:cs="Times New Roman"/>
          <w:szCs w:val="28"/>
          <w:lang w:eastAsia="ru-RU"/>
        </w:rPr>
        <w:t>- по взаимодействию с ведомствами, осуществляющими розыск скрывшихся от суда лиц</w:t>
      </w:r>
      <w:r w:rsidR="00421FB2">
        <w:rPr>
          <w:rFonts w:eastAsia="Times New Roman" w:cs="Times New Roman"/>
          <w:szCs w:val="28"/>
          <w:lang w:eastAsia="ru-RU"/>
        </w:rPr>
        <w:t>.</w:t>
      </w:r>
    </w:p>
    <w:p w:rsidR="00610F71" w:rsidRPr="00421FB2" w:rsidRDefault="00610F71" w:rsidP="00CC0CC5">
      <w:pPr>
        <w:ind w:firstLine="709"/>
        <w:contextualSpacing/>
        <w:jc w:val="both"/>
        <w:rPr>
          <w:rFonts w:cs="Times New Roman"/>
          <w:szCs w:val="28"/>
        </w:rPr>
      </w:pPr>
      <w:r w:rsidRPr="00421FB2">
        <w:rPr>
          <w:rFonts w:eastAsia="Times New Roman" w:cs="Times New Roman"/>
          <w:szCs w:val="28"/>
          <w:lang w:eastAsia="ru-RU"/>
        </w:rPr>
        <w:t>Кроме того, во исполнение планов работы суда был</w:t>
      </w:r>
      <w:r w:rsidR="002B550D" w:rsidRPr="00421FB2">
        <w:rPr>
          <w:rFonts w:eastAsia="Times New Roman" w:cs="Times New Roman"/>
          <w:szCs w:val="28"/>
          <w:lang w:eastAsia="ru-RU"/>
        </w:rPr>
        <w:t>а</w:t>
      </w:r>
      <w:r w:rsidRPr="00421FB2">
        <w:rPr>
          <w:rFonts w:eastAsia="Times New Roman" w:cs="Times New Roman"/>
          <w:szCs w:val="28"/>
          <w:lang w:eastAsia="ru-RU"/>
        </w:rPr>
        <w:t xml:space="preserve"> </w:t>
      </w:r>
      <w:r w:rsidR="002B550D" w:rsidRPr="00421FB2">
        <w:rPr>
          <w:rFonts w:eastAsia="Times New Roman" w:cs="Times New Roman"/>
          <w:szCs w:val="28"/>
          <w:lang w:eastAsia="ru-RU"/>
        </w:rPr>
        <w:t>проанализирована информация</w:t>
      </w:r>
      <w:r w:rsidRPr="00421FB2">
        <w:rPr>
          <w:rFonts w:cs="Times New Roman"/>
          <w:szCs w:val="28"/>
        </w:rPr>
        <w:t xml:space="preserve">: </w:t>
      </w:r>
    </w:p>
    <w:p w:rsidR="00610F71" w:rsidRPr="00421FB2" w:rsidRDefault="00610F71" w:rsidP="00CC0CC5">
      <w:pPr>
        <w:ind w:firstLine="709"/>
        <w:contextualSpacing/>
        <w:jc w:val="both"/>
        <w:rPr>
          <w:rFonts w:eastAsia="Times New Roman" w:cs="Times New Roman"/>
          <w:szCs w:val="28"/>
          <w:lang w:eastAsia="ru-RU"/>
        </w:rPr>
      </w:pPr>
      <w:r w:rsidRPr="00421FB2">
        <w:rPr>
          <w:rFonts w:cs="Times New Roman"/>
          <w:szCs w:val="28"/>
        </w:rPr>
        <w:t xml:space="preserve">- по уголовным и гражданским делам, снятым с апелляционного рассмотрения </w:t>
      </w:r>
      <w:r w:rsidRPr="00421FB2">
        <w:rPr>
          <w:rFonts w:eastAsia="Times New Roman" w:cs="Times New Roman"/>
          <w:szCs w:val="28"/>
          <w:lang w:eastAsia="ru-RU"/>
        </w:rPr>
        <w:t>за второе полугодие 20</w:t>
      </w:r>
      <w:r w:rsidR="00104314" w:rsidRPr="00421FB2">
        <w:rPr>
          <w:rFonts w:eastAsia="Times New Roman" w:cs="Times New Roman"/>
          <w:szCs w:val="28"/>
          <w:lang w:eastAsia="ru-RU"/>
        </w:rPr>
        <w:t>2</w:t>
      </w:r>
      <w:r w:rsidR="00421FB2" w:rsidRPr="00421FB2">
        <w:rPr>
          <w:rFonts w:eastAsia="Times New Roman" w:cs="Times New Roman"/>
          <w:szCs w:val="28"/>
          <w:lang w:eastAsia="ru-RU"/>
        </w:rPr>
        <w:t>4</w:t>
      </w:r>
      <w:r w:rsidRPr="00421FB2">
        <w:rPr>
          <w:rFonts w:eastAsia="Times New Roman" w:cs="Times New Roman"/>
          <w:szCs w:val="28"/>
          <w:lang w:eastAsia="ru-RU"/>
        </w:rPr>
        <w:t xml:space="preserve"> года и первое полугодие 202</w:t>
      </w:r>
      <w:r w:rsidR="00421FB2" w:rsidRPr="00421FB2">
        <w:rPr>
          <w:rFonts w:eastAsia="Times New Roman" w:cs="Times New Roman"/>
          <w:szCs w:val="28"/>
          <w:lang w:eastAsia="ru-RU"/>
        </w:rPr>
        <w:t>5</w:t>
      </w:r>
      <w:r w:rsidRPr="00421FB2">
        <w:rPr>
          <w:rFonts w:eastAsia="Times New Roman" w:cs="Times New Roman"/>
          <w:szCs w:val="28"/>
          <w:lang w:eastAsia="ru-RU"/>
        </w:rPr>
        <w:t xml:space="preserve"> года; </w:t>
      </w:r>
    </w:p>
    <w:p w:rsidR="00610F71" w:rsidRPr="00421FB2" w:rsidRDefault="00610F71" w:rsidP="00CC0CC5">
      <w:pPr>
        <w:ind w:firstLine="709"/>
        <w:contextualSpacing/>
        <w:jc w:val="both"/>
        <w:rPr>
          <w:rFonts w:cs="Times New Roman"/>
          <w:szCs w:val="28"/>
        </w:rPr>
      </w:pPr>
      <w:r w:rsidRPr="00421FB2">
        <w:rPr>
          <w:rFonts w:cs="Times New Roman"/>
          <w:szCs w:val="28"/>
        </w:rPr>
        <w:t>- качества оформления уголовных дел, подготовленных для сдачи в отдел делопроизводства и судопроизводства после их рассмотрения;</w:t>
      </w:r>
    </w:p>
    <w:p w:rsidR="00610F71" w:rsidRPr="00421FB2" w:rsidRDefault="00610F71" w:rsidP="00CC0CC5">
      <w:pPr>
        <w:ind w:firstLine="709"/>
        <w:contextualSpacing/>
        <w:jc w:val="both"/>
        <w:rPr>
          <w:rFonts w:cs="Times New Roman"/>
          <w:szCs w:val="28"/>
        </w:rPr>
      </w:pPr>
      <w:r w:rsidRPr="00421FB2">
        <w:rPr>
          <w:rFonts w:cs="Times New Roman"/>
          <w:szCs w:val="28"/>
        </w:rPr>
        <w:t>- качества оформления гражданских, административных дел, подготовленных для сдачи в отдел делопроизводства и судопроизводства после их рассмотрения;</w:t>
      </w:r>
    </w:p>
    <w:p w:rsidR="00610F71" w:rsidRDefault="00610F71" w:rsidP="00CC0CC5">
      <w:pPr>
        <w:ind w:firstLine="709"/>
        <w:contextualSpacing/>
        <w:jc w:val="both"/>
        <w:rPr>
          <w:rFonts w:cs="Times New Roman"/>
          <w:szCs w:val="28"/>
        </w:rPr>
      </w:pPr>
      <w:r w:rsidRPr="006D2502">
        <w:rPr>
          <w:rFonts w:cs="Times New Roman"/>
          <w:szCs w:val="28"/>
        </w:rPr>
        <w:lastRenderedPageBreak/>
        <w:t>- причин остатка гражданских и административных дел с длительным процессуальным сроком рассмотрения, а также находящихся в пр</w:t>
      </w:r>
      <w:r w:rsidR="001A74FC" w:rsidRPr="006D2502">
        <w:rPr>
          <w:rFonts w:cs="Times New Roman"/>
          <w:szCs w:val="28"/>
        </w:rPr>
        <w:t xml:space="preserve">оизводстве суда свыше </w:t>
      </w:r>
      <w:r w:rsidR="00CF01F7" w:rsidRPr="006D2502">
        <w:rPr>
          <w:rFonts w:cs="Times New Roman"/>
          <w:szCs w:val="28"/>
        </w:rPr>
        <w:t xml:space="preserve">3 и </w:t>
      </w:r>
      <w:r w:rsidR="001A74FC" w:rsidRPr="006D2502">
        <w:rPr>
          <w:rFonts w:cs="Times New Roman"/>
          <w:szCs w:val="28"/>
        </w:rPr>
        <w:t>6 месяцев</w:t>
      </w:r>
      <w:r w:rsidR="006D2502" w:rsidRPr="006D2502">
        <w:rPr>
          <w:rFonts w:cs="Times New Roman"/>
          <w:szCs w:val="28"/>
        </w:rPr>
        <w:t>, 1 года</w:t>
      </w:r>
      <w:r w:rsidR="006D2502">
        <w:rPr>
          <w:rFonts w:cs="Times New Roman"/>
          <w:szCs w:val="28"/>
        </w:rPr>
        <w:t>;</w:t>
      </w:r>
    </w:p>
    <w:p w:rsidR="006D2502" w:rsidRDefault="006D2502" w:rsidP="006D2502">
      <w:pPr>
        <w:ind w:firstLine="709"/>
        <w:contextualSpacing/>
        <w:jc w:val="both"/>
        <w:rPr>
          <w:rFonts w:cs="Times New Roman"/>
          <w:szCs w:val="28"/>
        </w:rPr>
      </w:pPr>
      <w:r>
        <w:rPr>
          <w:rFonts w:cs="Times New Roman"/>
          <w:szCs w:val="28"/>
        </w:rPr>
        <w:t xml:space="preserve">- </w:t>
      </w:r>
      <w:r w:rsidRPr="006D2502">
        <w:rPr>
          <w:rFonts w:cs="Times New Roman"/>
          <w:szCs w:val="28"/>
        </w:rPr>
        <w:t>оформления дел об административных правонарушениях, своевременности направлении копий постановлений (решений),  своевременности обращения постановлений по делам об административных правонарушениях к исполнению и их исполнением за первый</w:t>
      </w:r>
      <w:r>
        <w:rPr>
          <w:rFonts w:cs="Times New Roman"/>
          <w:szCs w:val="28"/>
        </w:rPr>
        <w:t>, второй, третий</w:t>
      </w:r>
      <w:r w:rsidRPr="006D2502">
        <w:rPr>
          <w:rFonts w:cs="Times New Roman"/>
          <w:szCs w:val="28"/>
        </w:rPr>
        <w:t xml:space="preserve"> квартал 2025 года</w:t>
      </w:r>
      <w:r w:rsidR="00F004C7">
        <w:rPr>
          <w:rFonts w:cs="Times New Roman"/>
          <w:szCs w:val="28"/>
        </w:rPr>
        <w:t>;</w:t>
      </w:r>
    </w:p>
    <w:p w:rsidR="00F004C7" w:rsidRPr="006D2502" w:rsidRDefault="00F004C7" w:rsidP="006D2502">
      <w:pPr>
        <w:ind w:firstLine="709"/>
        <w:contextualSpacing/>
        <w:jc w:val="both"/>
        <w:rPr>
          <w:rFonts w:cs="Times New Roman"/>
          <w:szCs w:val="28"/>
        </w:rPr>
      </w:pPr>
      <w:r>
        <w:rPr>
          <w:rFonts w:cs="Times New Roman"/>
          <w:szCs w:val="28"/>
        </w:rPr>
        <w:t xml:space="preserve">- </w:t>
      </w:r>
      <w:r w:rsidRPr="00F004C7">
        <w:rPr>
          <w:rFonts w:cs="Times New Roman"/>
          <w:szCs w:val="28"/>
        </w:rPr>
        <w:t xml:space="preserve">по фактам несвоевременного направления в суд в </w:t>
      </w:r>
      <w:r>
        <w:rPr>
          <w:rFonts w:cs="Times New Roman"/>
          <w:szCs w:val="28"/>
        </w:rPr>
        <w:t xml:space="preserve">первом, втором, </w:t>
      </w:r>
      <w:r w:rsidRPr="00F004C7">
        <w:rPr>
          <w:rFonts w:cs="Times New Roman"/>
          <w:szCs w:val="28"/>
        </w:rPr>
        <w:t>третьем</w:t>
      </w:r>
      <w:r>
        <w:rPr>
          <w:rFonts w:cs="Times New Roman"/>
          <w:szCs w:val="28"/>
        </w:rPr>
        <w:t xml:space="preserve">, четвертом </w:t>
      </w:r>
      <w:r w:rsidRPr="00F004C7">
        <w:rPr>
          <w:rFonts w:cs="Times New Roman"/>
          <w:szCs w:val="28"/>
        </w:rPr>
        <w:t>квартале 2025 года протоколов об административных правонарушениях и других материалов</w:t>
      </w:r>
      <w:r>
        <w:rPr>
          <w:rFonts w:cs="Times New Roman"/>
          <w:szCs w:val="28"/>
        </w:rPr>
        <w:t>.</w:t>
      </w:r>
    </w:p>
    <w:p w:rsidR="00610F71" w:rsidRPr="006D2502" w:rsidRDefault="00610F71" w:rsidP="00CC0CC5">
      <w:pPr>
        <w:ind w:firstLine="709"/>
        <w:contextualSpacing/>
        <w:jc w:val="both"/>
        <w:rPr>
          <w:rFonts w:eastAsia="Times New Roman" w:cs="Times New Roman"/>
          <w:szCs w:val="28"/>
          <w:lang w:eastAsia="ru-RU"/>
        </w:rPr>
      </w:pPr>
      <w:r w:rsidRPr="006D2502">
        <w:rPr>
          <w:rFonts w:eastAsia="Times New Roman" w:cs="Times New Roman"/>
          <w:szCs w:val="28"/>
          <w:lang w:eastAsia="ru-RU"/>
        </w:rPr>
        <w:t>Результаты проведенных анализов, изложенные в справках, обобщениях, обсуждались на еженедельных совещаниях при председателе суда.</w:t>
      </w:r>
    </w:p>
    <w:p w:rsidR="00610F71" w:rsidRPr="00F004C7" w:rsidRDefault="00610F71" w:rsidP="00CC0CC5">
      <w:pPr>
        <w:ind w:firstLine="709"/>
        <w:contextualSpacing/>
        <w:jc w:val="both"/>
        <w:rPr>
          <w:rFonts w:eastAsia="Times New Roman" w:cs="Times New Roman"/>
          <w:szCs w:val="28"/>
          <w:lang w:eastAsia="ru-RU"/>
        </w:rPr>
      </w:pPr>
      <w:r w:rsidRPr="00F004C7">
        <w:rPr>
          <w:rFonts w:eastAsia="Times New Roman" w:cs="Times New Roman"/>
          <w:szCs w:val="28"/>
          <w:lang w:eastAsia="ru-RU"/>
        </w:rPr>
        <w:t xml:space="preserve">Помимо запланированных обобщений изучалась судебная практика Шипуновского районного суда, судебных участков №1 и №2 Шипуновского района по запросам Алтайского краевого суда. </w:t>
      </w:r>
    </w:p>
    <w:p w:rsidR="00F004C7" w:rsidRPr="00F004C7" w:rsidRDefault="00610F71" w:rsidP="00CC0CC5">
      <w:pPr>
        <w:ind w:firstLine="709"/>
        <w:contextualSpacing/>
        <w:jc w:val="both"/>
        <w:rPr>
          <w:rFonts w:eastAsia="Times New Roman" w:cs="Times New Roman"/>
          <w:szCs w:val="28"/>
          <w:lang w:eastAsia="ru-RU"/>
        </w:rPr>
      </w:pPr>
      <w:r w:rsidRPr="00F004C7">
        <w:rPr>
          <w:rFonts w:eastAsia="Times New Roman" w:cs="Times New Roman"/>
          <w:szCs w:val="28"/>
          <w:lang w:eastAsia="ru-RU"/>
        </w:rPr>
        <w:t>Так</w:t>
      </w:r>
      <w:r w:rsidR="002B550D" w:rsidRPr="00F004C7">
        <w:rPr>
          <w:rFonts w:eastAsia="Times New Roman" w:cs="Times New Roman"/>
          <w:szCs w:val="28"/>
          <w:lang w:eastAsia="ru-RU"/>
        </w:rPr>
        <w:t>,</w:t>
      </w:r>
      <w:r w:rsidRPr="00F004C7">
        <w:rPr>
          <w:rFonts w:eastAsia="Times New Roman" w:cs="Times New Roman"/>
          <w:szCs w:val="28"/>
          <w:lang w:eastAsia="ru-RU"/>
        </w:rPr>
        <w:t xml:space="preserve"> проведено изучение </w:t>
      </w:r>
      <w:r w:rsidR="00F004C7" w:rsidRPr="00F004C7">
        <w:rPr>
          <w:rFonts w:eastAsia="Times New Roman" w:cs="Times New Roman"/>
          <w:szCs w:val="28"/>
          <w:lang w:eastAsia="ru-RU"/>
        </w:rPr>
        <w:t>судебной практики применения судьями Шипуновского районного суда Алтайского края законодательства, регламентирующего судебные расходы в рамках административного судопроизводства по делам, рассмотренным  в период с 01 января 2024 года по 30 сентября 2025 года.</w:t>
      </w:r>
    </w:p>
    <w:p w:rsidR="00D83CFA" w:rsidRPr="00F004C7" w:rsidRDefault="00D83CFA" w:rsidP="00F004C7">
      <w:pPr>
        <w:ind w:firstLine="709"/>
        <w:contextualSpacing/>
        <w:jc w:val="both"/>
        <w:rPr>
          <w:rFonts w:cs="Times New Roman"/>
          <w:szCs w:val="28"/>
        </w:rPr>
      </w:pPr>
      <w:r w:rsidRPr="00F004C7">
        <w:rPr>
          <w:rFonts w:cs="Times New Roman"/>
          <w:szCs w:val="28"/>
        </w:rPr>
        <w:t xml:space="preserve">Изучена судебная практика </w:t>
      </w:r>
      <w:r w:rsidR="00F004C7" w:rsidRPr="00F004C7">
        <w:rPr>
          <w:rFonts w:cs="Times New Roman"/>
          <w:szCs w:val="28"/>
        </w:rPr>
        <w:t>по спорам, связанным с реализацией мер социальной поддержки участников специальной военной операции и членов их семей.</w:t>
      </w:r>
    </w:p>
    <w:p w:rsidR="008E380F" w:rsidRDefault="00D83CFA" w:rsidP="00CC0CC5">
      <w:pPr>
        <w:autoSpaceDE w:val="0"/>
        <w:autoSpaceDN w:val="0"/>
        <w:adjustRightInd w:val="0"/>
        <w:ind w:firstLine="709"/>
        <w:jc w:val="both"/>
        <w:outlineLvl w:val="0"/>
        <w:rPr>
          <w:rFonts w:cs="Times New Roman"/>
          <w:szCs w:val="28"/>
        </w:rPr>
      </w:pPr>
      <w:r w:rsidRPr="008E380F">
        <w:rPr>
          <w:rFonts w:cs="Times New Roman"/>
          <w:szCs w:val="28"/>
        </w:rPr>
        <w:t xml:space="preserve">Изучена судебная практика </w:t>
      </w:r>
      <w:r w:rsidR="008E380F" w:rsidRPr="008E380F">
        <w:rPr>
          <w:rFonts w:cs="Times New Roman"/>
          <w:szCs w:val="28"/>
        </w:rPr>
        <w:t>рассмотрения Шипуновским районным судом Алтайского края административных дел по главам 27¹ и 27² Кодекса административного судопроизводства Российской Федерации за период с 1 января 2022 года по 1 сентября 2025 года включительно</w:t>
      </w:r>
      <w:r w:rsidR="008E380F">
        <w:rPr>
          <w:rFonts w:cs="Times New Roman"/>
          <w:szCs w:val="28"/>
        </w:rPr>
        <w:t>.</w:t>
      </w:r>
    </w:p>
    <w:p w:rsidR="009D79C7" w:rsidRDefault="009D79C7" w:rsidP="00CC0CC5">
      <w:pPr>
        <w:autoSpaceDE w:val="0"/>
        <w:autoSpaceDN w:val="0"/>
        <w:adjustRightInd w:val="0"/>
        <w:ind w:firstLine="709"/>
        <w:jc w:val="both"/>
        <w:outlineLvl w:val="0"/>
        <w:rPr>
          <w:rFonts w:cs="Times New Roman"/>
          <w:szCs w:val="28"/>
        </w:rPr>
      </w:pPr>
      <w:r>
        <w:rPr>
          <w:rFonts w:cs="Times New Roman"/>
          <w:szCs w:val="28"/>
        </w:rPr>
        <w:t xml:space="preserve">Изучены </w:t>
      </w:r>
      <w:r w:rsidRPr="009D79C7">
        <w:rPr>
          <w:rFonts w:cs="Times New Roman"/>
          <w:szCs w:val="28"/>
        </w:rPr>
        <w:t>предложения, направленные на повышение эффективности правосудия, оптимизацию судебного процесса и повышение уровня процессуальных гарантий участников судопроизводства.</w:t>
      </w:r>
    </w:p>
    <w:p w:rsidR="0083565E" w:rsidRPr="0083565E" w:rsidRDefault="00B4597C" w:rsidP="00CC0CC5">
      <w:pPr>
        <w:autoSpaceDE w:val="0"/>
        <w:autoSpaceDN w:val="0"/>
        <w:adjustRightInd w:val="0"/>
        <w:ind w:firstLine="709"/>
        <w:jc w:val="both"/>
        <w:outlineLvl w:val="0"/>
      </w:pPr>
      <w:r w:rsidRPr="0083565E">
        <w:rPr>
          <w:rFonts w:cs="Times New Roman"/>
          <w:szCs w:val="28"/>
        </w:rPr>
        <w:t>Изучена судебная практика</w:t>
      </w:r>
      <w:r w:rsidR="00C843BE" w:rsidRPr="0083565E">
        <w:t xml:space="preserve"> </w:t>
      </w:r>
      <w:r w:rsidR="0083565E" w:rsidRPr="0083565E">
        <w:t>о сроках рассмотрения судьями Шипуновского районного суда Алтайского края административных дел и судьями Шипуновского районного суда Алтайского края и мировыми судьями судебных участков № 1 и № 2 Шипуновского района Алтайского края дел об административных правонарушениях за 9 месяцев 2025 года.</w:t>
      </w:r>
    </w:p>
    <w:p w:rsidR="0083565E" w:rsidRPr="00473C3D" w:rsidRDefault="00BF74A8" w:rsidP="0083565E">
      <w:pPr>
        <w:autoSpaceDE w:val="0"/>
        <w:autoSpaceDN w:val="0"/>
        <w:adjustRightInd w:val="0"/>
        <w:ind w:firstLine="709"/>
        <w:jc w:val="both"/>
        <w:outlineLvl w:val="0"/>
      </w:pPr>
      <w:r w:rsidRPr="0083565E">
        <w:rPr>
          <w:rFonts w:cs="Times New Roman"/>
          <w:szCs w:val="28"/>
        </w:rPr>
        <w:t>Изучена судебная практика</w:t>
      </w:r>
      <w:r w:rsidRPr="0083565E">
        <w:t xml:space="preserve"> </w:t>
      </w:r>
      <w:r w:rsidR="0083565E" w:rsidRPr="0083565E">
        <w:t xml:space="preserve">за 2023-2024 года по делам об </w:t>
      </w:r>
      <w:r w:rsidR="0083565E" w:rsidRPr="00473C3D">
        <w:t>административных правонарушениях, предусмотренных ст. 12.24 КоАП РФ.</w:t>
      </w:r>
    </w:p>
    <w:p w:rsidR="00473C3D" w:rsidRPr="00473C3D" w:rsidRDefault="00BF74A8" w:rsidP="00CC0CC5">
      <w:pPr>
        <w:autoSpaceDE w:val="0"/>
        <w:autoSpaceDN w:val="0"/>
        <w:adjustRightInd w:val="0"/>
        <w:ind w:firstLine="709"/>
        <w:jc w:val="both"/>
        <w:outlineLvl w:val="0"/>
        <w:rPr>
          <w:rFonts w:cs="Times New Roman"/>
          <w:szCs w:val="28"/>
        </w:rPr>
      </w:pPr>
      <w:r w:rsidRPr="00473C3D">
        <w:rPr>
          <w:rFonts w:cs="Times New Roman"/>
          <w:szCs w:val="28"/>
        </w:rPr>
        <w:t>Изучена судебная практика</w:t>
      </w:r>
      <w:r w:rsidRPr="00473C3D">
        <w:t xml:space="preserve"> </w:t>
      </w:r>
      <w:r w:rsidR="00473C3D" w:rsidRPr="00473C3D">
        <w:rPr>
          <w:rFonts w:cs="Times New Roman"/>
          <w:szCs w:val="28"/>
        </w:rPr>
        <w:t>по рассмотрению в 2022-2024 годах судьями Шипуновского районного суда Алтайского края споров о защите прав несовершеннолетних.</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судебная практика</w:t>
      </w:r>
      <w:r w:rsidRPr="003E56A7">
        <w:t xml:space="preserve"> </w:t>
      </w:r>
      <w:r w:rsidRPr="003E56A7">
        <w:rPr>
          <w:rFonts w:cs="Times New Roman"/>
          <w:szCs w:val="28"/>
        </w:rPr>
        <w:t xml:space="preserve">Шипуновского районного суда Алтайского края по делам об административных правонарушениях экстремистской направленности, предусмотренных ч. 2 и 6 ст. 13.15, ст.ст. </w:t>
      </w:r>
      <w:r w:rsidRPr="003E56A7">
        <w:rPr>
          <w:rFonts w:cs="Times New Roman"/>
          <w:szCs w:val="28"/>
        </w:rPr>
        <w:lastRenderedPageBreak/>
        <w:t>13.37, 13.41, 20.3, 20.3.1, 20.3.2, 20.28, 20.29 Кодекса Российской Федерации об административных правонарушениях, по делам об административных правонарушениях, предусмотренных статьей 20.3.3 Кодекса Российской Федерации об административных правонарушениях, рассмотренных в 2023 и 2024 годах, а также судебной практики по уголовным делам о преступлениях экстремистской направленности и о преступлениях, предусмотренных статьей 280.3 Уголовного кодекса Российской Федерации, по которым в 2023 и 2024 годах постановлены и вступили в законную силу итоговые судебные решения.</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судебная практика Шипуновского районного суда и мировых судей судебных участков №№ 1, 2 Шипуновского района по уголовным делам, связанным с оборотом цифровых финансовых активов и цифровой валюты, рассмотренным за период 2021-2024 годы.</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Шипуновского районного суда и мировых судей судебных участков №№ 1, 2 Шипуновского района развития электронного уголовного правосудия, а также представления сторонами и исследования в судебном разбирательстве по уголовному делу электронных доказательств за период 2022-2024 годы.</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Шипуновского районного суда и мировых судей судебных участков №№ 1, 2 Шипуновского района по вопросам изменения государственным обвинителем обвинения (ч. 5 ст. 236, ч. 1 ст. 239, ч. 8 ст. 246 УПК РФ) за период 2023-2024 годы.</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рассмотрения в 2024 году Шипуновским районным судом ходатайств об условно-досрочном освобождении иностранных граждан в порядке, предусмотренном п. 4 ст. 397 УПК РФ.</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судебная практика Шипуновского районного суда по уголовным делам о преступлениях, при совершении которых были использованы технологии искусственного интеллекта, за период с 1 января 2022 года по 30 апреля 2025 года.</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применения Шипуновским районным судом законодательства, регулирующего участие присяжных заседателей в рассмотрении уголовных дел за период 2022-2024 годы.</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судебная практика рассмотрения Шипуновским районным судом и мировыми судьями судебных участков №№ 1, 2 Шипуновского района уголовных дел о преступлениях коррупционной направленности за 2024 год.</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судебная практика по уголовным делам о преступлениях, предусмотренных статьями 228-234.1 УК РФ, рассмотренных Шипуновским районным судом Алтайского края в 2024 - 2025 годах.</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 xml:space="preserve">Изучена практика применения Шипуновским районным судом Алтайского края и мировыми судьями судебных участков № 1 и № 2 Шипуновского района Алтайского края разъяснений, содержащихся в постановлении Пленума Верховного Суда Российской Федерации от 19 декабря 2013 года № 42 «О практике применения судами законодательства </w:t>
      </w:r>
      <w:r w:rsidRPr="003E56A7">
        <w:rPr>
          <w:rFonts w:cs="Times New Roman"/>
          <w:szCs w:val="28"/>
        </w:rPr>
        <w:lastRenderedPageBreak/>
        <w:t>о процессуальных издержках по уголовным делам» в редакции от 15 декабря 2022 года, за период 2024 год – первое полугодие 2025 года.</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рассмотрения Шипуновским районным судом Алтайского края в 2024 году уголовных дел и материалов в закрытом судебном заседании.</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использования Шипуновским районным судом в качестве доказательств заключения эксперта по уголовным делам о некоторых видах преступлений, за 2024 год и первое полугодие 2025 года.</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рассмотрения Шипуновским районным судом Алтайского края и мировыми судьями судебных участков № 1 и № 2 Шипуновского района Алтайского края вопросов о замене наказания, не связанного с лишением свободы, в случае злостного уклонения от его отбывания (пункты 2, 2.1, 18 статьи 397 УПК РФ) за период 2024 год – первое полугодие 2025 года.</w:t>
      </w:r>
    </w:p>
    <w:p w:rsidR="003E56A7" w:rsidRPr="003E56A7" w:rsidRDefault="003E56A7" w:rsidP="003E56A7">
      <w:pPr>
        <w:autoSpaceDE w:val="0"/>
        <w:autoSpaceDN w:val="0"/>
        <w:adjustRightInd w:val="0"/>
        <w:ind w:firstLine="709"/>
        <w:jc w:val="both"/>
        <w:outlineLvl w:val="0"/>
        <w:rPr>
          <w:rFonts w:cs="Times New Roman"/>
          <w:szCs w:val="28"/>
        </w:rPr>
      </w:pPr>
      <w:r w:rsidRPr="003E56A7">
        <w:rPr>
          <w:rFonts w:cs="Times New Roman"/>
          <w:szCs w:val="28"/>
        </w:rPr>
        <w:t>Изучена практика Шипуновского районного суда и мировых судей судебных участков №№ 1, 2 Шипуновского района о применении конфискации имущества по уголовным делам за период 2024 года – первое полугодие 2025 года.</w:t>
      </w:r>
    </w:p>
    <w:p w:rsidR="00755E14" w:rsidRDefault="003E56A7" w:rsidP="00CC0CC5">
      <w:pPr>
        <w:autoSpaceDE w:val="0"/>
        <w:autoSpaceDN w:val="0"/>
        <w:adjustRightInd w:val="0"/>
        <w:ind w:firstLine="709"/>
        <w:jc w:val="both"/>
        <w:outlineLvl w:val="0"/>
        <w:rPr>
          <w:rFonts w:cs="Times New Roman"/>
          <w:szCs w:val="28"/>
        </w:rPr>
      </w:pPr>
      <w:r w:rsidRPr="003E56A7">
        <w:rPr>
          <w:rFonts w:cs="Times New Roman"/>
          <w:szCs w:val="28"/>
        </w:rPr>
        <w:t>Изучена практика Шипуновского районного суда и мировых судей судебных участков №№ 1, 2 Шипуновского района о применении норм главы 15.1 УК РФ по уголовным делам в 2024 году.</w:t>
      </w:r>
    </w:p>
    <w:p w:rsidR="00956FC2" w:rsidRPr="003E56A7" w:rsidRDefault="009356AF" w:rsidP="00CC0CC5">
      <w:pPr>
        <w:autoSpaceDE w:val="0"/>
        <w:autoSpaceDN w:val="0"/>
        <w:adjustRightInd w:val="0"/>
        <w:ind w:firstLine="709"/>
        <w:jc w:val="both"/>
        <w:outlineLvl w:val="0"/>
        <w:rPr>
          <w:rFonts w:cs="Times New Roman"/>
          <w:szCs w:val="28"/>
        </w:rPr>
      </w:pPr>
      <w:r w:rsidRPr="003E56A7">
        <w:rPr>
          <w:rFonts w:cs="Times New Roman"/>
          <w:szCs w:val="28"/>
        </w:rPr>
        <w:t>Изучена судебная практика</w:t>
      </w:r>
      <w:r w:rsidRPr="003E56A7">
        <w:t xml:space="preserve"> </w:t>
      </w:r>
      <w:r w:rsidRPr="003E56A7">
        <w:rPr>
          <w:rFonts w:cs="Times New Roman"/>
          <w:szCs w:val="28"/>
        </w:rPr>
        <w:t>о сроках рассмотрения судьями Шипуновского районного суда Алтайского края и мировыми судьями судебных участков № 1 и № 2 Шипуновского района Алтайского края гражданских дел в первом полугодии 202</w:t>
      </w:r>
      <w:r w:rsidR="003E56A7" w:rsidRPr="003E56A7">
        <w:rPr>
          <w:rFonts w:cs="Times New Roman"/>
          <w:szCs w:val="28"/>
        </w:rPr>
        <w:t>5</w:t>
      </w:r>
      <w:r w:rsidRPr="003E56A7">
        <w:rPr>
          <w:rFonts w:cs="Times New Roman"/>
          <w:szCs w:val="28"/>
        </w:rPr>
        <w:t xml:space="preserve"> года.</w:t>
      </w:r>
    </w:p>
    <w:p w:rsidR="00610F71" w:rsidRPr="003E56A7" w:rsidRDefault="00610F71" w:rsidP="00CC0CC5">
      <w:pPr>
        <w:ind w:firstLine="709"/>
        <w:contextualSpacing/>
        <w:jc w:val="both"/>
        <w:rPr>
          <w:rFonts w:eastAsia="Times New Roman" w:cs="Times New Roman"/>
          <w:szCs w:val="28"/>
          <w:lang w:eastAsia="ru-RU"/>
        </w:rPr>
      </w:pPr>
      <w:r w:rsidRPr="003E56A7">
        <w:rPr>
          <w:rFonts w:eastAsia="Times New Roman" w:cs="Times New Roman"/>
          <w:szCs w:val="28"/>
          <w:lang w:eastAsia="ru-RU"/>
        </w:rPr>
        <w:t>К 1</w:t>
      </w:r>
      <w:r w:rsidR="00DA24E8" w:rsidRPr="003E56A7">
        <w:rPr>
          <w:rFonts w:eastAsia="Times New Roman" w:cs="Times New Roman"/>
          <w:szCs w:val="28"/>
          <w:lang w:eastAsia="ru-RU"/>
        </w:rPr>
        <w:t>0</w:t>
      </w:r>
      <w:r w:rsidRPr="003E56A7">
        <w:rPr>
          <w:rFonts w:eastAsia="Times New Roman" w:cs="Times New Roman"/>
          <w:szCs w:val="28"/>
          <w:lang w:eastAsia="ru-RU"/>
        </w:rPr>
        <w:t xml:space="preserve"> числу каждого месяца направлялась в Алтайский краевой суд информация об уголовных делах, находящихся в производстве суда свыше трех месяцев, по которым в качестве меры пресечения подсудимым избрано содержание под стражей. </w:t>
      </w:r>
    </w:p>
    <w:p w:rsidR="00473C3D" w:rsidRPr="003E56A7" w:rsidRDefault="00473C3D" w:rsidP="00CC0CC5">
      <w:pPr>
        <w:ind w:firstLine="709"/>
        <w:contextualSpacing/>
        <w:jc w:val="both"/>
        <w:rPr>
          <w:rFonts w:eastAsia="Times New Roman" w:cs="Times New Roman"/>
          <w:szCs w:val="28"/>
          <w:lang w:eastAsia="ru-RU"/>
        </w:rPr>
      </w:pPr>
      <w:r w:rsidRPr="003E56A7">
        <w:rPr>
          <w:rFonts w:eastAsia="Times New Roman" w:cs="Times New Roman"/>
          <w:szCs w:val="28"/>
          <w:lang w:eastAsia="ru-RU"/>
        </w:rPr>
        <w:t>К 5 числу каждого месяца направлялась в Алтайский краевой суд информация о назначенных за счет средств федерального бюджета судебных экспертизах по уголовным, гражданским, административным делам</w:t>
      </w:r>
      <w:r w:rsidR="003E56A7" w:rsidRPr="003E56A7">
        <w:rPr>
          <w:rFonts w:eastAsia="Times New Roman" w:cs="Times New Roman"/>
          <w:szCs w:val="28"/>
          <w:lang w:eastAsia="ru-RU"/>
        </w:rPr>
        <w:t xml:space="preserve"> и делам об административных правонарушениях.</w:t>
      </w:r>
      <w:r w:rsidRPr="003E56A7">
        <w:rPr>
          <w:rFonts w:eastAsia="Times New Roman" w:cs="Times New Roman"/>
          <w:szCs w:val="28"/>
          <w:lang w:eastAsia="ru-RU"/>
        </w:rPr>
        <w:t xml:space="preserve">  </w:t>
      </w:r>
    </w:p>
    <w:p w:rsidR="00017E7E" w:rsidRPr="00864372" w:rsidRDefault="00017E7E" w:rsidP="00CC0CC5">
      <w:pPr>
        <w:ind w:firstLine="709"/>
        <w:contextualSpacing/>
        <w:jc w:val="both"/>
        <w:rPr>
          <w:rFonts w:cs="Times New Roman"/>
          <w:b/>
          <w:color w:val="FF0000"/>
          <w:spacing w:val="1"/>
          <w:szCs w:val="28"/>
        </w:rPr>
      </w:pPr>
    </w:p>
    <w:p w:rsidR="00CF512A" w:rsidRPr="0070107E" w:rsidRDefault="00CF512A" w:rsidP="00864372">
      <w:pPr>
        <w:pStyle w:val="a3"/>
        <w:numPr>
          <w:ilvl w:val="0"/>
          <w:numId w:val="6"/>
        </w:numPr>
        <w:ind w:left="0" w:firstLine="709"/>
        <w:jc w:val="center"/>
        <w:outlineLvl w:val="0"/>
        <w:rPr>
          <w:rFonts w:cs="Times New Roman"/>
          <w:b/>
          <w:spacing w:val="1"/>
          <w:szCs w:val="28"/>
        </w:rPr>
      </w:pPr>
      <w:r w:rsidRPr="0070107E">
        <w:rPr>
          <w:rFonts w:cs="Times New Roman"/>
          <w:b/>
          <w:spacing w:val="1"/>
          <w:szCs w:val="28"/>
        </w:rPr>
        <w:t>Работа с обращениями и запросами граждан и организаций</w:t>
      </w:r>
    </w:p>
    <w:p w:rsidR="00CF512A" w:rsidRPr="0070107E" w:rsidRDefault="00CF512A" w:rsidP="00CC0CC5">
      <w:pPr>
        <w:ind w:firstLine="709"/>
        <w:contextualSpacing/>
        <w:jc w:val="center"/>
        <w:outlineLvl w:val="0"/>
        <w:rPr>
          <w:rFonts w:cs="Times New Roman"/>
          <w:b/>
          <w:spacing w:val="1"/>
          <w:szCs w:val="28"/>
        </w:rPr>
      </w:pPr>
    </w:p>
    <w:p w:rsidR="00CF512A" w:rsidRPr="0070107E"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70107E">
        <w:rPr>
          <w:rFonts w:eastAsia="Times New Roman" w:cs="Times New Roman"/>
          <w:szCs w:val="28"/>
          <w:lang w:eastAsia="ru-RU"/>
        </w:rPr>
        <w:t>Организации работы суда в данном направлении председателем Шипуновского районного суда уделялось особое внимание.</w:t>
      </w:r>
    </w:p>
    <w:p w:rsidR="00CF512A" w:rsidRPr="0070107E"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70107E">
        <w:rPr>
          <w:rFonts w:eastAsia="Times New Roman" w:cs="Times New Roman"/>
          <w:szCs w:val="28"/>
          <w:lang w:eastAsia="ru-RU"/>
        </w:rPr>
        <w:t xml:space="preserve">Вопросы организации и состояния работы с обращениями и запросами граждан и организаций, обращений непроцессуального характера, ведения делопроизводства по их учету, размещения сведений на ресурсе ССТУ.РФ, организации личного приема граждан в суде рассматривались на еженедельных совещаниях при председателе суда. </w:t>
      </w:r>
    </w:p>
    <w:p w:rsidR="00CF512A" w:rsidRPr="0070107E"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70107E">
        <w:rPr>
          <w:rFonts w:eastAsia="Times New Roman" w:cs="Times New Roman"/>
          <w:szCs w:val="28"/>
          <w:lang w:eastAsia="ru-RU"/>
        </w:rPr>
        <w:t>В соответствии с Федеральным законом от 02 мая 2006 года №59-ФЗ «О порядке рассмотрения обращений граждан Российской Федерации» в 20</w:t>
      </w:r>
      <w:r w:rsidR="009346CF" w:rsidRPr="0070107E">
        <w:rPr>
          <w:rFonts w:eastAsia="Times New Roman" w:cs="Times New Roman"/>
          <w:szCs w:val="28"/>
          <w:lang w:eastAsia="ru-RU"/>
        </w:rPr>
        <w:t>2</w:t>
      </w:r>
      <w:r w:rsidR="0070107E" w:rsidRPr="0070107E">
        <w:rPr>
          <w:rFonts w:eastAsia="Times New Roman" w:cs="Times New Roman"/>
          <w:szCs w:val="28"/>
          <w:lang w:eastAsia="ru-RU"/>
        </w:rPr>
        <w:t>5</w:t>
      </w:r>
      <w:r w:rsidRPr="0070107E">
        <w:rPr>
          <w:rFonts w:eastAsia="Times New Roman" w:cs="Times New Roman"/>
          <w:szCs w:val="28"/>
          <w:lang w:eastAsia="ru-RU"/>
        </w:rPr>
        <w:t xml:space="preserve"> </w:t>
      </w:r>
      <w:r w:rsidRPr="0070107E">
        <w:rPr>
          <w:rFonts w:eastAsia="Times New Roman" w:cs="Times New Roman"/>
          <w:szCs w:val="28"/>
          <w:lang w:eastAsia="ru-RU"/>
        </w:rPr>
        <w:lastRenderedPageBreak/>
        <w:t xml:space="preserve">году в Шипуновский районный суд поступило </w:t>
      </w:r>
      <w:r w:rsidR="0070107E" w:rsidRPr="0070107E">
        <w:rPr>
          <w:rFonts w:eastAsia="Times New Roman" w:cs="Times New Roman"/>
          <w:szCs w:val="28"/>
          <w:lang w:eastAsia="ru-RU"/>
        </w:rPr>
        <w:t>6</w:t>
      </w:r>
      <w:r w:rsidRPr="0070107E">
        <w:rPr>
          <w:rFonts w:eastAsia="Times New Roman" w:cs="Times New Roman"/>
          <w:szCs w:val="28"/>
          <w:lang w:eastAsia="ru-RU"/>
        </w:rPr>
        <w:t xml:space="preserve"> обращений</w:t>
      </w:r>
      <w:r w:rsidR="00A47B54" w:rsidRPr="0070107E">
        <w:rPr>
          <w:rFonts w:eastAsia="Times New Roman" w:cs="Times New Roman"/>
          <w:szCs w:val="28"/>
          <w:lang w:eastAsia="ru-RU"/>
        </w:rPr>
        <w:t>,</w:t>
      </w:r>
      <w:r w:rsidRPr="0070107E">
        <w:rPr>
          <w:rFonts w:eastAsia="Times New Roman" w:cs="Times New Roman"/>
          <w:szCs w:val="28"/>
          <w:lang w:eastAsia="ru-RU"/>
        </w:rPr>
        <w:t xml:space="preserve"> что </w:t>
      </w:r>
      <w:r w:rsidR="009F0B79" w:rsidRPr="0070107E">
        <w:rPr>
          <w:rFonts w:eastAsia="Times New Roman" w:cs="Times New Roman"/>
          <w:szCs w:val="28"/>
          <w:lang w:eastAsia="ru-RU"/>
        </w:rPr>
        <w:t xml:space="preserve">меньше </w:t>
      </w:r>
      <w:r w:rsidRPr="0070107E">
        <w:rPr>
          <w:rFonts w:eastAsia="Times New Roman" w:cs="Times New Roman"/>
          <w:szCs w:val="28"/>
          <w:lang w:eastAsia="ru-RU"/>
        </w:rPr>
        <w:t xml:space="preserve">на </w:t>
      </w:r>
      <w:r w:rsidR="0070107E" w:rsidRPr="0070107E">
        <w:rPr>
          <w:rFonts w:eastAsia="Times New Roman" w:cs="Times New Roman"/>
          <w:szCs w:val="28"/>
          <w:lang w:eastAsia="ru-RU"/>
        </w:rPr>
        <w:t>7</w:t>
      </w:r>
      <w:r w:rsidR="009F0B79" w:rsidRPr="0070107E">
        <w:rPr>
          <w:rFonts w:eastAsia="Times New Roman" w:cs="Times New Roman"/>
          <w:szCs w:val="28"/>
          <w:lang w:eastAsia="ru-RU"/>
        </w:rPr>
        <w:t xml:space="preserve"> обращений</w:t>
      </w:r>
      <w:r w:rsidRPr="0070107E">
        <w:rPr>
          <w:rFonts w:eastAsia="Times New Roman" w:cs="Times New Roman"/>
          <w:szCs w:val="28"/>
          <w:lang w:eastAsia="ru-RU"/>
        </w:rPr>
        <w:t xml:space="preserve">, </w:t>
      </w:r>
      <w:r w:rsidR="008979AB" w:rsidRPr="0070107E">
        <w:rPr>
          <w:rFonts w:eastAsia="Times New Roman" w:cs="Times New Roman"/>
          <w:szCs w:val="28"/>
          <w:lang w:eastAsia="ru-RU"/>
        </w:rPr>
        <w:t xml:space="preserve">или на </w:t>
      </w:r>
      <w:r w:rsidR="0070107E" w:rsidRPr="0070107E">
        <w:rPr>
          <w:rFonts w:eastAsia="Times New Roman" w:cs="Times New Roman"/>
          <w:szCs w:val="28"/>
          <w:lang w:eastAsia="ru-RU"/>
        </w:rPr>
        <w:t>53,85</w:t>
      </w:r>
      <w:r w:rsidR="00A47B54" w:rsidRPr="0070107E">
        <w:rPr>
          <w:rFonts w:eastAsia="Times New Roman" w:cs="Times New Roman"/>
          <w:szCs w:val="28"/>
          <w:lang w:eastAsia="ru-RU"/>
        </w:rPr>
        <w:t xml:space="preserve"> </w:t>
      </w:r>
      <w:r w:rsidR="008979AB" w:rsidRPr="0070107E">
        <w:rPr>
          <w:rFonts w:eastAsia="Times New Roman" w:cs="Times New Roman"/>
          <w:szCs w:val="28"/>
          <w:lang w:eastAsia="ru-RU"/>
        </w:rPr>
        <w:t xml:space="preserve">% </w:t>
      </w:r>
      <w:r w:rsidRPr="0070107E">
        <w:rPr>
          <w:rFonts w:eastAsia="Times New Roman" w:cs="Times New Roman"/>
          <w:szCs w:val="28"/>
          <w:lang w:eastAsia="ru-RU"/>
        </w:rPr>
        <w:t xml:space="preserve">чем в АППГ </w:t>
      </w:r>
      <w:r w:rsidR="00A47B54" w:rsidRPr="0070107E">
        <w:rPr>
          <w:rFonts w:eastAsia="Times New Roman" w:cs="Times New Roman"/>
          <w:szCs w:val="28"/>
          <w:lang w:eastAsia="ru-RU"/>
        </w:rPr>
        <w:t>(</w:t>
      </w:r>
      <w:r w:rsidRPr="0070107E">
        <w:rPr>
          <w:rFonts w:eastAsia="Times New Roman" w:cs="Times New Roman"/>
          <w:szCs w:val="28"/>
          <w:lang w:eastAsia="ru-RU"/>
        </w:rPr>
        <w:t>в 202</w:t>
      </w:r>
      <w:r w:rsidR="00755E14">
        <w:rPr>
          <w:rFonts w:eastAsia="Times New Roman" w:cs="Times New Roman"/>
          <w:szCs w:val="28"/>
          <w:lang w:eastAsia="ru-RU"/>
        </w:rPr>
        <w:t>4</w:t>
      </w:r>
      <w:r w:rsidRPr="0070107E">
        <w:rPr>
          <w:rFonts w:eastAsia="Times New Roman" w:cs="Times New Roman"/>
          <w:szCs w:val="28"/>
          <w:lang w:eastAsia="ru-RU"/>
        </w:rPr>
        <w:t xml:space="preserve"> году – </w:t>
      </w:r>
      <w:r w:rsidR="009346CF" w:rsidRPr="0070107E">
        <w:rPr>
          <w:rFonts w:eastAsia="Times New Roman" w:cs="Times New Roman"/>
          <w:szCs w:val="28"/>
          <w:lang w:eastAsia="ru-RU"/>
        </w:rPr>
        <w:t>1</w:t>
      </w:r>
      <w:r w:rsidR="0070107E" w:rsidRPr="0070107E">
        <w:rPr>
          <w:rFonts w:eastAsia="Times New Roman" w:cs="Times New Roman"/>
          <w:szCs w:val="28"/>
          <w:lang w:eastAsia="ru-RU"/>
        </w:rPr>
        <w:t>3</w:t>
      </w:r>
      <w:r w:rsidRPr="0070107E">
        <w:rPr>
          <w:rFonts w:eastAsia="Times New Roman" w:cs="Times New Roman"/>
          <w:szCs w:val="28"/>
          <w:lang w:eastAsia="ru-RU"/>
        </w:rPr>
        <w:t>).</w:t>
      </w:r>
    </w:p>
    <w:p w:rsidR="00CF512A" w:rsidRPr="0070107E"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70107E">
        <w:rPr>
          <w:rFonts w:eastAsia="Times New Roman" w:cs="Times New Roman"/>
          <w:szCs w:val="28"/>
          <w:lang w:eastAsia="ru-RU"/>
        </w:rPr>
        <w:t xml:space="preserve">Все обращения рассмотрены в установленные сроки, не превышающие 30 дней со дня поступления обращения в суд. </w:t>
      </w:r>
    </w:p>
    <w:p w:rsidR="008979AB" w:rsidRPr="0070107E" w:rsidRDefault="008979AB" w:rsidP="00CC0CC5">
      <w:pPr>
        <w:widowControl w:val="0"/>
        <w:autoSpaceDE w:val="0"/>
        <w:autoSpaceDN w:val="0"/>
        <w:adjustRightInd w:val="0"/>
        <w:ind w:right="-262" w:firstLine="709"/>
        <w:contextualSpacing/>
        <w:jc w:val="both"/>
        <w:rPr>
          <w:rFonts w:eastAsia="Times New Roman" w:cs="Times New Roman"/>
          <w:szCs w:val="28"/>
          <w:lang w:eastAsia="ru-RU"/>
        </w:rPr>
      </w:pPr>
      <w:r w:rsidRPr="0070107E">
        <w:rPr>
          <w:rFonts w:eastAsia="Times New Roman" w:cs="Times New Roman"/>
          <w:szCs w:val="28"/>
          <w:lang w:eastAsia="ru-RU"/>
        </w:rPr>
        <w:t>Обращения, не содержащие вопросы, относящиеся к компетенции суда, в суд не поступали, и в соответствующий орган (должностному лицу), правомочным разрешить обращение, с направлением с сообщением об этом заявителю, не направлялись.</w:t>
      </w:r>
    </w:p>
    <w:p w:rsidR="00CF512A" w:rsidRPr="00EA485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EA4853">
        <w:rPr>
          <w:rFonts w:eastAsia="Times New Roman" w:cs="Times New Roman"/>
          <w:szCs w:val="28"/>
          <w:lang w:eastAsia="ru-RU"/>
        </w:rPr>
        <w:t>В 202</w:t>
      </w:r>
      <w:r w:rsidR="0070107E" w:rsidRPr="00EA4853">
        <w:rPr>
          <w:rFonts w:eastAsia="Times New Roman" w:cs="Times New Roman"/>
          <w:szCs w:val="28"/>
          <w:lang w:eastAsia="ru-RU"/>
        </w:rPr>
        <w:t>5</w:t>
      </w:r>
      <w:r w:rsidRPr="00EA4853">
        <w:rPr>
          <w:rFonts w:eastAsia="Times New Roman" w:cs="Times New Roman"/>
          <w:szCs w:val="28"/>
          <w:lang w:eastAsia="ru-RU"/>
        </w:rPr>
        <w:t xml:space="preserve"> году Шипуновским районным судом в соответствии с Федеральным законом от 22 декабря 2008 года №262-ФЗ «Об обеспечении доступа к информации о деятельности судов в Российской Федерации» поступило и рассмотрено </w:t>
      </w:r>
      <w:r w:rsidR="008979AB" w:rsidRPr="00EA4853">
        <w:rPr>
          <w:rFonts w:eastAsia="Times New Roman" w:cs="Times New Roman"/>
          <w:szCs w:val="28"/>
          <w:lang w:eastAsia="ru-RU"/>
        </w:rPr>
        <w:t>7</w:t>
      </w:r>
      <w:r w:rsidR="0070107E" w:rsidRPr="00EA4853">
        <w:rPr>
          <w:rFonts w:eastAsia="Times New Roman" w:cs="Times New Roman"/>
          <w:szCs w:val="28"/>
          <w:lang w:eastAsia="ru-RU"/>
        </w:rPr>
        <w:t>22</w:t>
      </w:r>
      <w:r w:rsidRPr="00EA4853">
        <w:rPr>
          <w:rFonts w:eastAsia="Times New Roman" w:cs="Times New Roman"/>
          <w:szCs w:val="28"/>
          <w:lang w:eastAsia="ru-RU"/>
        </w:rPr>
        <w:t xml:space="preserve"> запрос</w:t>
      </w:r>
      <w:r w:rsidR="008979AB" w:rsidRPr="00EA4853">
        <w:rPr>
          <w:rFonts w:eastAsia="Times New Roman" w:cs="Times New Roman"/>
          <w:szCs w:val="28"/>
          <w:lang w:eastAsia="ru-RU"/>
        </w:rPr>
        <w:t>а</w:t>
      </w:r>
      <w:r w:rsidRPr="00EA4853">
        <w:rPr>
          <w:rFonts w:eastAsia="Times New Roman" w:cs="Times New Roman"/>
          <w:szCs w:val="28"/>
          <w:lang w:eastAsia="ru-RU"/>
        </w:rPr>
        <w:t xml:space="preserve"> о предоставлении информации о деятельности суда, что на </w:t>
      </w:r>
      <w:r w:rsidR="00EA4853" w:rsidRPr="00EA4853">
        <w:rPr>
          <w:rFonts w:eastAsia="Times New Roman" w:cs="Times New Roman"/>
          <w:szCs w:val="28"/>
          <w:lang w:eastAsia="ru-RU"/>
        </w:rPr>
        <w:t xml:space="preserve">8 </w:t>
      </w:r>
      <w:r w:rsidRPr="00EA4853">
        <w:rPr>
          <w:rFonts w:eastAsia="Times New Roman" w:cs="Times New Roman"/>
          <w:szCs w:val="28"/>
          <w:lang w:eastAsia="ru-RU"/>
        </w:rPr>
        <w:t>запрос</w:t>
      </w:r>
      <w:r w:rsidR="00EA4853" w:rsidRPr="00EA4853">
        <w:rPr>
          <w:rFonts w:eastAsia="Times New Roman" w:cs="Times New Roman"/>
          <w:szCs w:val="28"/>
          <w:lang w:eastAsia="ru-RU"/>
        </w:rPr>
        <w:t>ов</w:t>
      </w:r>
      <w:r w:rsidRPr="00EA4853">
        <w:rPr>
          <w:rFonts w:eastAsia="Times New Roman" w:cs="Times New Roman"/>
          <w:szCs w:val="28"/>
          <w:lang w:eastAsia="ru-RU"/>
        </w:rPr>
        <w:t xml:space="preserve">, или на </w:t>
      </w:r>
      <w:r w:rsidR="00EA4853" w:rsidRPr="00EA4853">
        <w:rPr>
          <w:rFonts w:eastAsia="Times New Roman" w:cs="Times New Roman"/>
          <w:szCs w:val="28"/>
          <w:lang w:eastAsia="ru-RU"/>
        </w:rPr>
        <w:t>1</w:t>
      </w:r>
      <w:r w:rsidR="007412B6" w:rsidRPr="00EA4853">
        <w:rPr>
          <w:rFonts w:eastAsia="Times New Roman" w:cs="Times New Roman"/>
          <w:szCs w:val="28"/>
          <w:lang w:eastAsia="ru-RU"/>
        </w:rPr>
        <w:t>,</w:t>
      </w:r>
      <w:r w:rsidR="00EA4853" w:rsidRPr="00EA4853">
        <w:rPr>
          <w:rFonts w:eastAsia="Times New Roman" w:cs="Times New Roman"/>
          <w:szCs w:val="28"/>
          <w:lang w:eastAsia="ru-RU"/>
        </w:rPr>
        <w:t>10</w:t>
      </w:r>
      <w:r w:rsidRPr="00EA4853">
        <w:rPr>
          <w:rFonts w:eastAsia="Times New Roman" w:cs="Times New Roman"/>
          <w:szCs w:val="28"/>
          <w:lang w:eastAsia="ru-RU"/>
        </w:rPr>
        <w:t xml:space="preserve"> % </w:t>
      </w:r>
      <w:r w:rsidR="00EA4853" w:rsidRPr="00EA4853">
        <w:rPr>
          <w:rFonts w:eastAsia="Times New Roman" w:cs="Times New Roman"/>
          <w:szCs w:val="28"/>
          <w:lang w:eastAsia="ru-RU"/>
        </w:rPr>
        <w:t>меньше</w:t>
      </w:r>
      <w:r w:rsidRPr="00EA4853">
        <w:rPr>
          <w:rFonts w:eastAsia="Times New Roman" w:cs="Times New Roman"/>
          <w:szCs w:val="28"/>
          <w:lang w:eastAsia="ru-RU"/>
        </w:rPr>
        <w:t>, чем в 202</w:t>
      </w:r>
      <w:r w:rsidR="00EA4853" w:rsidRPr="00EA4853">
        <w:rPr>
          <w:rFonts w:eastAsia="Times New Roman" w:cs="Times New Roman"/>
          <w:szCs w:val="28"/>
          <w:lang w:eastAsia="ru-RU"/>
        </w:rPr>
        <w:t>4</w:t>
      </w:r>
      <w:r w:rsidRPr="00EA4853">
        <w:rPr>
          <w:rFonts w:eastAsia="Times New Roman" w:cs="Times New Roman"/>
          <w:szCs w:val="28"/>
          <w:lang w:eastAsia="ru-RU"/>
        </w:rPr>
        <w:t xml:space="preserve"> (в 202</w:t>
      </w:r>
      <w:r w:rsidR="00EA4853" w:rsidRPr="00EA4853">
        <w:rPr>
          <w:rFonts w:eastAsia="Times New Roman" w:cs="Times New Roman"/>
          <w:szCs w:val="28"/>
          <w:lang w:eastAsia="ru-RU"/>
        </w:rPr>
        <w:t>4</w:t>
      </w:r>
      <w:r w:rsidRPr="00EA4853">
        <w:rPr>
          <w:rFonts w:eastAsia="Times New Roman" w:cs="Times New Roman"/>
          <w:szCs w:val="28"/>
          <w:lang w:eastAsia="ru-RU"/>
        </w:rPr>
        <w:t xml:space="preserve"> году - </w:t>
      </w:r>
      <w:r w:rsidR="007412B6" w:rsidRPr="00EA4853">
        <w:rPr>
          <w:rFonts w:eastAsia="Times New Roman" w:cs="Times New Roman"/>
          <w:szCs w:val="28"/>
          <w:lang w:eastAsia="ru-RU"/>
        </w:rPr>
        <w:t>7</w:t>
      </w:r>
      <w:r w:rsidR="00EA4853" w:rsidRPr="00EA4853">
        <w:rPr>
          <w:rFonts w:eastAsia="Times New Roman" w:cs="Times New Roman"/>
          <w:szCs w:val="28"/>
          <w:lang w:eastAsia="ru-RU"/>
        </w:rPr>
        <w:t>30</w:t>
      </w:r>
      <w:r w:rsidRPr="00EA4853">
        <w:rPr>
          <w:rFonts w:eastAsia="Times New Roman" w:cs="Times New Roman"/>
          <w:szCs w:val="28"/>
          <w:lang w:eastAsia="ru-RU"/>
        </w:rPr>
        <w:t>), все запросы рассмотрены в течение 7 дней. Запросы, не содержащие вопросы, относящиеся к компетенции суда, в Шипуновский районный суд не поступали, и в соответствующий орган (должностному лицу), правомочным предоставить информацию на запрос, с сообщением об этом заявителю не направлялись.</w:t>
      </w:r>
    </w:p>
    <w:p w:rsidR="00CF512A" w:rsidRPr="00C605E2"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605E2">
        <w:rPr>
          <w:rFonts w:eastAsia="Times New Roman" w:cs="Times New Roman"/>
          <w:szCs w:val="28"/>
          <w:lang w:eastAsia="ru-RU"/>
        </w:rPr>
        <w:t>В 202</w:t>
      </w:r>
      <w:r w:rsidR="00EA4853" w:rsidRPr="00C605E2">
        <w:rPr>
          <w:rFonts w:eastAsia="Times New Roman" w:cs="Times New Roman"/>
          <w:szCs w:val="28"/>
          <w:lang w:eastAsia="ru-RU"/>
        </w:rPr>
        <w:t>5</w:t>
      </w:r>
      <w:r w:rsidR="00D41455" w:rsidRPr="00C605E2">
        <w:rPr>
          <w:rFonts w:eastAsia="Times New Roman" w:cs="Times New Roman"/>
          <w:szCs w:val="28"/>
          <w:lang w:eastAsia="ru-RU"/>
        </w:rPr>
        <w:t xml:space="preserve"> </w:t>
      </w:r>
      <w:r w:rsidRPr="00C605E2">
        <w:rPr>
          <w:rFonts w:eastAsia="Times New Roman" w:cs="Times New Roman"/>
          <w:szCs w:val="28"/>
          <w:lang w:eastAsia="ru-RU"/>
        </w:rPr>
        <w:t>год</w:t>
      </w:r>
      <w:r w:rsidR="00755E14">
        <w:rPr>
          <w:rFonts w:eastAsia="Times New Roman" w:cs="Times New Roman"/>
          <w:szCs w:val="28"/>
          <w:lang w:eastAsia="ru-RU"/>
        </w:rPr>
        <w:t>у</w:t>
      </w:r>
      <w:r w:rsidRPr="00C605E2">
        <w:rPr>
          <w:rFonts w:eastAsia="Times New Roman" w:cs="Times New Roman"/>
          <w:szCs w:val="28"/>
          <w:lang w:eastAsia="ru-RU"/>
        </w:rPr>
        <w:t xml:space="preserve"> всего поступило </w:t>
      </w:r>
      <w:r w:rsidR="0028585A" w:rsidRPr="00C605E2">
        <w:rPr>
          <w:rFonts w:eastAsia="Times New Roman" w:cs="Times New Roman"/>
          <w:szCs w:val="28"/>
          <w:lang w:eastAsia="ru-RU"/>
        </w:rPr>
        <w:t>7</w:t>
      </w:r>
      <w:r w:rsidR="00EA4853" w:rsidRPr="00C605E2">
        <w:rPr>
          <w:rFonts w:eastAsia="Times New Roman" w:cs="Times New Roman"/>
          <w:szCs w:val="28"/>
          <w:lang w:eastAsia="ru-RU"/>
        </w:rPr>
        <w:t>28</w:t>
      </w:r>
      <w:r w:rsidRPr="00C605E2">
        <w:rPr>
          <w:rFonts w:eastAsia="Times New Roman" w:cs="Times New Roman"/>
          <w:szCs w:val="28"/>
          <w:lang w:eastAsia="ru-RU"/>
        </w:rPr>
        <w:t xml:space="preserve"> обращени</w:t>
      </w:r>
      <w:r w:rsidR="00D41455" w:rsidRPr="00C605E2">
        <w:rPr>
          <w:rFonts w:eastAsia="Times New Roman" w:cs="Times New Roman"/>
          <w:szCs w:val="28"/>
          <w:lang w:eastAsia="ru-RU"/>
        </w:rPr>
        <w:t>я</w:t>
      </w:r>
      <w:r w:rsidRPr="00C605E2">
        <w:rPr>
          <w:rFonts w:eastAsia="Times New Roman" w:cs="Times New Roman"/>
          <w:szCs w:val="28"/>
          <w:lang w:eastAsia="ru-RU"/>
        </w:rPr>
        <w:t xml:space="preserve"> (в 202</w:t>
      </w:r>
      <w:r w:rsidR="00EA4853" w:rsidRPr="00C605E2">
        <w:rPr>
          <w:rFonts w:eastAsia="Times New Roman" w:cs="Times New Roman"/>
          <w:szCs w:val="28"/>
          <w:lang w:eastAsia="ru-RU"/>
        </w:rPr>
        <w:t>4</w:t>
      </w:r>
      <w:r w:rsidRPr="00C605E2">
        <w:rPr>
          <w:rFonts w:eastAsia="Times New Roman" w:cs="Times New Roman"/>
          <w:szCs w:val="28"/>
          <w:lang w:eastAsia="ru-RU"/>
        </w:rPr>
        <w:t xml:space="preserve"> году – </w:t>
      </w:r>
      <w:r w:rsidR="00D41455" w:rsidRPr="00C605E2">
        <w:rPr>
          <w:rFonts w:eastAsia="Times New Roman" w:cs="Times New Roman"/>
          <w:szCs w:val="28"/>
          <w:lang w:eastAsia="ru-RU"/>
        </w:rPr>
        <w:t>7</w:t>
      </w:r>
      <w:r w:rsidR="00EA4853" w:rsidRPr="00C605E2">
        <w:rPr>
          <w:rFonts w:eastAsia="Times New Roman" w:cs="Times New Roman"/>
          <w:szCs w:val="28"/>
          <w:lang w:eastAsia="ru-RU"/>
        </w:rPr>
        <w:t>43</w:t>
      </w:r>
      <w:r w:rsidRPr="00C605E2">
        <w:rPr>
          <w:rFonts w:eastAsia="Times New Roman" w:cs="Times New Roman"/>
          <w:szCs w:val="28"/>
          <w:lang w:eastAsia="ru-RU"/>
        </w:rPr>
        <w:t xml:space="preserve">), абсолютное большинство обращений и запросов, поступило в </w:t>
      </w:r>
      <w:r w:rsidR="0028585A" w:rsidRPr="00C605E2">
        <w:rPr>
          <w:rFonts w:eastAsia="Times New Roman" w:cs="Times New Roman"/>
          <w:szCs w:val="28"/>
          <w:lang w:eastAsia="ru-RU"/>
        </w:rPr>
        <w:t xml:space="preserve">письменной форме – </w:t>
      </w:r>
      <w:r w:rsidR="00D41455" w:rsidRPr="00C605E2">
        <w:rPr>
          <w:rFonts w:eastAsia="Times New Roman" w:cs="Times New Roman"/>
          <w:szCs w:val="28"/>
          <w:lang w:eastAsia="ru-RU"/>
        </w:rPr>
        <w:t>4</w:t>
      </w:r>
      <w:r w:rsidR="00EA4853" w:rsidRPr="00C605E2">
        <w:rPr>
          <w:rFonts w:eastAsia="Times New Roman" w:cs="Times New Roman"/>
          <w:szCs w:val="28"/>
          <w:lang w:eastAsia="ru-RU"/>
        </w:rPr>
        <w:t>7</w:t>
      </w:r>
      <w:r w:rsidR="00D41455" w:rsidRPr="00C605E2">
        <w:rPr>
          <w:rFonts w:eastAsia="Times New Roman" w:cs="Times New Roman"/>
          <w:szCs w:val="28"/>
          <w:lang w:eastAsia="ru-RU"/>
        </w:rPr>
        <w:t>2</w:t>
      </w:r>
      <w:r w:rsidR="0028585A" w:rsidRPr="00C605E2">
        <w:rPr>
          <w:rFonts w:eastAsia="Times New Roman" w:cs="Times New Roman"/>
          <w:szCs w:val="28"/>
          <w:lang w:eastAsia="ru-RU"/>
        </w:rPr>
        <w:t xml:space="preserve"> или </w:t>
      </w:r>
      <w:r w:rsidR="00EA4853" w:rsidRPr="00C605E2">
        <w:rPr>
          <w:rFonts w:eastAsia="Times New Roman" w:cs="Times New Roman"/>
          <w:szCs w:val="28"/>
          <w:lang w:eastAsia="ru-RU"/>
        </w:rPr>
        <w:t>64,83</w:t>
      </w:r>
      <w:r w:rsidR="0028585A" w:rsidRPr="00C605E2">
        <w:rPr>
          <w:rFonts w:eastAsia="Times New Roman" w:cs="Times New Roman"/>
          <w:szCs w:val="28"/>
          <w:lang w:eastAsia="ru-RU"/>
        </w:rPr>
        <w:t>% (в 202</w:t>
      </w:r>
      <w:r w:rsidR="00EA4853" w:rsidRPr="00C605E2">
        <w:rPr>
          <w:rFonts w:eastAsia="Times New Roman" w:cs="Times New Roman"/>
          <w:szCs w:val="28"/>
          <w:lang w:eastAsia="ru-RU"/>
        </w:rPr>
        <w:t>4</w:t>
      </w:r>
      <w:r w:rsidR="0028585A" w:rsidRPr="00C605E2">
        <w:rPr>
          <w:rFonts w:eastAsia="Times New Roman" w:cs="Times New Roman"/>
          <w:szCs w:val="28"/>
          <w:lang w:eastAsia="ru-RU"/>
        </w:rPr>
        <w:t xml:space="preserve"> - </w:t>
      </w:r>
      <w:r w:rsidR="00EA4853" w:rsidRPr="00C605E2">
        <w:rPr>
          <w:rFonts w:eastAsia="Times New Roman" w:cs="Times New Roman"/>
          <w:szCs w:val="28"/>
          <w:lang w:eastAsia="ru-RU"/>
        </w:rPr>
        <w:t>432</w:t>
      </w:r>
      <w:r w:rsidR="0028585A" w:rsidRPr="00C605E2">
        <w:rPr>
          <w:rFonts w:eastAsia="Times New Roman" w:cs="Times New Roman"/>
          <w:szCs w:val="28"/>
          <w:lang w:eastAsia="ru-RU"/>
        </w:rPr>
        <w:t xml:space="preserve"> </w:t>
      </w:r>
      <w:r w:rsidR="00A47B54" w:rsidRPr="00C605E2">
        <w:rPr>
          <w:rFonts w:eastAsia="Times New Roman" w:cs="Times New Roman"/>
          <w:szCs w:val="28"/>
          <w:lang w:eastAsia="ru-RU"/>
        </w:rPr>
        <w:t xml:space="preserve">из </w:t>
      </w:r>
      <w:r w:rsidR="00D41455" w:rsidRPr="00C605E2">
        <w:rPr>
          <w:rFonts w:eastAsia="Times New Roman" w:cs="Times New Roman"/>
          <w:szCs w:val="28"/>
          <w:lang w:eastAsia="ru-RU"/>
        </w:rPr>
        <w:t>7</w:t>
      </w:r>
      <w:r w:rsidR="00C605E2" w:rsidRPr="00C605E2">
        <w:rPr>
          <w:rFonts w:eastAsia="Times New Roman" w:cs="Times New Roman"/>
          <w:szCs w:val="28"/>
          <w:lang w:eastAsia="ru-RU"/>
        </w:rPr>
        <w:t>43</w:t>
      </w:r>
      <w:r w:rsidR="00A47B54" w:rsidRPr="00C605E2">
        <w:rPr>
          <w:rFonts w:eastAsia="Times New Roman" w:cs="Times New Roman"/>
          <w:szCs w:val="28"/>
          <w:lang w:eastAsia="ru-RU"/>
        </w:rPr>
        <w:t xml:space="preserve"> </w:t>
      </w:r>
      <w:r w:rsidR="0028585A" w:rsidRPr="00C605E2">
        <w:rPr>
          <w:rFonts w:eastAsia="Times New Roman" w:cs="Times New Roman"/>
          <w:szCs w:val="28"/>
          <w:lang w:eastAsia="ru-RU"/>
        </w:rPr>
        <w:t xml:space="preserve">или </w:t>
      </w:r>
      <w:r w:rsidR="00D41455" w:rsidRPr="00C605E2">
        <w:rPr>
          <w:rFonts w:eastAsia="Times New Roman" w:cs="Times New Roman"/>
          <w:szCs w:val="28"/>
          <w:lang w:eastAsia="ru-RU"/>
        </w:rPr>
        <w:t>5</w:t>
      </w:r>
      <w:r w:rsidR="00C605E2" w:rsidRPr="00C605E2">
        <w:rPr>
          <w:rFonts w:eastAsia="Times New Roman" w:cs="Times New Roman"/>
          <w:szCs w:val="28"/>
          <w:lang w:eastAsia="ru-RU"/>
        </w:rPr>
        <w:t>8</w:t>
      </w:r>
      <w:r w:rsidR="00D41455" w:rsidRPr="00C605E2">
        <w:rPr>
          <w:rFonts w:eastAsia="Times New Roman" w:cs="Times New Roman"/>
          <w:szCs w:val="28"/>
          <w:lang w:eastAsia="ru-RU"/>
        </w:rPr>
        <w:t>,</w:t>
      </w:r>
      <w:r w:rsidR="00C605E2" w:rsidRPr="00C605E2">
        <w:rPr>
          <w:rFonts w:eastAsia="Times New Roman" w:cs="Times New Roman"/>
          <w:szCs w:val="28"/>
          <w:lang w:eastAsia="ru-RU"/>
        </w:rPr>
        <w:t>14</w:t>
      </w:r>
      <w:r w:rsidR="0028585A" w:rsidRPr="00C605E2">
        <w:rPr>
          <w:rFonts w:eastAsia="Times New Roman" w:cs="Times New Roman"/>
          <w:szCs w:val="28"/>
          <w:lang w:eastAsia="ru-RU"/>
        </w:rPr>
        <w:t xml:space="preserve"> %),</w:t>
      </w:r>
      <w:r w:rsidR="0024342A" w:rsidRPr="00C605E2">
        <w:rPr>
          <w:rFonts w:eastAsia="Times New Roman" w:cs="Times New Roman"/>
          <w:szCs w:val="28"/>
          <w:lang w:eastAsia="ru-RU"/>
        </w:rPr>
        <w:t xml:space="preserve"> в </w:t>
      </w:r>
      <w:r w:rsidRPr="00C605E2">
        <w:rPr>
          <w:rFonts w:eastAsia="Times New Roman" w:cs="Times New Roman"/>
          <w:szCs w:val="28"/>
          <w:lang w:eastAsia="ru-RU"/>
        </w:rPr>
        <w:t xml:space="preserve">электронном виде - </w:t>
      </w:r>
      <w:r w:rsidR="00C605E2" w:rsidRPr="00C605E2">
        <w:rPr>
          <w:rFonts w:eastAsia="Times New Roman" w:cs="Times New Roman"/>
          <w:szCs w:val="28"/>
          <w:lang w:eastAsia="ru-RU"/>
        </w:rPr>
        <w:t>255</w:t>
      </w:r>
      <w:r w:rsidRPr="00C605E2">
        <w:rPr>
          <w:rFonts w:eastAsia="Times New Roman" w:cs="Times New Roman"/>
          <w:szCs w:val="28"/>
          <w:lang w:eastAsia="ru-RU"/>
        </w:rPr>
        <w:t xml:space="preserve"> или </w:t>
      </w:r>
      <w:r w:rsidR="00C605E2" w:rsidRPr="00C605E2">
        <w:rPr>
          <w:rFonts w:eastAsia="Times New Roman" w:cs="Times New Roman"/>
          <w:szCs w:val="28"/>
          <w:lang w:eastAsia="ru-RU"/>
        </w:rPr>
        <w:t>35,03</w:t>
      </w:r>
      <w:r w:rsidRPr="00C605E2">
        <w:rPr>
          <w:rFonts w:eastAsia="Times New Roman" w:cs="Times New Roman"/>
          <w:szCs w:val="28"/>
          <w:lang w:eastAsia="ru-RU"/>
        </w:rPr>
        <w:t xml:space="preserve"> % (в 202</w:t>
      </w:r>
      <w:r w:rsidR="00C605E2" w:rsidRPr="00C605E2">
        <w:rPr>
          <w:rFonts w:eastAsia="Times New Roman" w:cs="Times New Roman"/>
          <w:szCs w:val="28"/>
          <w:lang w:eastAsia="ru-RU"/>
        </w:rPr>
        <w:t>4</w:t>
      </w:r>
      <w:r w:rsidRPr="00C605E2">
        <w:rPr>
          <w:rFonts w:eastAsia="Times New Roman" w:cs="Times New Roman"/>
          <w:szCs w:val="28"/>
          <w:lang w:eastAsia="ru-RU"/>
        </w:rPr>
        <w:t xml:space="preserve"> году </w:t>
      </w:r>
      <w:r w:rsidR="00C605E2" w:rsidRPr="00C605E2">
        <w:rPr>
          <w:rFonts w:eastAsia="Times New Roman" w:cs="Times New Roman"/>
          <w:szCs w:val="28"/>
          <w:lang w:eastAsia="ru-RU"/>
        </w:rPr>
        <w:t>- 311</w:t>
      </w:r>
      <w:r w:rsidRPr="00C605E2">
        <w:rPr>
          <w:rFonts w:eastAsia="Times New Roman" w:cs="Times New Roman"/>
          <w:szCs w:val="28"/>
          <w:lang w:eastAsia="ru-RU"/>
        </w:rPr>
        <w:t xml:space="preserve"> из </w:t>
      </w:r>
      <w:r w:rsidR="00450FF9" w:rsidRPr="00C605E2">
        <w:rPr>
          <w:rFonts w:eastAsia="Times New Roman" w:cs="Times New Roman"/>
          <w:szCs w:val="28"/>
          <w:lang w:eastAsia="ru-RU"/>
        </w:rPr>
        <w:t>7</w:t>
      </w:r>
      <w:r w:rsidR="00C605E2" w:rsidRPr="00C605E2">
        <w:rPr>
          <w:rFonts w:eastAsia="Times New Roman" w:cs="Times New Roman"/>
          <w:szCs w:val="28"/>
          <w:lang w:eastAsia="ru-RU"/>
        </w:rPr>
        <w:t>43</w:t>
      </w:r>
      <w:r w:rsidRPr="00C605E2">
        <w:rPr>
          <w:rFonts w:eastAsia="Times New Roman" w:cs="Times New Roman"/>
          <w:szCs w:val="28"/>
          <w:lang w:eastAsia="ru-RU"/>
        </w:rPr>
        <w:t xml:space="preserve"> или </w:t>
      </w:r>
      <w:r w:rsidR="00C605E2" w:rsidRPr="00C605E2">
        <w:rPr>
          <w:rFonts w:eastAsia="Times New Roman" w:cs="Times New Roman"/>
          <w:szCs w:val="28"/>
          <w:lang w:eastAsia="ru-RU"/>
        </w:rPr>
        <w:t>41,86</w:t>
      </w:r>
      <w:r w:rsidR="00C605E2">
        <w:rPr>
          <w:rFonts w:eastAsia="Times New Roman" w:cs="Times New Roman"/>
          <w:szCs w:val="28"/>
          <w:lang w:eastAsia="ru-RU"/>
        </w:rPr>
        <w:t>%</w:t>
      </w:r>
      <w:r w:rsidR="0024342A" w:rsidRPr="00C605E2">
        <w:rPr>
          <w:rFonts w:eastAsia="Times New Roman" w:cs="Times New Roman"/>
          <w:szCs w:val="28"/>
          <w:lang w:eastAsia="ru-RU"/>
        </w:rPr>
        <w:t>).</w:t>
      </w:r>
      <w:r w:rsidR="00A47B54" w:rsidRPr="00C605E2">
        <w:rPr>
          <w:rFonts w:eastAsia="Times New Roman" w:cs="Times New Roman"/>
          <w:szCs w:val="28"/>
          <w:lang w:eastAsia="ru-RU"/>
        </w:rPr>
        <w:t xml:space="preserve"> </w:t>
      </w:r>
    </w:p>
    <w:p w:rsidR="00CF512A" w:rsidRPr="00CA7BC7"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C605E2">
        <w:rPr>
          <w:rFonts w:eastAsia="Times New Roman" w:cs="Times New Roman"/>
          <w:szCs w:val="28"/>
          <w:lang w:eastAsia="ru-RU"/>
        </w:rPr>
        <w:t>Основную часть заявителей</w:t>
      </w:r>
      <w:r w:rsidR="00A47B54" w:rsidRPr="00C605E2">
        <w:rPr>
          <w:rFonts w:eastAsia="Times New Roman" w:cs="Times New Roman"/>
          <w:szCs w:val="28"/>
          <w:lang w:eastAsia="ru-RU"/>
        </w:rPr>
        <w:t xml:space="preserve"> в 202</w:t>
      </w:r>
      <w:r w:rsidR="00C605E2" w:rsidRPr="00C605E2">
        <w:rPr>
          <w:rFonts w:eastAsia="Times New Roman" w:cs="Times New Roman"/>
          <w:szCs w:val="28"/>
          <w:lang w:eastAsia="ru-RU"/>
        </w:rPr>
        <w:t>5</w:t>
      </w:r>
      <w:r w:rsidR="00A47B54" w:rsidRPr="00C605E2">
        <w:rPr>
          <w:rFonts w:eastAsia="Times New Roman" w:cs="Times New Roman"/>
          <w:szCs w:val="28"/>
          <w:lang w:eastAsia="ru-RU"/>
        </w:rPr>
        <w:t xml:space="preserve"> году</w:t>
      </w:r>
      <w:r w:rsidRPr="00C605E2">
        <w:rPr>
          <w:rFonts w:eastAsia="Times New Roman" w:cs="Times New Roman"/>
          <w:szCs w:val="28"/>
          <w:lang w:eastAsia="ru-RU"/>
        </w:rPr>
        <w:t>, как и в 202</w:t>
      </w:r>
      <w:r w:rsidR="00C605E2" w:rsidRPr="00C605E2">
        <w:rPr>
          <w:rFonts w:eastAsia="Times New Roman" w:cs="Times New Roman"/>
          <w:szCs w:val="28"/>
          <w:lang w:eastAsia="ru-RU"/>
        </w:rPr>
        <w:t>4</w:t>
      </w:r>
      <w:r w:rsidRPr="00C605E2">
        <w:rPr>
          <w:rFonts w:eastAsia="Times New Roman" w:cs="Times New Roman"/>
          <w:szCs w:val="28"/>
          <w:lang w:eastAsia="ru-RU"/>
        </w:rPr>
        <w:t xml:space="preserve"> году, составили представители организаций </w:t>
      </w:r>
      <w:r w:rsidRPr="00CA7BC7">
        <w:rPr>
          <w:rFonts w:eastAsia="Times New Roman" w:cs="Times New Roman"/>
          <w:szCs w:val="28"/>
          <w:lang w:eastAsia="ru-RU"/>
        </w:rPr>
        <w:t>(</w:t>
      </w:r>
      <w:r w:rsidR="00C605E2" w:rsidRPr="00CA7BC7">
        <w:rPr>
          <w:rFonts w:eastAsia="Times New Roman" w:cs="Times New Roman"/>
          <w:szCs w:val="28"/>
          <w:lang w:eastAsia="ru-RU"/>
        </w:rPr>
        <w:t>578</w:t>
      </w:r>
      <w:r w:rsidRPr="00CA7BC7">
        <w:rPr>
          <w:rFonts w:eastAsia="Times New Roman" w:cs="Times New Roman"/>
          <w:szCs w:val="28"/>
          <w:lang w:eastAsia="ru-RU"/>
        </w:rPr>
        <w:t xml:space="preserve"> или </w:t>
      </w:r>
      <w:r w:rsidR="00C605E2" w:rsidRPr="00CA7BC7">
        <w:rPr>
          <w:rFonts w:eastAsia="Times New Roman" w:cs="Times New Roman"/>
          <w:szCs w:val="28"/>
          <w:lang w:eastAsia="ru-RU"/>
        </w:rPr>
        <w:t>79,39</w:t>
      </w:r>
      <w:r w:rsidRPr="00CA7BC7">
        <w:rPr>
          <w:rFonts w:eastAsia="Times New Roman" w:cs="Times New Roman"/>
          <w:szCs w:val="28"/>
          <w:lang w:eastAsia="ru-RU"/>
        </w:rPr>
        <w:t xml:space="preserve"> %), </w:t>
      </w:r>
      <w:r w:rsidR="007815F0" w:rsidRPr="00CA7BC7">
        <w:rPr>
          <w:rFonts w:eastAsia="Times New Roman" w:cs="Times New Roman"/>
          <w:szCs w:val="28"/>
          <w:lang w:eastAsia="ru-RU"/>
        </w:rPr>
        <w:t>осужденные к лишению свободы (</w:t>
      </w:r>
      <w:r w:rsidR="00CA7BC7" w:rsidRPr="00CA7BC7">
        <w:rPr>
          <w:rFonts w:eastAsia="Times New Roman" w:cs="Times New Roman"/>
          <w:szCs w:val="28"/>
          <w:lang w:eastAsia="ru-RU"/>
        </w:rPr>
        <w:t>61</w:t>
      </w:r>
      <w:r w:rsidR="007815F0" w:rsidRPr="00CA7BC7">
        <w:rPr>
          <w:rFonts w:eastAsia="Times New Roman" w:cs="Times New Roman"/>
          <w:szCs w:val="28"/>
          <w:lang w:eastAsia="ru-RU"/>
        </w:rPr>
        <w:t xml:space="preserve"> или </w:t>
      </w:r>
      <w:r w:rsidR="00CA7BC7" w:rsidRPr="00CA7BC7">
        <w:rPr>
          <w:rFonts w:eastAsia="Times New Roman" w:cs="Times New Roman"/>
          <w:szCs w:val="28"/>
          <w:lang w:eastAsia="ru-RU"/>
        </w:rPr>
        <w:t>8,38</w:t>
      </w:r>
      <w:r w:rsidR="007815F0" w:rsidRPr="00CA7BC7">
        <w:rPr>
          <w:rFonts w:eastAsia="Times New Roman" w:cs="Times New Roman"/>
          <w:szCs w:val="28"/>
          <w:lang w:eastAsia="ru-RU"/>
        </w:rPr>
        <w:t xml:space="preserve">%), </w:t>
      </w:r>
      <w:r w:rsidRPr="00CA7BC7">
        <w:rPr>
          <w:rFonts w:eastAsia="Times New Roman" w:cs="Times New Roman"/>
          <w:szCs w:val="28"/>
          <w:lang w:eastAsia="ru-RU"/>
        </w:rPr>
        <w:t>граждане</w:t>
      </w:r>
      <w:r w:rsidR="00B11F24" w:rsidRPr="00CA7BC7">
        <w:rPr>
          <w:rFonts w:eastAsia="Times New Roman" w:cs="Times New Roman"/>
          <w:szCs w:val="28"/>
          <w:lang w:eastAsia="ru-RU"/>
        </w:rPr>
        <w:t xml:space="preserve"> (</w:t>
      </w:r>
      <w:r w:rsidR="00CA7BC7" w:rsidRPr="00CA7BC7">
        <w:rPr>
          <w:rFonts w:eastAsia="Times New Roman" w:cs="Times New Roman"/>
          <w:szCs w:val="28"/>
          <w:lang w:eastAsia="ru-RU"/>
        </w:rPr>
        <w:t>5</w:t>
      </w:r>
      <w:r w:rsidR="00B11F24" w:rsidRPr="00CA7BC7">
        <w:rPr>
          <w:rFonts w:eastAsia="Times New Roman" w:cs="Times New Roman"/>
          <w:szCs w:val="28"/>
          <w:lang w:eastAsia="ru-RU"/>
        </w:rPr>
        <w:t xml:space="preserve">0 или </w:t>
      </w:r>
      <w:r w:rsidR="00CA7BC7" w:rsidRPr="00CA7BC7">
        <w:rPr>
          <w:rFonts w:eastAsia="Times New Roman" w:cs="Times New Roman"/>
          <w:szCs w:val="28"/>
          <w:lang w:eastAsia="ru-RU"/>
        </w:rPr>
        <w:t>6,87</w:t>
      </w:r>
      <w:r w:rsidR="00B11F24" w:rsidRPr="00CA7BC7">
        <w:rPr>
          <w:rFonts w:eastAsia="Times New Roman" w:cs="Times New Roman"/>
          <w:szCs w:val="28"/>
          <w:lang w:eastAsia="ru-RU"/>
        </w:rPr>
        <w:t>%)</w:t>
      </w:r>
      <w:r w:rsidRPr="00CA7BC7">
        <w:rPr>
          <w:rFonts w:eastAsia="Times New Roman" w:cs="Times New Roman"/>
          <w:szCs w:val="28"/>
          <w:lang w:eastAsia="ru-RU"/>
        </w:rPr>
        <w:t xml:space="preserve">, </w:t>
      </w:r>
      <w:r w:rsidR="007815F0" w:rsidRPr="00CA7BC7">
        <w:rPr>
          <w:rFonts w:eastAsia="Times New Roman" w:cs="Times New Roman"/>
          <w:szCs w:val="28"/>
          <w:lang w:eastAsia="ru-RU"/>
        </w:rPr>
        <w:t>адвокаты (3</w:t>
      </w:r>
      <w:r w:rsidR="00CA7BC7" w:rsidRPr="00CA7BC7">
        <w:rPr>
          <w:rFonts w:eastAsia="Times New Roman" w:cs="Times New Roman"/>
          <w:szCs w:val="28"/>
          <w:lang w:eastAsia="ru-RU"/>
        </w:rPr>
        <w:t>7</w:t>
      </w:r>
      <w:r w:rsidR="007815F0" w:rsidRPr="00CA7BC7">
        <w:rPr>
          <w:rFonts w:eastAsia="Times New Roman" w:cs="Times New Roman"/>
          <w:szCs w:val="28"/>
          <w:lang w:eastAsia="ru-RU"/>
        </w:rPr>
        <w:t xml:space="preserve"> или </w:t>
      </w:r>
      <w:r w:rsidR="00CA7BC7" w:rsidRPr="00CA7BC7">
        <w:rPr>
          <w:rFonts w:eastAsia="Times New Roman" w:cs="Times New Roman"/>
          <w:szCs w:val="28"/>
          <w:lang w:eastAsia="ru-RU"/>
        </w:rPr>
        <w:t xml:space="preserve">5,08 </w:t>
      </w:r>
      <w:r w:rsidR="007815F0" w:rsidRPr="00CA7BC7">
        <w:rPr>
          <w:rFonts w:eastAsia="Times New Roman" w:cs="Times New Roman"/>
          <w:szCs w:val="28"/>
          <w:lang w:eastAsia="ru-RU"/>
        </w:rPr>
        <w:t xml:space="preserve">%), </w:t>
      </w:r>
      <w:r w:rsidRPr="00CA7BC7">
        <w:rPr>
          <w:rFonts w:eastAsia="Times New Roman" w:cs="Times New Roman"/>
          <w:szCs w:val="28"/>
          <w:lang w:eastAsia="ru-RU"/>
        </w:rPr>
        <w:t>граждане, осужденные к наказанию, не связанному с лишением свободы (</w:t>
      </w:r>
      <w:r w:rsidR="00CA7BC7" w:rsidRPr="00CA7BC7">
        <w:rPr>
          <w:rFonts w:eastAsia="Times New Roman" w:cs="Times New Roman"/>
          <w:szCs w:val="28"/>
          <w:lang w:eastAsia="ru-RU"/>
        </w:rPr>
        <w:t>1</w:t>
      </w:r>
      <w:r w:rsidRPr="00CA7BC7">
        <w:rPr>
          <w:rFonts w:eastAsia="Times New Roman" w:cs="Times New Roman"/>
          <w:szCs w:val="28"/>
          <w:lang w:eastAsia="ru-RU"/>
        </w:rPr>
        <w:t xml:space="preserve"> или 0,</w:t>
      </w:r>
      <w:r w:rsidR="00CA7BC7" w:rsidRPr="00CA7BC7">
        <w:rPr>
          <w:rFonts w:eastAsia="Times New Roman" w:cs="Times New Roman"/>
          <w:szCs w:val="28"/>
          <w:lang w:eastAsia="ru-RU"/>
        </w:rPr>
        <w:t>14%), участники гражданского судопроизводства/административного судопроизводства (1 или 0,14%).</w:t>
      </w:r>
    </w:p>
    <w:p w:rsidR="004F60FB" w:rsidRPr="00144907" w:rsidRDefault="007815F0" w:rsidP="00CC0CC5">
      <w:pPr>
        <w:widowControl w:val="0"/>
        <w:autoSpaceDE w:val="0"/>
        <w:autoSpaceDN w:val="0"/>
        <w:adjustRightInd w:val="0"/>
        <w:ind w:right="-262" w:firstLine="709"/>
        <w:contextualSpacing/>
        <w:jc w:val="both"/>
        <w:rPr>
          <w:rFonts w:eastAsia="Times New Roman" w:cs="Times New Roman"/>
          <w:szCs w:val="28"/>
          <w:lang w:eastAsia="ru-RU"/>
        </w:rPr>
      </w:pPr>
      <w:r w:rsidRPr="00144907">
        <w:rPr>
          <w:rFonts w:eastAsia="Times New Roman" w:cs="Times New Roman"/>
          <w:szCs w:val="28"/>
          <w:lang w:eastAsia="ru-RU"/>
        </w:rPr>
        <w:t>7</w:t>
      </w:r>
      <w:r w:rsidR="00144907" w:rsidRPr="00144907">
        <w:rPr>
          <w:rFonts w:eastAsia="Times New Roman" w:cs="Times New Roman"/>
          <w:szCs w:val="28"/>
          <w:lang w:eastAsia="ru-RU"/>
        </w:rPr>
        <w:t>25</w:t>
      </w:r>
      <w:r w:rsidRPr="00144907">
        <w:rPr>
          <w:rFonts w:eastAsia="Times New Roman" w:cs="Times New Roman"/>
          <w:szCs w:val="28"/>
          <w:lang w:eastAsia="ru-RU"/>
        </w:rPr>
        <w:t xml:space="preserve"> из 7</w:t>
      </w:r>
      <w:r w:rsidR="00144907" w:rsidRPr="00144907">
        <w:rPr>
          <w:rFonts w:eastAsia="Times New Roman" w:cs="Times New Roman"/>
          <w:szCs w:val="28"/>
          <w:lang w:eastAsia="ru-RU"/>
        </w:rPr>
        <w:t>28</w:t>
      </w:r>
      <w:r w:rsidRPr="00144907">
        <w:rPr>
          <w:rFonts w:eastAsia="Times New Roman" w:cs="Times New Roman"/>
          <w:szCs w:val="28"/>
          <w:lang w:eastAsia="ru-RU"/>
        </w:rPr>
        <w:t xml:space="preserve"> (</w:t>
      </w:r>
      <w:r w:rsidR="00144907" w:rsidRPr="00144907">
        <w:rPr>
          <w:rFonts w:eastAsia="Times New Roman" w:cs="Times New Roman"/>
          <w:szCs w:val="28"/>
          <w:lang w:eastAsia="ru-RU"/>
        </w:rPr>
        <w:t>99,59%</w:t>
      </w:r>
      <w:r w:rsidRPr="00144907">
        <w:rPr>
          <w:rFonts w:eastAsia="Times New Roman" w:cs="Times New Roman"/>
          <w:szCs w:val="28"/>
          <w:lang w:eastAsia="ru-RU"/>
        </w:rPr>
        <w:t xml:space="preserve">) </w:t>
      </w:r>
      <w:r w:rsidR="00CF512A" w:rsidRPr="00144907">
        <w:rPr>
          <w:rFonts w:eastAsia="Times New Roman" w:cs="Times New Roman"/>
          <w:szCs w:val="28"/>
          <w:lang w:eastAsia="ru-RU"/>
        </w:rPr>
        <w:t>рассмотренных в текущем году обращений и запросов связаны с предоставлением иной информации о деятел</w:t>
      </w:r>
      <w:r w:rsidR="004F60FB" w:rsidRPr="00144907">
        <w:rPr>
          <w:rFonts w:eastAsia="Times New Roman" w:cs="Times New Roman"/>
          <w:szCs w:val="28"/>
          <w:lang w:eastAsia="ru-RU"/>
        </w:rPr>
        <w:t>ьности суда</w:t>
      </w:r>
      <w:r w:rsidR="008C6364" w:rsidRPr="00144907">
        <w:rPr>
          <w:rFonts w:eastAsia="Times New Roman" w:cs="Times New Roman"/>
          <w:szCs w:val="28"/>
          <w:lang w:eastAsia="ru-RU"/>
        </w:rPr>
        <w:t xml:space="preserve"> (</w:t>
      </w:r>
      <w:r w:rsidR="00B8744A" w:rsidRPr="00144907">
        <w:rPr>
          <w:rFonts w:eastAsia="Times New Roman" w:cs="Times New Roman"/>
          <w:szCs w:val="28"/>
          <w:lang w:eastAsia="ru-RU"/>
        </w:rPr>
        <w:t>в 202</w:t>
      </w:r>
      <w:r w:rsidR="00144907" w:rsidRPr="00144907">
        <w:rPr>
          <w:rFonts w:eastAsia="Times New Roman" w:cs="Times New Roman"/>
          <w:szCs w:val="28"/>
          <w:lang w:eastAsia="ru-RU"/>
        </w:rPr>
        <w:t>4</w:t>
      </w:r>
      <w:r w:rsidR="00B8744A" w:rsidRPr="00144907">
        <w:rPr>
          <w:rFonts w:eastAsia="Times New Roman" w:cs="Times New Roman"/>
          <w:szCs w:val="28"/>
          <w:lang w:eastAsia="ru-RU"/>
        </w:rPr>
        <w:t xml:space="preserve"> году </w:t>
      </w:r>
      <w:r w:rsidR="00144907" w:rsidRPr="00144907">
        <w:rPr>
          <w:rFonts w:eastAsia="Times New Roman" w:cs="Times New Roman"/>
          <w:szCs w:val="28"/>
          <w:lang w:eastAsia="ru-RU"/>
        </w:rPr>
        <w:t>735 из 743 (98,92%)</w:t>
      </w:r>
      <w:r w:rsidR="00B8744A" w:rsidRPr="00144907">
        <w:rPr>
          <w:rFonts w:eastAsia="Times New Roman" w:cs="Times New Roman"/>
          <w:szCs w:val="28"/>
          <w:lang w:eastAsia="ru-RU"/>
        </w:rPr>
        <w:t>)</w:t>
      </w:r>
      <w:r w:rsidR="004F60FB" w:rsidRPr="00144907">
        <w:rPr>
          <w:rFonts w:eastAsia="Times New Roman" w:cs="Times New Roman"/>
          <w:szCs w:val="28"/>
          <w:lang w:eastAsia="ru-RU"/>
        </w:rPr>
        <w:t>.</w:t>
      </w:r>
    </w:p>
    <w:p w:rsidR="008C6364" w:rsidRPr="00424FAE"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144907">
        <w:rPr>
          <w:rFonts w:eastAsia="Times New Roman" w:cs="Times New Roman"/>
          <w:szCs w:val="28"/>
          <w:lang w:eastAsia="ru-RU"/>
        </w:rPr>
        <w:t>Также в 202</w:t>
      </w:r>
      <w:r w:rsidR="00144907" w:rsidRPr="00144907">
        <w:rPr>
          <w:rFonts w:eastAsia="Times New Roman" w:cs="Times New Roman"/>
          <w:szCs w:val="28"/>
          <w:lang w:eastAsia="ru-RU"/>
        </w:rPr>
        <w:t>5</w:t>
      </w:r>
      <w:r w:rsidR="007800E3" w:rsidRPr="00144907">
        <w:rPr>
          <w:rFonts w:eastAsia="Times New Roman" w:cs="Times New Roman"/>
          <w:szCs w:val="28"/>
          <w:lang w:eastAsia="ru-RU"/>
        </w:rPr>
        <w:t xml:space="preserve"> году в суд поступил</w:t>
      </w:r>
      <w:r w:rsidR="00144907" w:rsidRPr="00144907">
        <w:rPr>
          <w:rFonts w:eastAsia="Times New Roman" w:cs="Times New Roman"/>
          <w:szCs w:val="28"/>
          <w:lang w:eastAsia="ru-RU"/>
        </w:rPr>
        <w:t>о 3</w:t>
      </w:r>
      <w:r w:rsidR="007800E3" w:rsidRPr="00144907">
        <w:rPr>
          <w:rFonts w:eastAsia="Times New Roman" w:cs="Times New Roman"/>
          <w:szCs w:val="28"/>
          <w:lang w:eastAsia="ru-RU"/>
        </w:rPr>
        <w:t xml:space="preserve"> жалоб</w:t>
      </w:r>
      <w:r w:rsidR="00144907" w:rsidRPr="00144907">
        <w:rPr>
          <w:rFonts w:eastAsia="Times New Roman" w:cs="Times New Roman"/>
          <w:szCs w:val="28"/>
          <w:lang w:eastAsia="ru-RU"/>
        </w:rPr>
        <w:t>ы</w:t>
      </w:r>
      <w:r w:rsidR="007800E3" w:rsidRPr="00144907">
        <w:rPr>
          <w:rFonts w:eastAsia="Times New Roman" w:cs="Times New Roman"/>
          <w:szCs w:val="28"/>
          <w:lang w:eastAsia="ru-RU"/>
        </w:rPr>
        <w:t xml:space="preserve"> или </w:t>
      </w:r>
      <w:r w:rsidR="00144907" w:rsidRPr="00144907">
        <w:rPr>
          <w:rFonts w:eastAsia="Times New Roman" w:cs="Times New Roman"/>
          <w:szCs w:val="28"/>
          <w:lang w:eastAsia="ru-RU"/>
        </w:rPr>
        <w:t>0,41</w:t>
      </w:r>
      <w:r w:rsidR="007800E3" w:rsidRPr="00144907">
        <w:rPr>
          <w:rFonts w:eastAsia="Times New Roman" w:cs="Times New Roman"/>
          <w:szCs w:val="28"/>
          <w:lang w:eastAsia="ru-RU"/>
        </w:rPr>
        <w:t xml:space="preserve"> %</w:t>
      </w:r>
      <w:r w:rsidRPr="00144907">
        <w:rPr>
          <w:rFonts w:eastAsia="Times New Roman" w:cs="Times New Roman"/>
          <w:szCs w:val="28"/>
          <w:lang w:eastAsia="ru-RU"/>
        </w:rPr>
        <w:t xml:space="preserve"> от общего количества поступивших обращений (запросов), что на </w:t>
      </w:r>
      <w:r w:rsidR="00144907" w:rsidRPr="00144907">
        <w:rPr>
          <w:rFonts w:eastAsia="Times New Roman" w:cs="Times New Roman"/>
          <w:szCs w:val="28"/>
          <w:lang w:eastAsia="ru-RU"/>
        </w:rPr>
        <w:t>62,</w:t>
      </w:r>
      <w:r w:rsidR="00755E14">
        <w:rPr>
          <w:rFonts w:eastAsia="Times New Roman" w:cs="Times New Roman"/>
          <w:szCs w:val="28"/>
          <w:lang w:eastAsia="ru-RU"/>
        </w:rPr>
        <w:t>5</w:t>
      </w:r>
      <w:r w:rsidRPr="00144907">
        <w:rPr>
          <w:rFonts w:eastAsia="Times New Roman" w:cs="Times New Roman"/>
          <w:szCs w:val="28"/>
          <w:lang w:eastAsia="ru-RU"/>
        </w:rPr>
        <w:t xml:space="preserve"> % или </w:t>
      </w:r>
      <w:r w:rsidR="00B8744A" w:rsidRPr="00144907">
        <w:rPr>
          <w:rFonts w:eastAsia="Times New Roman" w:cs="Times New Roman"/>
          <w:szCs w:val="28"/>
          <w:lang w:eastAsia="ru-RU"/>
        </w:rPr>
        <w:t xml:space="preserve">на </w:t>
      </w:r>
      <w:r w:rsidR="00144907" w:rsidRPr="00144907">
        <w:rPr>
          <w:rFonts w:eastAsia="Times New Roman" w:cs="Times New Roman"/>
          <w:szCs w:val="28"/>
          <w:lang w:eastAsia="ru-RU"/>
        </w:rPr>
        <w:t>5</w:t>
      </w:r>
      <w:r w:rsidR="004F60FB" w:rsidRPr="00144907">
        <w:rPr>
          <w:rFonts w:eastAsia="Times New Roman" w:cs="Times New Roman"/>
          <w:szCs w:val="28"/>
          <w:lang w:eastAsia="ru-RU"/>
        </w:rPr>
        <w:t xml:space="preserve"> жалоб</w:t>
      </w:r>
      <w:r w:rsidRPr="00144907">
        <w:rPr>
          <w:rFonts w:eastAsia="Times New Roman" w:cs="Times New Roman"/>
          <w:szCs w:val="28"/>
          <w:lang w:eastAsia="ru-RU"/>
        </w:rPr>
        <w:t xml:space="preserve"> </w:t>
      </w:r>
      <w:r w:rsidR="00556ADD" w:rsidRPr="00144907">
        <w:rPr>
          <w:rFonts w:eastAsia="Times New Roman" w:cs="Times New Roman"/>
          <w:szCs w:val="28"/>
          <w:lang w:eastAsia="ru-RU"/>
        </w:rPr>
        <w:t>меньше</w:t>
      </w:r>
      <w:r w:rsidRPr="00144907">
        <w:rPr>
          <w:rFonts w:eastAsia="Times New Roman" w:cs="Times New Roman"/>
          <w:szCs w:val="28"/>
          <w:lang w:eastAsia="ru-RU"/>
        </w:rPr>
        <w:t>, чем в аналогичном периоде прошлого года (в 202</w:t>
      </w:r>
      <w:r w:rsidR="00144907" w:rsidRPr="00144907">
        <w:rPr>
          <w:rFonts w:eastAsia="Times New Roman" w:cs="Times New Roman"/>
          <w:szCs w:val="28"/>
          <w:lang w:eastAsia="ru-RU"/>
        </w:rPr>
        <w:t>4</w:t>
      </w:r>
      <w:r w:rsidRPr="00144907">
        <w:rPr>
          <w:rFonts w:eastAsia="Times New Roman" w:cs="Times New Roman"/>
          <w:szCs w:val="28"/>
          <w:lang w:eastAsia="ru-RU"/>
        </w:rPr>
        <w:t xml:space="preserve"> году </w:t>
      </w:r>
      <w:r w:rsidR="00556ADD" w:rsidRPr="00144907">
        <w:rPr>
          <w:rFonts w:eastAsia="Times New Roman" w:cs="Times New Roman"/>
          <w:szCs w:val="28"/>
          <w:lang w:eastAsia="ru-RU"/>
        </w:rPr>
        <w:t>–</w:t>
      </w:r>
      <w:r w:rsidRPr="00144907">
        <w:rPr>
          <w:rFonts w:eastAsia="Times New Roman" w:cs="Times New Roman"/>
          <w:szCs w:val="28"/>
          <w:lang w:eastAsia="ru-RU"/>
        </w:rPr>
        <w:t xml:space="preserve"> </w:t>
      </w:r>
      <w:r w:rsidR="00144907" w:rsidRPr="00144907">
        <w:rPr>
          <w:rFonts w:eastAsia="Times New Roman" w:cs="Times New Roman"/>
          <w:szCs w:val="28"/>
          <w:lang w:eastAsia="ru-RU"/>
        </w:rPr>
        <w:t>8</w:t>
      </w:r>
      <w:r w:rsidR="00556ADD" w:rsidRPr="00144907">
        <w:rPr>
          <w:rFonts w:eastAsia="Times New Roman" w:cs="Times New Roman"/>
          <w:szCs w:val="28"/>
          <w:lang w:eastAsia="ru-RU"/>
        </w:rPr>
        <w:t>)</w:t>
      </w:r>
      <w:r w:rsidRPr="00144907">
        <w:rPr>
          <w:rFonts w:eastAsia="Times New Roman" w:cs="Times New Roman"/>
          <w:szCs w:val="28"/>
          <w:lang w:eastAsia="ru-RU"/>
        </w:rPr>
        <w:t>,</w:t>
      </w:r>
      <w:r w:rsidR="004F60FB" w:rsidRPr="00144907">
        <w:rPr>
          <w:rFonts w:eastAsia="Times New Roman" w:cs="Times New Roman"/>
          <w:szCs w:val="28"/>
          <w:lang w:eastAsia="ru-RU"/>
        </w:rPr>
        <w:t xml:space="preserve"> </w:t>
      </w:r>
      <w:r w:rsidR="00556ADD" w:rsidRPr="00144907">
        <w:rPr>
          <w:rFonts w:eastAsia="Times New Roman" w:cs="Times New Roman"/>
          <w:szCs w:val="28"/>
          <w:lang w:eastAsia="ru-RU"/>
        </w:rPr>
        <w:t>все</w:t>
      </w:r>
      <w:r w:rsidR="004F60FB" w:rsidRPr="00144907">
        <w:rPr>
          <w:rFonts w:eastAsia="Times New Roman" w:cs="Times New Roman"/>
          <w:szCs w:val="28"/>
          <w:lang w:eastAsia="ru-RU"/>
        </w:rPr>
        <w:t xml:space="preserve"> </w:t>
      </w:r>
      <w:r w:rsidR="00144907" w:rsidRPr="00144907">
        <w:rPr>
          <w:rFonts w:eastAsia="Times New Roman" w:cs="Times New Roman"/>
          <w:szCs w:val="28"/>
          <w:lang w:eastAsia="ru-RU"/>
        </w:rPr>
        <w:t>3</w:t>
      </w:r>
      <w:r w:rsidR="004F60FB" w:rsidRPr="00144907">
        <w:rPr>
          <w:rFonts w:eastAsia="Times New Roman" w:cs="Times New Roman"/>
          <w:szCs w:val="28"/>
          <w:lang w:eastAsia="ru-RU"/>
        </w:rPr>
        <w:t xml:space="preserve"> жалоб</w:t>
      </w:r>
      <w:r w:rsidR="00144907" w:rsidRPr="00144907">
        <w:rPr>
          <w:rFonts w:eastAsia="Times New Roman" w:cs="Times New Roman"/>
          <w:szCs w:val="28"/>
          <w:lang w:eastAsia="ru-RU"/>
        </w:rPr>
        <w:t>ы</w:t>
      </w:r>
      <w:r w:rsidR="004F60FB" w:rsidRPr="00144907">
        <w:rPr>
          <w:rFonts w:eastAsia="Times New Roman" w:cs="Times New Roman"/>
          <w:szCs w:val="28"/>
          <w:lang w:eastAsia="ru-RU"/>
        </w:rPr>
        <w:t xml:space="preserve"> </w:t>
      </w:r>
      <w:r w:rsidRPr="00144907">
        <w:rPr>
          <w:rFonts w:eastAsia="Times New Roman" w:cs="Times New Roman"/>
          <w:szCs w:val="28"/>
          <w:lang w:eastAsia="ru-RU"/>
        </w:rPr>
        <w:t>- на действия (бездействие) мировых судей</w:t>
      </w:r>
      <w:r w:rsidR="00556ADD" w:rsidRPr="00144907">
        <w:rPr>
          <w:rFonts w:eastAsia="Times New Roman" w:cs="Times New Roman"/>
          <w:szCs w:val="28"/>
          <w:lang w:eastAsia="ru-RU"/>
        </w:rPr>
        <w:t xml:space="preserve">, аппарата мировых судей </w:t>
      </w:r>
      <w:r w:rsidRPr="00144907">
        <w:rPr>
          <w:rFonts w:eastAsia="Times New Roman" w:cs="Times New Roman"/>
          <w:szCs w:val="28"/>
          <w:lang w:eastAsia="ru-RU"/>
        </w:rPr>
        <w:t>в связи с</w:t>
      </w:r>
      <w:r w:rsidRPr="009B347E">
        <w:rPr>
          <w:rFonts w:eastAsia="Times New Roman" w:cs="Times New Roman"/>
          <w:color w:val="FF0000"/>
          <w:szCs w:val="28"/>
          <w:lang w:eastAsia="ru-RU"/>
        </w:rPr>
        <w:t xml:space="preserve"> </w:t>
      </w:r>
      <w:r w:rsidR="000E16B5" w:rsidRPr="00424FAE">
        <w:rPr>
          <w:rFonts w:eastAsia="Times New Roman" w:cs="Times New Roman"/>
          <w:szCs w:val="28"/>
          <w:lang w:eastAsia="ru-RU"/>
        </w:rPr>
        <w:t>неполучением заявителем судебного приказа о взыскании задолженности,</w:t>
      </w:r>
      <w:r w:rsidR="000E16B5" w:rsidRPr="00424FAE">
        <w:t xml:space="preserve"> </w:t>
      </w:r>
      <w:r w:rsidR="000E16B5" w:rsidRPr="00424FAE">
        <w:rPr>
          <w:rFonts w:eastAsia="Times New Roman" w:cs="Times New Roman"/>
          <w:szCs w:val="28"/>
          <w:lang w:eastAsia="ru-RU"/>
        </w:rPr>
        <w:t xml:space="preserve">в связи </w:t>
      </w:r>
      <w:r w:rsidR="00424FAE" w:rsidRPr="00424FAE">
        <w:rPr>
          <w:rFonts w:eastAsia="Times New Roman" w:cs="Times New Roman"/>
          <w:szCs w:val="28"/>
          <w:lang w:eastAsia="ru-RU"/>
        </w:rPr>
        <w:t xml:space="preserve">с нарушением процессуального срока направления для исполнения судебного приказа и </w:t>
      </w:r>
      <w:r w:rsidR="000E16B5" w:rsidRPr="00424FAE">
        <w:rPr>
          <w:rFonts w:eastAsia="Times New Roman" w:cs="Times New Roman"/>
          <w:szCs w:val="28"/>
          <w:lang w:eastAsia="ru-RU"/>
        </w:rPr>
        <w:t xml:space="preserve">в связи с </w:t>
      </w:r>
      <w:r w:rsidR="00424FAE" w:rsidRPr="00424FAE">
        <w:rPr>
          <w:rFonts w:eastAsia="Times New Roman" w:cs="Times New Roman"/>
          <w:szCs w:val="28"/>
          <w:lang w:eastAsia="ru-RU"/>
        </w:rPr>
        <w:t>нарушением мировым судьей требований законодательства Российской Федерации</w:t>
      </w:r>
      <w:r w:rsidRPr="00424FAE">
        <w:rPr>
          <w:rFonts w:eastAsia="Times New Roman" w:cs="Times New Roman"/>
          <w:szCs w:val="28"/>
          <w:lang w:eastAsia="ru-RU"/>
        </w:rPr>
        <w:t xml:space="preserve">. </w:t>
      </w:r>
    </w:p>
    <w:p w:rsidR="00CF512A"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424FAE">
        <w:rPr>
          <w:rFonts w:eastAsia="Times New Roman" w:cs="Times New Roman"/>
          <w:szCs w:val="28"/>
          <w:lang w:eastAsia="ru-RU"/>
        </w:rPr>
        <w:t xml:space="preserve">Из указанных </w:t>
      </w:r>
      <w:r w:rsidR="00424FAE" w:rsidRPr="00424FAE">
        <w:rPr>
          <w:rFonts w:eastAsia="Times New Roman" w:cs="Times New Roman"/>
          <w:szCs w:val="28"/>
          <w:lang w:eastAsia="ru-RU"/>
        </w:rPr>
        <w:t>3</w:t>
      </w:r>
      <w:r w:rsidRPr="00424FAE">
        <w:rPr>
          <w:rFonts w:eastAsia="Times New Roman" w:cs="Times New Roman"/>
          <w:szCs w:val="28"/>
          <w:lang w:eastAsia="ru-RU"/>
        </w:rPr>
        <w:t xml:space="preserve"> жалоб наличие обоснованных жалоб не установлено, в связи с чем меры, направленные на восстановление или защиту нарушенных прав, свобод и законных интересов заявителей обращений, судом не принимались. По всем жалобам заявителям напра</w:t>
      </w:r>
      <w:r w:rsidR="004F60FB" w:rsidRPr="00424FAE">
        <w:rPr>
          <w:rFonts w:eastAsia="Times New Roman" w:cs="Times New Roman"/>
          <w:szCs w:val="28"/>
          <w:lang w:eastAsia="ru-RU"/>
        </w:rPr>
        <w:t>влены ответы в срок до 30 дней.</w:t>
      </w:r>
    </w:p>
    <w:p w:rsidR="00CF512A" w:rsidRPr="00DA5CF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A5CF3">
        <w:rPr>
          <w:rFonts w:eastAsia="Times New Roman" w:cs="Times New Roman"/>
          <w:szCs w:val="28"/>
          <w:lang w:eastAsia="ru-RU"/>
        </w:rPr>
        <w:t>В 202</w:t>
      </w:r>
      <w:r w:rsidR="00424FAE" w:rsidRPr="00DA5CF3">
        <w:rPr>
          <w:rFonts w:eastAsia="Times New Roman" w:cs="Times New Roman"/>
          <w:szCs w:val="28"/>
          <w:lang w:eastAsia="ru-RU"/>
        </w:rPr>
        <w:t>5</w:t>
      </w:r>
      <w:r w:rsidRPr="00DA5CF3">
        <w:rPr>
          <w:rFonts w:eastAsia="Times New Roman" w:cs="Times New Roman"/>
          <w:szCs w:val="28"/>
          <w:lang w:eastAsia="ru-RU"/>
        </w:rPr>
        <w:t xml:space="preserve"> году, как и в 202</w:t>
      </w:r>
      <w:r w:rsidR="00DA5CF3" w:rsidRPr="00DA5CF3">
        <w:rPr>
          <w:rFonts w:eastAsia="Times New Roman" w:cs="Times New Roman"/>
          <w:szCs w:val="28"/>
          <w:lang w:eastAsia="ru-RU"/>
        </w:rPr>
        <w:t>4</w:t>
      </w:r>
      <w:r w:rsidRPr="00DA5CF3">
        <w:rPr>
          <w:rFonts w:eastAsia="Times New Roman" w:cs="Times New Roman"/>
          <w:szCs w:val="28"/>
          <w:lang w:eastAsia="ru-RU"/>
        </w:rPr>
        <w:t xml:space="preserve"> году, в Шипуновский районный суд </w:t>
      </w:r>
      <w:r w:rsidRPr="00DA5CF3">
        <w:rPr>
          <w:rFonts w:eastAsia="Times New Roman" w:cs="Times New Roman"/>
          <w:szCs w:val="28"/>
          <w:lang w:eastAsia="ru-RU"/>
        </w:rPr>
        <w:lastRenderedPageBreak/>
        <w:t>обращения в виде предложений</w:t>
      </w:r>
      <w:r w:rsidR="004F60FB" w:rsidRPr="00DA5CF3">
        <w:rPr>
          <w:rFonts w:eastAsia="Times New Roman" w:cs="Times New Roman"/>
          <w:szCs w:val="28"/>
          <w:lang w:eastAsia="ru-RU"/>
        </w:rPr>
        <w:t xml:space="preserve">, также как и повторные обращения </w:t>
      </w:r>
      <w:r w:rsidRPr="00DA5CF3">
        <w:rPr>
          <w:rFonts w:eastAsia="Times New Roman" w:cs="Times New Roman"/>
          <w:szCs w:val="28"/>
          <w:lang w:eastAsia="ru-RU"/>
        </w:rPr>
        <w:t xml:space="preserve">не поступали. </w:t>
      </w:r>
    </w:p>
    <w:p w:rsidR="00CF512A" w:rsidRPr="00DA5CF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A5CF3">
        <w:rPr>
          <w:rFonts w:eastAsia="Times New Roman" w:cs="Times New Roman"/>
          <w:szCs w:val="28"/>
          <w:lang w:eastAsia="ru-RU"/>
        </w:rPr>
        <w:t>В 202</w:t>
      </w:r>
      <w:r w:rsidR="00DA5CF3" w:rsidRPr="00DA5CF3">
        <w:rPr>
          <w:rFonts w:eastAsia="Times New Roman" w:cs="Times New Roman"/>
          <w:szCs w:val="28"/>
          <w:lang w:eastAsia="ru-RU"/>
        </w:rPr>
        <w:t>5</w:t>
      </w:r>
      <w:r w:rsidRPr="00DA5CF3">
        <w:rPr>
          <w:rFonts w:eastAsia="Times New Roman" w:cs="Times New Roman"/>
          <w:szCs w:val="28"/>
          <w:lang w:eastAsia="ru-RU"/>
        </w:rPr>
        <w:t xml:space="preserve"> году в Шипуновский районный суд не поступали отзывы, в том числе положительные, о работе суда.</w:t>
      </w:r>
    </w:p>
    <w:p w:rsidR="00EC1F23" w:rsidRPr="00403BAE" w:rsidRDefault="0067731B" w:rsidP="00D67E64">
      <w:pPr>
        <w:widowControl w:val="0"/>
        <w:autoSpaceDE w:val="0"/>
        <w:autoSpaceDN w:val="0"/>
        <w:adjustRightInd w:val="0"/>
        <w:ind w:right="-262" w:firstLine="709"/>
        <w:contextualSpacing/>
        <w:jc w:val="both"/>
        <w:rPr>
          <w:rFonts w:eastAsia="Times New Roman" w:cs="Times New Roman"/>
          <w:szCs w:val="28"/>
          <w:lang w:eastAsia="ru-RU"/>
        </w:rPr>
      </w:pPr>
      <w:r w:rsidRPr="00961382">
        <w:rPr>
          <w:rFonts w:eastAsia="Times New Roman" w:cs="Times New Roman"/>
          <w:color w:val="FF0000"/>
          <w:szCs w:val="28"/>
          <w:lang w:eastAsia="ru-RU"/>
        </w:rPr>
        <w:t xml:space="preserve">В </w:t>
      </w:r>
      <w:r w:rsidRPr="00403BAE">
        <w:rPr>
          <w:rFonts w:eastAsia="Times New Roman" w:cs="Times New Roman"/>
          <w:szCs w:val="28"/>
          <w:lang w:eastAsia="ru-RU"/>
        </w:rPr>
        <w:t xml:space="preserve">2025 году на личный прием к председателю суда обратились 2 гражданина, из них от </w:t>
      </w:r>
      <w:r w:rsidR="00403BAE" w:rsidRPr="00403BAE">
        <w:rPr>
          <w:rFonts w:eastAsia="Times New Roman" w:cs="Times New Roman"/>
          <w:szCs w:val="28"/>
          <w:lang w:eastAsia="ru-RU"/>
        </w:rPr>
        <w:t>1</w:t>
      </w:r>
      <w:r w:rsidRPr="00403BAE">
        <w:rPr>
          <w:rFonts w:eastAsia="Times New Roman" w:cs="Times New Roman"/>
          <w:szCs w:val="28"/>
          <w:lang w:eastAsia="ru-RU"/>
        </w:rPr>
        <w:t xml:space="preserve"> гражданина, являющ</w:t>
      </w:r>
      <w:r w:rsidR="00403BAE" w:rsidRPr="00403BAE">
        <w:rPr>
          <w:rFonts w:eastAsia="Times New Roman" w:cs="Times New Roman"/>
          <w:szCs w:val="28"/>
          <w:lang w:eastAsia="ru-RU"/>
        </w:rPr>
        <w:t>егося</w:t>
      </w:r>
      <w:r w:rsidRPr="00403BAE">
        <w:rPr>
          <w:rFonts w:eastAsia="Times New Roman" w:cs="Times New Roman"/>
          <w:szCs w:val="28"/>
          <w:lang w:eastAsia="ru-RU"/>
        </w:rPr>
        <w:t xml:space="preserve"> участником по гражданскому делу, поступил устный запрос о выдаче на руки копии вступившего в законную силу решения суда и исполнительного листа, </w:t>
      </w:r>
      <w:r w:rsidR="00961382" w:rsidRPr="00403BAE">
        <w:rPr>
          <w:rFonts w:eastAsia="Times New Roman" w:cs="Times New Roman"/>
          <w:szCs w:val="28"/>
          <w:lang w:eastAsia="ru-RU"/>
        </w:rPr>
        <w:t>данный запрос</w:t>
      </w:r>
      <w:r w:rsidRPr="00403BAE">
        <w:rPr>
          <w:rFonts w:eastAsia="Times New Roman" w:cs="Times New Roman"/>
          <w:szCs w:val="28"/>
          <w:lang w:eastAsia="ru-RU"/>
        </w:rPr>
        <w:t xml:space="preserve"> был незамедлительно исполнен</w:t>
      </w:r>
      <w:r w:rsidR="00D67E64" w:rsidRPr="00403BAE">
        <w:rPr>
          <w:rFonts w:eastAsia="Times New Roman" w:cs="Times New Roman"/>
          <w:szCs w:val="28"/>
          <w:lang w:eastAsia="ru-RU"/>
        </w:rPr>
        <w:t xml:space="preserve">, в </w:t>
      </w:r>
      <w:r w:rsidR="00EC1F23" w:rsidRPr="00403BAE">
        <w:rPr>
          <w:rFonts w:eastAsia="Times New Roman" w:cs="Times New Roman"/>
          <w:szCs w:val="28"/>
          <w:lang w:eastAsia="ru-RU"/>
        </w:rPr>
        <w:t>202</w:t>
      </w:r>
      <w:r w:rsidR="00D67E64" w:rsidRPr="00403BAE">
        <w:rPr>
          <w:rFonts w:eastAsia="Times New Roman" w:cs="Times New Roman"/>
          <w:szCs w:val="28"/>
          <w:lang w:eastAsia="ru-RU"/>
        </w:rPr>
        <w:t>4</w:t>
      </w:r>
      <w:r w:rsidR="00EC1F23" w:rsidRPr="00403BAE">
        <w:rPr>
          <w:rFonts w:eastAsia="Times New Roman" w:cs="Times New Roman"/>
          <w:szCs w:val="28"/>
          <w:lang w:eastAsia="ru-RU"/>
        </w:rPr>
        <w:t xml:space="preserve"> году </w:t>
      </w:r>
      <w:r w:rsidR="00D67E64" w:rsidRPr="00403BAE">
        <w:rPr>
          <w:rFonts w:eastAsia="Times New Roman" w:cs="Times New Roman"/>
          <w:szCs w:val="28"/>
          <w:lang w:eastAsia="ru-RU"/>
        </w:rPr>
        <w:t xml:space="preserve">граждане на личный прием </w:t>
      </w:r>
      <w:r w:rsidR="00CF512A" w:rsidRPr="00403BAE">
        <w:rPr>
          <w:rFonts w:eastAsia="Times New Roman" w:cs="Times New Roman"/>
          <w:szCs w:val="28"/>
          <w:lang w:eastAsia="ru-RU"/>
        </w:rPr>
        <w:t xml:space="preserve">к председателю суда </w:t>
      </w:r>
      <w:r w:rsidR="00EC1F23" w:rsidRPr="00403BAE">
        <w:rPr>
          <w:rFonts w:eastAsia="Times New Roman" w:cs="Times New Roman"/>
          <w:szCs w:val="28"/>
          <w:lang w:eastAsia="ru-RU"/>
        </w:rPr>
        <w:t xml:space="preserve">не обращались. </w:t>
      </w:r>
    </w:p>
    <w:p w:rsidR="00CF512A"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Кроме того, за отчетный период в данном направлении в суде проделана следующая работа.</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 xml:space="preserve">В целях разъяснения законодательства и обеспечения гражданам доступа к правосудию в местной газете Шипуновского района «Степная Новь», а также на ее официальном сайте опубликованы: </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консультанта отдела делопроизводства и судопроизводства Шипуновского районного суда Боброва А.В. «В электронном виде» (о направлении судом электронных заказных писем), «Информационные технологии в суде» (о ГАС «Правосудие», о подаче процессуальных документов в электронном виде, о ГЭПС);</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мирового судьи судебного участка № 1 Шипуновского района Трощиновской О.В. ««Дорогое и неоправданное «удовольствие» (об ответственности за управление транспортными средствами в состоянии опьянения);</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судьи Шипуновского районного суда Давыдовой Ю.С. «Судебные извещения через Госуслуги»;</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заместителя начальника отдела делопроизводства и судопроизводства Шипуновского районного суда Похоруковой Т.С. «Как получить электронный исполнительный лист»;</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мирового судьи судебного участка № 2 Шипуновского района Агарковой А.В. «Тоже транспортные средства»;</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секретаря судебного заседания отдела делопроизводства и судопроизводства Шипуновского районного суда Покатиловой Т.А. «Преступления против личности»;</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секретаря судебного заседания отдела делопроизводства и судопроизводства Шипуновского районного суда Анкудиновой М.В. «Мировое соглашение»;</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главного специалиста отдела делопроизводства и судопроизводства Шипуновского районного суда Казанцевой О.А. «Оставление заявления без движения»;</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специалиста 1 разряда отдела делопроизводства и судопроизводства Шипуновского районного суда Лубягиной Т.П. «Сроки направления и вручения не вступивших в законную силу судебных актов»;</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помощника председателя Шипуновского районного суда Зыковой Л.А. «Что такое судебное примирение?»;</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lastRenderedPageBreak/>
        <w:t>статья секретаря судебного заседания отдела делопроизводства и судопроизводства Шипуновского районного суда Чубаковой И.П. «Извещение участников гражданского судопроизводства»;</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секретаря судебного заседания отдела делопроизводства и судопроизводства Шипуновского районного суда Ярославцевой С.Г. «Преступления против половой неприкосновенности несовершеннолетних»;</w:t>
      </w:r>
    </w:p>
    <w:p w:rsidR="00D64E05" w:rsidRPr="00D64E05" w:rsidRDefault="00D64E05" w:rsidP="00D64E0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статья ведущего специалиста отдела делопроизводства и судопроизводства Шипуновского районного суда Тега С.С. «Пришел в суд – соблюдай правила».</w:t>
      </w:r>
    </w:p>
    <w:p w:rsidR="00CF512A"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Вся информация, необходимая гражданам для обращения в суд, помещена в соответствующие разделы Интернет-сайта суда, в том числе содержащая следующие сведения: часы работы суда, график приёма граждан, правила поведения в здании суда, образцы заявлений, порядок обжалования судебных актов.</w:t>
      </w:r>
    </w:p>
    <w:p w:rsidR="00CF512A"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 xml:space="preserve">На информационных стендах, размещенных в фойе здания суда в удобном для обозрения месте, также имеется указанная и другая поддерживаемая в актуальном состоянии полезная для посетителей информация, адреса Алтайского краевого суда, Управления Судебного департамента в Алтайском крае, Восьмого кассационного суда общей юрисдикции, приёмные часы руководства данных органов. </w:t>
      </w:r>
    </w:p>
    <w:p w:rsidR="00CF512A"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 xml:space="preserve">Кроме того, в фойе здания суда для граждан подготовлена папка, в которой размещены образцы исковых и других заявлений в суд. </w:t>
      </w:r>
    </w:p>
    <w:p w:rsidR="00CF512A"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 xml:space="preserve">С 30.04.2012 в Шипуновском районном суде введен в эксплуатацию информационный киоск, который размещен в доступном для граждан месте в фойе здания суда. С августа 2021 года </w:t>
      </w:r>
      <w:r w:rsidR="00E10B30" w:rsidRPr="00D64E05">
        <w:rPr>
          <w:rFonts w:eastAsia="Times New Roman" w:cs="Times New Roman"/>
          <w:szCs w:val="28"/>
          <w:lang w:eastAsia="ru-RU"/>
        </w:rPr>
        <w:t xml:space="preserve">по </w:t>
      </w:r>
      <w:r w:rsidR="00E10B30" w:rsidRPr="00D64E05">
        <w:rPr>
          <w:rFonts w:cs="Times New Roman"/>
          <w:szCs w:val="28"/>
        </w:rPr>
        <w:t xml:space="preserve">17 июля 2023 </w:t>
      </w:r>
      <w:r w:rsidR="00E10B30" w:rsidRPr="00D64E05">
        <w:rPr>
          <w:rFonts w:eastAsia="Times New Roman" w:cs="Times New Roman"/>
          <w:szCs w:val="28"/>
          <w:lang w:eastAsia="ru-RU"/>
        </w:rPr>
        <w:t>находил</w:t>
      </w:r>
      <w:r w:rsidRPr="00D64E05">
        <w:rPr>
          <w:rFonts w:eastAsia="Times New Roman" w:cs="Times New Roman"/>
          <w:szCs w:val="28"/>
          <w:lang w:eastAsia="ru-RU"/>
        </w:rPr>
        <w:t xml:space="preserve">ся в нерабочем состоянии, </w:t>
      </w:r>
      <w:r w:rsidR="00E10B30" w:rsidRPr="00D64E05">
        <w:rPr>
          <w:rFonts w:eastAsia="Times New Roman" w:cs="Times New Roman"/>
          <w:szCs w:val="28"/>
          <w:lang w:eastAsia="ru-RU"/>
        </w:rPr>
        <w:t>18 июля 2023 года установлен после ремонта</w:t>
      </w:r>
      <w:r w:rsidR="0012340A" w:rsidRPr="00D64E05">
        <w:rPr>
          <w:rFonts w:eastAsia="Times New Roman" w:cs="Times New Roman"/>
          <w:szCs w:val="28"/>
          <w:lang w:eastAsia="ru-RU"/>
        </w:rPr>
        <w:t xml:space="preserve"> и функционирует</w:t>
      </w:r>
      <w:r w:rsidRPr="00D64E05">
        <w:rPr>
          <w:rFonts w:eastAsia="Times New Roman" w:cs="Times New Roman"/>
          <w:szCs w:val="28"/>
          <w:lang w:eastAsia="ru-RU"/>
        </w:rPr>
        <w:t xml:space="preserve">. </w:t>
      </w:r>
    </w:p>
    <w:p w:rsidR="00CF512A"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 xml:space="preserve">Обязанности по регистрации, учету и контролю своевременного размещения поступивших в суд от граждан предложений, заявлений и жалоб непроцессуального характера, предоставление председателю суда информации о разрешении указанных обращений возложены в суде на помощника председателя суда Зыкову Л.А., в её отсутствие – на помощника судьи </w:t>
      </w:r>
      <w:r w:rsidR="00D64E05" w:rsidRPr="00D64E05">
        <w:rPr>
          <w:rFonts w:eastAsia="Times New Roman" w:cs="Times New Roman"/>
          <w:szCs w:val="28"/>
          <w:lang w:eastAsia="ru-RU"/>
        </w:rPr>
        <w:t>Копьёва С.Ю.</w:t>
      </w:r>
      <w:r w:rsidR="00D67E64">
        <w:rPr>
          <w:rFonts w:eastAsia="Times New Roman" w:cs="Times New Roman"/>
          <w:szCs w:val="28"/>
          <w:lang w:eastAsia="ru-RU"/>
        </w:rPr>
        <w:t xml:space="preserve">, назначены ответственные за исполнение запросов граждан и организаций – ведущий специалист отдела делопроизводства и </w:t>
      </w:r>
      <w:r w:rsidR="00477CE4">
        <w:rPr>
          <w:rFonts w:eastAsia="Times New Roman" w:cs="Times New Roman"/>
          <w:szCs w:val="28"/>
          <w:lang w:eastAsia="ru-RU"/>
        </w:rPr>
        <w:t>судопроизводства</w:t>
      </w:r>
      <w:r w:rsidR="00D67E64">
        <w:rPr>
          <w:rFonts w:eastAsia="Times New Roman" w:cs="Times New Roman"/>
          <w:szCs w:val="28"/>
          <w:lang w:eastAsia="ru-RU"/>
        </w:rPr>
        <w:t xml:space="preserve"> Тега С.С., в её </w:t>
      </w:r>
      <w:r w:rsidR="00477CE4">
        <w:rPr>
          <w:rFonts w:eastAsia="Times New Roman" w:cs="Times New Roman"/>
          <w:szCs w:val="28"/>
          <w:lang w:eastAsia="ru-RU"/>
        </w:rPr>
        <w:t>отсутствие</w:t>
      </w:r>
      <w:r w:rsidR="00D67E64">
        <w:rPr>
          <w:rFonts w:eastAsia="Times New Roman" w:cs="Times New Roman"/>
          <w:szCs w:val="28"/>
          <w:lang w:eastAsia="ru-RU"/>
        </w:rPr>
        <w:t xml:space="preserve"> </w:t>
      </w:r>
      <w:r w:rsidR="00477CE4">
        <w:rPr>
          <w:rFonts w:eastAsia="Times New Roman" w:cs="Times New Roman"/>
          <w:szCs w:val="28"/>
          <w:lang w:eastAsia="ru-RU"/>
        </w:rPr>
        <w:t xml:space="preserve">старший специалист 1 разряда </w:t>
      </w:r>
      <w:r w:rsidR="00477CE4" w:rsidRPr="00477CE4">
        <w:rPr>
          <w:rFonts w:eastAsia="Times New Roman" w:cs="Times New Roman"/>
          <w:szCs w:val="28"/>
          <w:lang w:eastAsia="ru-RU"/>
        </w:rPr>
        <w:t>отдела делопроизводства и судопроизводства</w:t>
      </w:r>
      <w:r w:rsidR="00477CE4">
        <w:rPr>
          <w:rFonts w:eastAsia="Times New Roman" w:cs="Times New Roman"/>
          <w:szCs w:val="28"/>
          <w:lang w:eastAsia="ru-RU"/>
        </w:rPr>
        <w:t xml:space="preserve"> Лубягина Т.П.</w:t>
      </w:r>
      <w:r w:rsidR="00D67E64">
        <w:rPr>
          <w:rFonts w:eastAsia="Times New Roman" w:cs="Times New Roman"/>
          <w:szCs w:val="28"/>
          <w:lang w:eastAsia="ru-RU"/>
        </w:rPr>
        <w:t xml:space="preserve"> </w:t>
      </w:r>
      <w:r w:rsidR="00D64E05" w:rsidRPr="00D64E05">
        <w:rPr>
          <w:rFonts w:eastAsia="Times New Roman" w:cs="Times New Roman"/>
          <w:szCs w:val="28"/>
          <w:lang w:eastAsia="ru-RU"/>
        </w:rPr>
        <w:t xml:space="preserve"> </w:t>
      </w:r>
      <w:r w:rsidRPr="00D64E05">
        <w:rPr>
          <w:rFonts w:eastAsia="Times New Roman" w:cs="Times New Roman"/>
          <w:szCs w:val="28"/>
          <w:lang w:eastAsia="ru-RU"/>
        </w:rPr>
        <w:t>в соответстви</w:t>
      </w:r>
      <w:r w:rsidR="0012340A" w:rsidRPr="00D64E05">
        <w:rPr>
          <w:rFonts w:eastAsia="Times New Roman" w:cs="Times New Roman"/>
          <w:szCs w:val="28"/>
          <w:lang w:eastAsia="ru-RU"/>
        </w:rPr>
        <w:t>и</w:t>
      </w:r>
      <w:r w:rsidRPr="00D64E05">
        <w:rPr>
          <w:rFonts w:eastAsia="Times New Roman" w:cs="Times New Roman"/>
          <w:szCs w:val="28"/>
          <w:lang w:eastAsia="ru-RU"/>
        </w:rPr>
        <w:t xml:space="preserve"> с приказом председателя суда</w:t>
      </w:r>
      <w:r w:rsidR="00D67E64">
        <w:rPr>
          <w:rFonts w:eastAsia="Times New Roman" w:cs="Times New Roman"/>
          <w:szCs w:val="28"/>
          <w:lang w:eastAsia="ru-RU"/>
        </w:rPr>
        <w:t xml:space="preserve"> от 25</w:t>
      </w:r>
      <w:r w:rsidR="00477CE4">
        <w:rPr>
          <w:rFonts w:eastAsia="Times New Roman" w:cs="Times New Roman"/>
          <w:szCs w:val="28"/>
          <w:lang w:eastAsia="ru-RU"/>
        </w:rPr>
        <w:t xml:space="preserve"> июня </w:t>
      </w:r>
      <w:r w:rsidR="00D67E64">
        <w:rPr>
          <w:rFonts w:eastAsia="Times New Roman" w:cs="Times New Roman"/>
          <w:szCs w:val="28"/>
          <w:lang w:eastAsia="ru-RU"/>
        </w:rPr>
        <w:t xml:space="preserve">2025 № 23-П, до этого </w:t>
      </w:r>
      <w:r w:rsidRPr="00D67E64">
        <w:rPr>
          <w:rFonts w:eastAsia="Times New Roman" w:cs="Times New Roman"/>
          <w:szCs w:val="28"/>
          <w:lang w:eastAsia="ru-RU"/>
        </w:rPr>
        <w:t>от 19 июля 2021 года №5</w:t>
      </w:r>
      <w:r w:rsidR="00302854" w:rsidRPr="00D67E64">
        <w:rPr>
          <w:rFonts w:eastAsia="Times New Roman" w:cs="Times New Roman"/>
          <w:szCs w:val="28"/>
          <w:lang w:eastAsia="ru-RU"/>
        </w:rPr>
        <w:t>4</w:t>
      </w:r>
      <w:r w:rsidRPr="00D67E64">
        <w:rPr>
          <w:rFonts w:eastAsia="Times New Roman" w:cs="Times New Roman"/>
          <w:szCs w:val="28"/>
          <w:lang w:eastAsia="ru-RU"/>
        </w:rPr>
        <w:t xml:space="preserve">-П, </w:t>
      </w:r>
      <w:r w:rsidRPr="00D64E05">
        <w:rPr>
          <w:rFonts w:eastAsia="Times New Roman" w:cs="Times New Roman"/>
          <w:szCs w:val="28"/>
          <w:lang w:eastAsia="ru-RU"/>
        </w:rPr>
        <w:t xml:space="preserve">с соответствующим закреплением указанной обязанности в должностном регламенте указанных работников. </w:t>
      </w:r>
    </w:p>
    <w:p w:rsidR="00F60A07" w:rsidRPr="00D64E05"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D64E05">
        <w:rPr>
          <w:rFonts w:eastAsia="Times New Roman" w:cs="Times New Roman"/>
          <w:szCs w:val="28"/>
          <w:lang w:eastAsia="ru-RU"/>
        </w:rPr>
        <w:t>В целях совершенствования деятельности суда по работе с обращениями и запросами граждан и организаций в Шипуновском районном суде в 202</w:t>
      </w:r>
      <w:r w:rsidR="00D64E05" w:rsidRPr="00D64E05">
        <w:rPr>
          <w:rFonts w:eastAsia="Times New Roman" w:cs="Times New Roman"/>
          <w:szCs w:val="28"/>
          <w:lang w:eastAsia="ru-RU"/>
        </w:rPr>
        <w:t>5</w:t>
      </w:r>
      <w:r w:rsidRPr="00D64E05">
        <w:rPr>
          <w:rFonts w:eastAsia="Times New Roman" w:cs="Times New Roman"/>
          <w:szCs w:val="28"/>
          <w:lang w:eastAsia="ru-RU"/>
        </w:rPr>
        <w:t xml:space="preserve"> году проводились </w:t>
      </w:r>
      <w:r w:rsidR="00F60A07" w:rsidRPr="00D64E05">
        <w:rPr>
          <w:rFonts w:eastAsia="Times New Roman" w:cs="Times New Roman"/>
          <w:szCs w:val="28"/>
          <w:lang w:eastAsia="ru-RU"/>
        </w:rPr>
        <w:t xml:space="preserve">дважды </w:t>
      </w:r>
      <w:r w:rsidRPr="00D64E05">
        <w:rPr>
          <w:rFonts w:eastAsia="Times New Roman" w:cs="Times New Roman"/>
          <w:szCs w:val="28"/>
          <w:lang w:eastAsia="ru-RU"/>
        </w:rPr>
        <w:t>занятия по повышению квалификации судей и государственных служащих на тему «</w:t>
      </w:r>
      <w:r w:rsidR="00F60A07" w:rsidRPr="00D64E05">
        <w:rPr>
          <w:rFonts w:eastAsia="Times New Roman" w:cs="Times New Roman"/>
          <w:szCs w:val="28"/>
          <w:lang w:eastAsia="ru-RU"/>
        </w:rPr>
        <w:t>Работа суда по рассмотрению запросов и обращений граждан и организация их учета. Изучение нормативного и методического материала. Размещение сведений на ресурсе ССТУ».</w:t>
      </w:r>
    </w:p>
    <w:p w:rsidR="00477CE4" w:rsidRPr="00BB6F5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BB6F53">
        <w:rPr>
          <w:rFonts w:eastAsia="Times New Roman" w:cs="Times New Roman"/>
          <w:szCs w:val="28"/>
          <w:lang w:eastAsia="ru-RU"/>
        </w:rPr>
        <w:t xml:space="preserve">На занятиях изучены также Федеральный закон от 22.12.2008 № 262-ФЗ </w:t>
      </w:r>
      <w:r w:rsidRPr="00BB6F53">
        <w:rPr>
          <w:rFonts w:eastAsia="Times New Roman" w:cs="Times New Roman"/>
          <w:szCs w:val="28"/>
          <w:lang w:eastAsia="ru-RU"/>
        </w:rPr>
        <w:lastRenderedPageBreak/>
        <w:t>«Об обеспечении доступа к информации о деятельности судов в Российской Федерации», Федеральный закон от 02.05.2006 № 59-ФЗ «О порядке рассмотрения обращени</w:t>
      </w:r>
      <w:r w:rsidR="00F60A07" w:rsidRPr="00BB6F53">
        <w:rPr>
          <w:rFonts w:eastAsia="Times New Roman" w:cs="Times New Roman"/>
          <w:szCs w:val="28"/>
          <w:lang w:eastAsia="ru-RU"/>
        </w:rPr>
        <w:t>й граждан Российской Федерации»</w:t>
      </w:r>
      <w:r w:rsidR="00F60A07" w:rsidRPr="00BB6F53">
        <w:rPr>
          <w:rFonts w:cs="Times New Roman"/>
          <w:szCs w:val="28"/>
        </w:rPr>
        <w:t xml:space="preserve"> с учетом изменений внесенных Федеральным </w:t>
      </w:r>
      <w:hyperlink r:id="rId9" w:history="1">
        <w:r w:rsidR="00F60A07" w:rsidRPr="00BB6F53">
          <w:rPr>
            <w:rFonts w:cs="Times New Roman"/>
            <w:szCs w:val="28"/>
          </w:rPr>
          <w:t>законом</w:t>
        </w:r>
      </w:hyperlink>
      <w:r w:rsidR="00F60A07" w:rsidRPr="00BB6F53">
        <w:rPr>
          <w:rFonts w:cs="Times New Roman"/>
          <w:szCs w:val="28"/>
        </w:rPr>
        <w:t xml:space="preserve"> от </w:t>
      </w:r>
      <w:r w:rsidR="00D64E05" w:rsidRPr="00BB6F53">
        <w:rPr>
          <w:rFonts w:cs="Times New Roman"/>
          <w:szCs w:val="28"/>
        </w:rPr>
        <w:t>28.12.2024 № 547-ФЗ</w:t>
      </w:r>
      <w:r w:rsidR="00BB6F53">
        <w:rPr>
          <w:rFonts w:cs="Times New Roman"/>
          <w:szCs w:val="28"/>
        </w:rPr>
        <w:t xml:space="preserve">, </w:t>
      </w:r>
      <w:r w:rsidR="00CF6139">
        <w:rPr>
          <w:rFonts w:cs="Times New Roman"/>
          <w:szCs w:val="28"/>
        </w:rPr>
        <w:t xml:space="preserve">письмо Судебного департамента при Верховном </w:t>
      </w:r>
      <w:r w:rsidR="00E30CD9">
        <w:rPr>
          <w:rFonts w:cs="Times New Roman"/>
          <w:szCs w:val="28"/>
        </w:rPr>
        <w:t>С</w:t>
      </w:r>
      <w:r w:rsidR="00CF6139">
        <w:rPr>
          <w:rFonts w:cs="Times New Roman"/>
          <w:szCs w:val="28"/>
        </w:rPr>
        <w:t>уде</w:t>
      </w:r>
      <w:r w:rsidR="00E30CD9">
        <w:rPr>
          <w:rFonts w:cs="Times New Roman"/>
          <w:szCs w:val="28"/>
        </w:rPr>
        <w:t xml:space="preserve"> Российской Федерации</w:t>
      </w:r>
      <w:r w:rsidR="00CF6139">
        <w:rPr>
          <w:rFonts w:cs="Times New Roman"/>
          <w:szCs w:val="28"/>
        </w:rPr>
        <w:t xml:space="preserve"> </w:t>
      </w:r>
      <w:r w:rsidR="0080376A">
        <w:rPr>
          <w:rFonts w:cs="Times New Roman"/>
          <w:szCs w:val="28"/>
        </w:rPr>
        <w:t>от 20.06.2025 № СД-АИ/970 о разъяснении вступивших с 30.03.2025 изменений в Федераль</w:t>
      </w:r>
      <w:r w:rsidR="00477CE4">
        <w:rPr>
          <w:rFonts w:cs="Times New Roman"/>
          <w:szCs w:val="28"/>
        </w:rPr>
        <w:t>ный закон от 02.05.2006 № 59-ФЗ, типовой общероссийский тематический классификатор обращений граждан Российской Федерации, иностранных граждан, лиц без гражданства,  объединений граждан, в том числе юридических лиц (редакция на 31 октября 2025 года).</w:t>
      </w:r>
    </w:p>
    <w:p w:rsidR="00CF512A" w:rsidRPr="00BB6F5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BB6F53">
        <w:rPr>
          <w:rFonts w:eastAsia="Times New Roman" w:cs="Times New Roman"/>
          <w:szCs w:val="28"/>
          <w:lang w:eastAsia="ru-RU"/>
        </w:rPr>
        <w:t>Организационное сопровождение личного приема граждан председателем суда, регистрация обращений в журнале личного приема также возложены на помощника председателя</w:t>
      </w:r>
      <w:r w:rsidR="0012340A" w:rsidRPr="00BB6F53">
        <w:rPr>
          <w:rFonts w:eastAsia="Times New Roman" w:cs="Times New Roman"/>
          <w:szCs w:val="28"/>
          <w:lang w:eastAsia="ru-RU"/>
        </w:rPr>
        <w:t xml:space="preserve"> суда</w:t>
      </w:r>
      <w:r w:rsidRPr="00BB6F53">
        <w:rPr>
          <w:rFonts w:eastAsia="Times New Roman" w:cs="Times New Roman"/>
          <w:szCs w:val="28"/>
          <w:lang w:eastAsia="ru-RU"/>
        </w:rPr>
        <w:t>.</w:t>
      </w:r>
    </w:p>
    <w:p w:rsidR="00CF512A" w:rsidRPr="00BB6F5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BB6F53">
        <w:rPr>
          <w:rFonts w:eastAsia="Times New Roman" w:cs="Times New Roman"/>
          <w:szCs w:val="28"/>
          <w:lang w:eastAsia="ru-RU"/>
        </w:rPr>
        <w:t>Регистрация всех поступающих в суд обращений и результатов их рассмотрения производится в подсистеме ГАС «Правосудие» «Документооборот и обращения граждан».</w:t>
      </w:r>
    </w:p>
    <w:p w:rsidR="00CF512A" w:rsidRPr="00BB6F5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BB6F53">
        <w:rPr>
          <w:rFonts w:eastAsia="Times New Roman" w:cs="Times New Roman"/>
          <w:szCs w:val="28"/>
          <w:lang w:eastAsia="ru-RU"/>
        </w:rPr>
        <w:t xml:space="preserve">При осуществлении личного приема каждого гражданина председателем суда </w:t>
      </w:r>
      <w:r w:rsidR="0012340A" w:rsidRPr="00BB6F53">
        <w:rPr>
          <w:rFonts w:eastAsia="Times New Roman" w:cs="Times New Roman"/>
          <w:szCs w:val="28"/>
          <w:lang w:eastAsia="ru-RU"/>
        </w:rPr>
        <w:t>(</w:t>
      </w:r>
      <w:r w:rsidRPr="00BB6F53">
        <w:rPr>
          <w:rFonts w:eastAsia="Times New Roman" w:cs="Times New Roman"/>
          <w:szCs w:val="28"/>
          <w:lang w:eastAsia="ru-RU"/>
        </w:rPr>
        <w:t xml:space="preserve">в его отсутствие </w:t>
      </w:r>
      <w:r w:rsidR="0012340A" w:rsidRPr="00BB6F53">
        <w:rPr>
          <w:rFonts w:eastAsia="Times New Roman" w:cs="Times New Roman"/>
          <w:szCs w:val="28"/>
          <w:lang w:eastAsia="ru-RU"/>
        </w:rPr>
        <w:t xml:space="preserve">- </w:t>
      </w:r>
      <w:r w:rsidRPr="00BB6F53">
        <w:rPr>
          <w:rFonts w:eastAsia="Times New Roman" w:cs="Times New Roman"/>
          <w:szCs w:val="28"/>
          <w:lang w:eastAsia="ru-RU"/>
        </w:rPr>
        <w:t>лицом, исполняющим обязанности председателя суд</w:t>
      </w:r>
      <w:r w:rsidR="0012340A" w:rsidRPr="00BB6F53">
        <w:rPr>
          <w:rFonts w:eastAsia="Times New Roman" w:cs="Times New Roman"/>
          <w:szCs w:val="28"/>
          <w:lang w:eastAsia="ru-RU"/>
        </w:rPr>
        <w:t>а</w:t>
      </w:r>
      <w:r w:rsidRPr="00BB6F53">
        <w:rPr>
          <w:rFonts w:eastAsia="Times New Roman" w:cs="Times New Roman"/>
          <w:szCs w:val="28"/>
          <w:lang w:eastAsia="ru-RU"/>
        </w:rPr>
        <w:t xml:space="preserve">) заводится карточка учета личного приема граждан, кроме того, проводится регистрация ведения приема в журнале учета личного приема граждан. </w:t>
      </w:r>
    </w:p>
    <w:p w:rsidR="00CF512A" w:rsidRPr="00BB6F53"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BB6F53">
        <w:rPr>
          <w:rFonts w:eastAsia="Times New Roman" w:cs="Times New Roman"/>
          <w:szCs w:val="28"/>
          <w:lang w:eastAsia="ru-RU"/>
        </w:rPr>
        <w:t>В целом деятельность по рассмотрению обращений и запросов граждан и организаций в Шипуновском районном суде Алтайского края в отчетном периоде велась на необходимом уровне: ответы на обращения граждан были достаточно полны, мотивированны, направлялись заявителям в установленные законодательством сроки.</w:t>
      </w:r>
    </w:p>
    <w:p w:rsidR="00CF512A" w:rsidRPr="004115F1"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4115F1">
        <w:rPr>
          <w:rFonts w:eastAsia="Times New Roman" w:cs="Times New Roman"/>
          <w:szCs w:val="28"/>
          <w:lang w:eastAsia="ru-RU"/>
        </w:rPr>
        <w:t>В целях реализации Указа Президента Российской Федерации от 17.04.2017 № 171 «О мониторинге и анализе результатов рассмотрения обращений граждан и организаций» в Шипуновском районном суде 30.03.2022 силами специалиста филиала ФГБУ ИАЦ Судебного департамента в Алтайском крае произведена установка и настройка программного обеспечения VipNet Client 4х., АРМ ЕС ОГ на компьютере публичного контура ГАС «Правосудие», не используемого в работе с закрытой частью Портала Федеральной государственной информационной системы «Федеральный портал государственной службы и управленческих кадров». Ответственными за ведение раздела «Результаты рассмотрения обращений» ресурса ССТУ.РФ изучена инструкция по работе с разделом «Информационный обмен» АРМ ЕС ОГ.</w:t>
      </w:r>
    </w:p>
    <w:p w:rsidR="00CF512A" w:rsidRPr="00A81AF6"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A81AF6">
        <w:rPr>
          <w:rFonts w:eastAsia="Times New Roman" w:cs="Times New Roman"/>
          <w:szCs w:val="28"/>
          <w:lang w:eastAsia="ru-RU"/>
        </w:rPr>
        <w:t xml:space="preserve">Ответственным лицом ведется работа по представлению информации о результатах рассмотрения обращений граждан и организаций, а также о мерах, принятых по таким обращениям. В соответствии с приказом председателя суда от </w:t>
      </w:r>
      <w:r w:rsidR="00A81AF6" w:rsidRPr="00A81AF6">
        <w:rPr>
          <w:rFonts w:eastAsia="Times New Roman" w:cs="Times New Roman"/>
          <w:szCs w:val="28"/>
          <w:lang w:eastAsia="ru-RU"/>
        </w:rPr>
        <w:t>25 июня 2025 № 23-П, до этого от 19 июля 2021 года №54-П</w:t>
      </w:r>
      <w:r w:rsidRPr="00A81AF6">
        <w:rPr>
          <w:rFonts w:eastAsia="Times New Roman" w:cs="Times New Roman"/>
          <w:szCs w:val="28"/>
          <w:lang w:eastAsia="ru-RU"/>
        </w:rPr>
        <w:t xml:space="preserve"> уполномоченным лицом, ответственным за ведение раздела «Результаты рассмотрения обращений» ресурса ССТУ.РФ, назначена помощник председателя суда Зыкова Л.А., в её отсутствие данная обязанность возложена на помощника судьи </w:t>
      </w:r>
      <w:r w:rsidR="00A81AF6" w:rsidRPr="00A81AF6">
        <w:rPr>
          <w:rFonts w:eastAsia="Times New Roman" w:cs="Times New Roman"/>
          <w:szCs w:val="28"/>
          <w:lang w:eastAsia="ru-RU"/>
        </w:rPr>
        <w:t>Копьёва С.Ю.</w:t>
      </w:r>
    </w:p>
    <w:p w:rsidR="00CF512A" w:rsidRPr="00A81AF6"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A81AF6">
        <w:rPr>
          <w:rFonts w:eastAsia="Times New Roman" w:cs="Times New Roman"/>
          <w:szCs w:val="28"/>
          <w:lang w:eastAsia="ru-RU"/>
        </w:rPr>
        <w:lastRenderedPageBreak/>
        <w:t xml:space="preserve">В отчетном периоде проводилась работа по ежемесячному предоставлению на информационном ресурсе ССТУ.РФ информации (отчетов) о результатах рассмотрения обращений граждан до 4 числа ежемесячно. В течение года все отчеты представлены без нарушений установленных сроков. </w:t>
      </w:r>
    </w:p>
    <w:p w:rsidR="00CF512A" w:rsidRPr="00A81AF6"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A81AF6">
        <w:rPr>
          <w:rFonts w:eastAsia="Times New Roman" w:cs="Times New Roman"/>
          <w:szCs w:val="28"/>
          <w:lang w:eastAsia="ru-RU"/>
        </w:rPr>
        <w:t>В целях исключения случаев подачи жалоб на волокиту и длительное рассмотрение судебных дел, процессуальные сроки рассмотрения дел находятся на особом контроле председателя суда. Причины длительного рассмотрения дел анализируются и обсуждаются на еженедельных совещаниях при председателе суда.</w:t>
      </w:r>
    </w:p>
    <w:p w:rsidR="00CF512A" w:rsidRPr="00A81AF6"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A81AF6">
        <w:rPr>
          <w:rFonts w:eastAsia="Times New Roman" w:cs="Times New Roman"/>
          <w:szCs w:val="28"/>
          <w:lang w:eastAsia="ru-RU"/>
        </w:rPr>
        <w:t>Анализ вышеуказанных сведений позволяет сделать вывод об эффективности работы, проводимой Шипуновским районным судом в соответствии с Федеральным законом «Об обеспечении доступа к информации о деятельности судов в Российской Федерации» от 22 декабря 2008 года №262-ФЗ, Федеральным законом «О порядке рассмотрения обращений граждан Российской Федерации» от 02 мая 2006 года № 59-ФЗ, Федеральным законом «О противодействии коррупции» от 25 декабря 2008 года №273-ФЗ по опубликованию информации, подлежащей размещению в сети «Интернет», Указом Президента Российской Федерации от 17 апреля 2017 года №171 «О мониторинге и анализе результатов рассмотрения обращений граждан и организаций», а именно: регулярное пополнение и администрирование официального интернет-сайта Шипуновского районного суда, ежедневный мониторинг официального интернет-сайта, надлежащее оформление, пополнение и администрирование стендов, своевременное размещение сведений о результатах рассмотрения обращений граждан на ресурсе ССТУ.РФ, ежемесячное представление на информационном ресурсе ССТУ.РФ информации о результатах рассмотрения обращений граждан и организаций.</w:t>
      </w:r>
    </w:p>
    <w:p w:rsidR="00CF512A" w:rsidRPr="00A81AF6"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A81AF6">
        <w:rPr>
          <w:rFonts w:eastAsia="Times New Roman" w:cs="Times New Roman"/>
          <w:szCs w:val="28"/>
          <w:lang w:eastAsia="ru-RU"/>
        </w:rPr>
        <w:t>В 202</w:t>
      </w:r>
      <w:r w:rsidR="00A81AF6">
        <w:rPr>
          <w:rFonts w:eastAsia="Times New Roman" w:cs="Times New Roman"/>
          <w:szCs w:val="28"/>
          <w:lang w:eastAsia="ru-RU"/>
        </w:rPr>
        <w:t>6</w:t>
      </w:r>
      <w:r w:rsidRPr="00A81AF6">
        <w:rPr>
          <w:rFonts w:eastAsia="Times New Roman" w:cs="Times New Roman"/>
          <w:szCs w:val="28"/>
          <w:lang w:eastAsia="ru-RU"/>
        </w:rPr>
        <w:t xml:space="preserve"> году Шипуновским районным судом планируется продолжить работу по информированию жителей района через средства массовой информации о работе суда, связанной с приемом граждан, рассмотрением обращений, в том числе поданных в электронной форме через сайт суда, продолжить проведение личного приема граждан председателем суда.</w:t>
      </w:r>
    </w:p>
    <w:p w:rsidR="00CF512A" w:rsidRPr="005256DD" w:rsidRDefault="00CF512A" w:rsidP="00CC0CC5">
      <w:pPr>
        <w:widowControl w:val="0"/>
        <w:autoSpaceDE w:val="0"/>
        <w:autoSpaceDN w:val="0"/>
        <w:adjustRightInd w:val="0"/>
        <w:ind w:right="-262" w:firstLine="709"/>
        <w:contextualSpacing/>
        <w:jc w:val="both"/>
        <w:rPr>
          <w:rFonts w:eastAsia="Times New Roman" w:cs="Times New Roman"/>
          <w:szCs w:val="28"/>
          <w:lang w:eastAsia="ru-RU"/>
        </w:rPr>
      </w:pPr>
      <w:r w:rsidRPr="005256DD">
        <w:rPr>
          <w:rFonts w:eastAsia="Times New Roman" w:cs="Times New Roman"/>
          <w:szCs w:val="28"/>
          <w:lang w:eastAsia="ru-RU"/>
        </w:rPr>
        <w:t xml:space="preserve">Также планируется продолжить мероприятия по осуществлению контроля за актуальностью информации, размещаемой на информационных стендах, в информационном киоске, на сайте суда, работу с ресурсом ССТУ.РФ. </w:t>
      </w:r>
    </w:p>
    <w:p w:rsidR="00CF512A" w:rsidRPr="009B347E" w:rsidRDefault="00CF512A" w:rsidP="00CC0CC5">
      <w:pPr>
        <w:widowControl w:val="0"/>
        <w:autoSpaceDE w:val="0"/>
        <w:autoSpaceDN w:val="0"/>
        <w:adjustRightInd w:val="0"/>
        <w:ind w:right="-262" w:firstLine="709"/>
        <w:contextualSpacing/>
        <w:jc w:val="both"/>
        <w:rPr>
          <w:rFonts w:eastAsia="Times New Roman" w:cs="Times New Roman"/>
          <w:color w:val="FF0000"/>
          <w:szCs w:val="28"/>
          <w:lang w:eastAsia="ru-RU"/>
        </w:rPr>
      </w:pPr>
    </w:p>
    <w:p w:rsidR="00964660" w:rsidRPr="006E2A3E" w:rsidRDefault="00964660" w:rsidP="007F4871">
      <w:pPr>
        <w:widowControl w:val="0"/>
        <w:numPr>
          <w:ilvl w:val="0"/>
          <w:numId w:val="9"/>
        </w:numPr>
        <w:autoSpaceDE w:val="0"/>
        <w:autoSpaceDN w:val="0"/>
        <w:adjustRightInd w:val="0"/>
        <w:spacing w:after="200" w:line="276" w:lineRule="auto"/>
        <w:ind w:left="0" w:right="-262" w:firstLine="0"/>
        <w:contextualSpacing/>
        <w:jc w:val="center"/>
        <w:rPr>
          <w:rFonts w:cs="Times New Roman"/>
          <w:b/>
          <w:szCs w:val="28"/>
        </w:rPr>
      </w:pPr>
      <w:r w:rsidRPr="006E2A3E">
        <w:rPr>
          <w:rFonts w:cs="Times New Roman"/>
          <w:b/>
          <w:szCs w:val="28"/>
        </w:rPr>
        <w:t>Взаимодействие с судебными участками района</w:t>
      </w:r>
    </w:p>
    <w:p w:rsidR="00964660" w:rsidRPr="006E2A3E" w:rsidRDefault="00964660" w:rsidP="00CC0CC5">
      <w:pPr>
        <w:widowControl w:val="0"/>
        <w:autoSpaceDE w:val="0"/>
        <w:autoSpaceDN w:val="0"/>
        <w:adjustRightInd w:val="0"/>
        <w:ind w:left="675" w:right="-262" w:firstLine="709"/>
        <w:contextualSpacing/>
        <w:rPr>
          <w:rFonts w:cs="Times New Roman"/>
          <w:b/>
          <w:szCs w:val="28"/>
        </w:rPr>
      </w:pPr>
    </w:p>
    <w:p w:rsidR="003913CF" w:rsidRPr="00100FBA" w:rsidRDefault="003913CF" w:rsidP="003913CF">
      <w:pPr>
        <w:pStyle w:val="a7"/>
        <w:tabs>
          <w:tab w:val="left" w:pos="3388"/>
        </w:tabs>
        <w:ind w:firstLine="709"/>
        <w:contextualSpacing/>
        <w:jc w:val="both"/>
        <w:rPr>
          <w:rFonts w:eastAsiaTheme="minorHAnsi"/>
          <w:color w:val="000000" w:themeColor="text1"/>
          <w:sz w:val="28"/>
          <w:szCs w:val="28"/>
          <w:lang w:eastAsia="en-US"/>
        </w:rPr>
      </w:pPr>
      <w:r w:rsidRPr="006E2A3E">
        <w:rPr>
          <w:rFonts w:eastAsiaTheme="minorHAnsi"/>
          <w:sz w:val="28"/>
          <w:szCs w:val="28"/>
          <w:lang w:eastAsia="en-US"/>
        </w:rPr>
        <w:t>4.1. В целях оказания помощи в повышении качества правосудия мировых судей на основании приказа председателя суда от</w:t>
      </w:r>
      <w:r w:rsidRPr="009B347E">
        <w:rPr>
          <w:rFonts w:eastAsiaTheme="minorHAnsi"/>
          <w:color w:val="FF0000"/>
          <w:sz w:val="28"/>
          <w:szCs w:val="28"/>
          <w:lang w:eastAsia="en-US"/>
        </w:rPr>
        <w:t xml:space="preserve"> </w:t>
      </w:r>
      <w:r w:rsidRPr="00100FBA">
        <w:rPr>
          <w:rFonts w:eastAsiaTheme="minorHAnsi"/>
          <w:color w:val="000000" w:themeColor="text1"/>
          <w:sz w:val="28"/>
          <w:szCs w:val="28"/>
          <w:lang w:eastAsia="en-US"/>
        </w:rPr>
        <w:t xml:space="preserve">26 сентября 2022 года №48-П «О взаимодействии Шипуновского районного суда с мировыми судьями судебных участков № 1 и № 2 Шипуновского района» куратором </w:t>
      </w:r>
      <w:r w:rsidRPr="00100FBA">
        <w:rPr>
          <w:rFonts w:eastAsiaTheme="minorHAnsi"/>
          <w:color w:val="000000" w:themeColor="text1"/>
          <w:sz w:val="28"/>
          <w:szCs w:val="28"/>
          <w:lang w:eastAsia="en-US"/>
        </w:rPr>
        <w:lastRenderedPageBreak/>
        <w:t>мирового судьи судебного участка №1 закреплена судья Абрамова К.Е., мирового судьи судебного участка №2 – судья Миляев О.Н.</w:t>
      </w:r>
    </w:p>
    <w:p w:rsidR="003913CF" w:rsidRPr="006E2A3E" w:rsidRDefault="003913CF" w:rsidP="003913CF">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Для оказания помощи аппаратам мировых судей по направлениям деятельности закреплены следующие сотрудники Шипуновского районного суда Алтайского края:</w:t>
      </w:r>
    </w:p>
    <w:p w:rsidR="003913CF" w:rsidRPr="006E2A3E" w:rsidRDefault="003913CF" w:rsidP="003913CF">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 по вопросам организации правильного делопроизводства и судопроизводства - начальник отдела делопроизводства и судопроизводства Шашкова О.А.;</w:t>
      </w:r>
    </w:p>
    <w:p w:rsidR="003913CF" w:rsidRPr="006E2A3E" w:rsidRDefault="003913CF" w:rsidP="003913CF">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 по вопросам судебной статистики - заместитель начальника отдела делопроизводства и судопроизводства Похорукова Т.С.;</w:t>
      </w:r>
    </w:p>
    <w:p w:rsidR="003913CF" w:rsidRPr="006E2A3E" w:rsidRDefault="003913CF" w:rsidP="003913CF">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 по процессуальным вопросам - помощник судьи</w:t>
      </w:r>
      <w:r w:rsidRPr="009B347E">
        <w:rPr>
          <w:rFonts w:eastAsiaTheme="minorHAnsi"/>
          <w:color w:val="FF0000"/>
          <w:sz w:val="28"/>
          <w:szCs w:val="28"/>
          <w:lang w:eastAsia="en-US"/>
        </w:rPr>
        <w:t xml:space="preserve"> </w:t>
      </w:r>
      <w:r w:rsidR="006E2A3E" w:rsidRPr="00417118">
        <w:rPr>
          <w:rFonts w:eastAsiaTheme="minorHAnsi"/>
          <w:sz w:val="28"/>
          <w:szCs w:val="28"/>
          <w:lang w:eastAsia="en-US"/>
        </w:rPr>
        <w:t>Копьёв С.Ю.</w:t>
      </w:r>
      <w:r w:rsidRPr="00417118">
        <w:rPr>
          <w:rFonts w:eastAsiaTheme="minorHAnsi"/>
          <w:sz w:val="28"/>
          <w:szCs w:val="28"/>
          <w:lang w:eastAsia="en-US"/>
        </w:rPr>
        <w:t xml:space="preserve"> - </w:t>
      </w:r>
      <w:r w:rsidRPr="006E2A3E">
        <w:rPr>
          <w:rFonts w:eastAsiaTheme="minorHAnsi"/>
          <w:sz w:val="28"/>
          <w:szCs w:val="28"/>
          <w:lang w:eastAsia="en-US"/>
        </w:rPr>
        <w:t>судебный участок № 1, помощник председателя суда Зыкова Л.А. - судебный участок № 2.</w:t>
      </w:r>
    </w:p>
    <w:p w:rsidR="003913CF" w:rsidRDefault="003913CF" w:rsidP="003913CF">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 xml:space="preserve">4.2. </w:t>
      </w:r>
      <w:r w:rsidR="002005FC" w:rsidRPr="006E2A3E">
        <w:rPr>
          <w:rFonts w:eastAsiaTheme="minorHAnsi"/>
          <w:sz w:val="28"/>
          <w:szCs w:val="28"/>
          <w:lang w:eastAsia="en-US"/>
        </w:rPr>
        <w:t>Во исполнение постановлений Президиума Алтайского краевого суда от 19 мая 2022 года «О взаимодействии Алтайского краевого суда, районных (городских) судов с мировыми судьями по организации своевременного и качественного рассмотрения судебных дел»</w:t>
      </w:r>
      <w:r w:rsidR="002005FC" w:rsidRPr="009B347E">
        <w:rPr>
          <w:rFonts w:eastAsiaTheme="minorHAnsi"/>
          <w:color w:val="FF0000"/>
          <w:sz w:val="28"/>
          <w:szCs w:val="28"/>
          <w:lang w:eastAsia="en-US"/>
        </w:rPr>
        <w:t xml:space="preserve"> </w:t>
      </w:r>
      <w:r w:rsidR="00455272" w:rsidRPr="00455272">
        <w:rPr>
          <w:rFonts w:eastAsiaTheme="minorHAnsi"/>
          <w:color w:val="000000" w:themeColor="text1"/>
          <w:sz w:val="28"/>
          <w:szCs w:val="28"/>
          <w:lang w:eastAsia="en-US"/>
        </w:rPr>
        <w:t xml:space="preserve">20 февраля 2025 </w:t>
      </w:r>
      <w:r w:rsidRPr="00455272">
        <w:rPr>
          <w:rFonts w:eastAsiaTheme="minorHAnsi"/>
          <w:color w:val="000000" w:themeColor="text1"/>
          <w:sz w:val="28"/>
          <w:szCs w:val="28"/>
          <w:lang w:eastAsia="en-US"/>
        </w:rPr>
        <w:t xml:space="preserve"> года проведена комплексная проверка состояния судопрои</w:t>
      </w:r>
      <w:r w:rsidRPr="006E2A3E">
        <w:rPr>
          <w:rFonts w:eastAsiaTheme="minorHAnsi"/>
          <w:sz w:val="28"/>
          <w:szCs w:val="28"/>
          <w:lang w:eastAsia="en-US"/>
        </w:rPr>
        <w:t>зводства на судебных участках №1 и №2 по итогам работы в 202</w:t>
      </w:r>
      <w:r w:rsidR="006E2A3E" w:rsidRPr="006E2A3E">
        <w:rPr>
          <w:rFonts w:eastAsiaTheme="minorHAnsi"/>
          <w:sz w:val="28"/>
          <w:szCs w:val="28"/>
          <w:lang w:eastAsia="en-US"/>
        </w:rPr>
        <w:t>4</w:t>
      </w:r>
      <w:r w:rsidRPr="006E2A3E">
        <w:rPr>
          <w:rFonts w:eastAsiaTheme="minorHAnsi"/>
          <w:sz w:val="28"/>
          <w:szCs w:val="28"/>
          <w:lang w:eastAsia="en-US"/>
        </w:rPr>
        <w:t xml:space="preserve"> году. </w:t>
      </w:r>
    </w:p>
    <w:p w:rsidR="003913CF" w:rsidRPr="00C103DC" w:rsidRDefault="003913CF" w:rsidP="003913CF">
      <w:pPr>
        <w:pStyle w:val="a7"/>
        <w:tabs>
          <w:tab w:val="left" w:pos="3388"/>
        </w:tabs>
        <w:ind w:firstLine="709"/>
        <w:contextualSpacing/>
        <w:jc w:val="both"/>
        <w:rPr>
          <w:rFonts w:eastAsiaTheme="minorHAnsi"/>
          <w:sz w:val="28"/>
          <w:szCs w:val="28"/>
          <w:lang w:eastAsia="en-US"/>
        </w:rPr>
      </w:pPr>
      <w:r w:rsidRPr="00C103DC">
        <w:rPr>
          <w:rFonts w:eastAsiaTheme="minorHAnsi"/>
          <w:sz w:val="28"/>
          <w:szCs w:val="28"/>
          <w:lang w:eastAsia="en-US"/>
        </w:rPr>
        <w:t>В состав комиссии по проверке судебного участка №1 Шипуновского района Алтайского края входил</w:t>
      </w:r>
      <w:r w:rsidR="002005FC" w:rsidRPr="00C103DC">
        <w:rPr>
          <w:rFonts w:eastAsiaTheme="minorHAnsi"/>
          <w:sz w:val="28"/>
          <w:szCs w:val="28"/>
          <w:lang w:eastAsia="en-US"/>
        </w:rPr>
        <w:t>и:</w:t>
      </w:r>
      <w:r w:rsidRPr="00C103DC">
        <w:rPr>
          <w:rFonts w:eastAsiaTheme="minorHAnsi"/>
          <w:sz w:val="28"/>
          <w:szCs w:val="28"/>
          <w:lang w:eastAsia="en-US"/>
        </w:rPr>
        <w:t xml:space="preserve"> судья Абрамова К.Е., помощник судьи </w:t>
      </w:r>
      <w:r w:rsidR="000922AC" w:rsidRPr="00C103DC">
        <w:rPr>
          <w:rFonts w:eastAsiaTheme="minorHAnsi"/>
          <w:sz w:val="28"/>
          <w:szCs w:val="28"/>
          <w:lang w:eastAsia="en-US"/>
        </w:rPr>
        <w:t>Копьёв С.Ю.</w:t>
      </w:r>
      <w:r w:rsidRPr="00C103DC">
        <w:rPr>
          <w:rFonts w:eastAsiaTheme="minorHAnsi"/>
          <w:sz w:val="28"/>
          <w:szCs w:val="28"/>
          <w:lang w:eastAsia="en-US"/>
        </w:rPr>
        <w:t xml:space="preserve"> В состав комиссии по проверке судебного участка №2 входил судья Миляев О.Н., помощник председателя суда Зыкова Л.А. Также в состав обеих комиссий были включены: администратор суда, начальник отдела делопроизводства и судопроизводства Шашкова О.А. и заместитель начальника отдела делопроизводства и судопроизводства Похорукова Т.С.</w:t>
      </w:r>
    </w:p>
    <w:p w:rsidR="003913CF" w:rsidRPr="00C103DC" w:rsidRDefault="003913CF" w:rsidP="003913CF">
      <w:pPr>
        <w:pStyle w:val="a7"/>
        <w:tabs>
          <w:tab w:val="left" w:pos="3388"/>
        </w:tabs>
        <w:ind w:firstLine="709"/>
        <w:contextualSpacing/>
        <w:jc w:val="both"/>
        <w:rPr>
          <w:rFonts w:eastAsiaTheme="minorHAnsi"/>
          <w:sz w:val="28"/>
          <w:szCs w:val="28"/>
          <w:lang w:eastAsia="en-US"/>
        </w:rPr>
      </w:pPr>
      <w:r w:rsidRPr="00C103DC">
        <w:rPr>
          <w:rFonts w:eastAsiaTheme="minorHAnsi"/>
          <w:sz w:val="28"/>
          <w:szCs w:val="28"/>
          <w:lang w:eastAsia="en-US"/>
        </w:rPr>
        <w:t xml:space="preserve">В соответствии с постановлением Совета судей Алтайского края № 43 от 24 марта 2023 года «О проблемах формирования государственной статистической отчетности судебными участками Алтайского края в 2020-2022 годах», с целью осуществления контроля за достоверностью и своевременностью предоставления мировыми судьями статистических отчетов начальником отдела делопроизводства и судопроизводства Шипуновского районного суда осуществлялась проверка статистических отчетов судебных участков №1, №2 Шипуновского района за </w:t>
      </w:r>
      <w:r w:rsidR="002005FC" w:rsidRPr="00C103DC">
        <w:rPr>
          <w:rFonts w:eastAsiaTheme="minorHAnsi"/>
          <w:sz w:val="28"/>
          <w:szCs w:val="28"/>
          <w:lang w:eastAsia="en-US"/>
        </w:rPr>
        <w:t xml:space="preserve">3, </w:t>
      </w:r>
      <w:r w:rsidRPr="00C103DC">
        <w:rPr>
          <w:rFonts w:eastAsiaTheme="minorHAnsi"/>
          <w:sz w:val="28"/>
          <w:szCs w:val="28"/>
          <w:lang w:eastAsia="en-US"/>
        </w:rPr>
        <w:t>6 и 9 месяцев 202</w:t>
      </w:r>
      <w:r w:rsidR="00C103DC" w:rsidRPr="00C103DC">
        <w:rPr>
          <w:rFonts w:eastAsiaTheme="minorHAnsi"/>
          <w:sz w:val="28"/>
          <w:szCs w:val="28"/>
          <w:lang w:eastAsia="en-US"/>
        </w:rPr>
        <w:t>5</w:t>
      </w:r>
      <w:r w:rsidRPr="00C103DC">
        <w:rPr>
          <w:rFonts w:eastAsiaTheme="minorHAnsi"/>
          <w:sz w:val="28"/>
          <w:szCs w:val="28"/>
          <w:lang w:eastAsia="en-US"/>
        </w:rPr>
        <w:t xml:space="preserve"> года.</w:t>
      </w:r>
    </w:p>
    <w:p w:rsidR="00C103DC" w:rsidRPr="006E2A3E" w:rsidRDefault="00C103DC" w:rsidP="00C103DC">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В соответствии с планом проведения плановых проверок судебного делопроизводства на судебных участках Алтайского края на 1-е полугодие 2025 года, утвержденного начальником управления по обеспечению деятельности мировых судей Алтайского края Андреевым А.А. 19</w:t>
      </w:r>
      <w:r>
        <w:rPr>
          <w:rFonts w:eastAsiaTheme="minorHAnsi"/>
          <w:sz w:val="28"/>
          <w:szCs w:val="28"/>
          <w:lang w:eastAsia="en-US"/>
        </w:rPr>
        <w:t xml:space="preserve"> ноября </w:t>
      </w:r>
      <w:r w:rsidRPr="006E2A3E">
        <w:rPr>
          <w:rFonts w:eastAsiaTheme="minorHAnsi"/>
          <w:sz w:val="28"/>
          <w:szCs w:val="28"/>
          <w:lang w:eastAsia="en-US"/>
        </w:rPr>
        <w:t>2024, с учетом постановления президиума Алтайского краевого суда от 19</w:t>
      </w:r>
      <w:r>
        <w:rPr>
          <w:rFonts w:eastAsiaTheme="minorHAnsi"/>
          <w:sz w:val="28"/>
          <w:szCs w:val="28"/>
          <w:lang w:eastAsia="en-US"/>
        </w:rPr>
        <w:t xml:space="preserve"> мая </w:t>
      </w:r>
      <w:r w:rsidRPr="006E2A3E">
        <w:rPr>
          <w:rFonts w:eastAsiaTheme="minorHAnsi"/>
          <w:sz w:val="28"/>
          <w:szCs w:val="28"/>
          <w:lang w:eastAsia="en-US"/>
        </w:rPr>
        <w:t>2022 «О взаимодействии Алтайского краевого суда, районных (городских) судов с мировыми судьями по организации своевременного и качественного рассмотрения судебных дел», постановления Совета судей Алтайского края «О сложившейся практике обобщения и анализа качества работы мировых судей судебных участков Алтайского края от 21</w:t>
      </w:r>
      <w:r>
        <w:rPr>
          <w:rFonts w:eastAsiaTheme="minorHAnsi"/>
          <w:sz w:val="28"/>
          <w:szCs w:val="28"/>
          <w:lang w:eastAsia="en-US"/>
        </w:rPr>
        <w:t xml:space="preserve"> октября </w:t>
      </w:r>
      <w:r w:rsidRPr="006E2A3E">
        <w:rPr>
          <w:rFonts w:eastAsiaTheme="minorHAnsi"/>
          <w:sz w:val="28"/>
          <w:szCs w:val="28"/>
          <w:lang w:eastAsia="en-US"/>
        </w:rPr>
        <w:lastRenderedPageBreak/>
        <w:t>2022 №117, постановления Совета судей Алтайского края от 27</w:t>
      </w:r>
      <w:r>
        <w:rPr>
          <w:rFonts w:eastAsiaTheme="minorHAnsi"/>
          <w:sz w:val="28"/>
          <w:szCs w:val="28"/>
          <w:lang w:eastAsia="en-US"/>
        </w:rPr>
        <w:t xml:space="preserve"> сентября </w:t>
      </w:r>
      <w:r w:rsidRPr="006E2A3E">
        <w:rPr>
          <w:rFonts w:eastAsiaTheme="minorHAnsi"/>
          <w:sz w:val="28"/>
          <w:szCs w:val="28"/>
          <w:lang w:eastAsia="en-US"/>
        </w:rPr>
        <w:t>2024 №123 «Об утверждении методических рекомендаций по проведению районными (городскими) судами Алтайского края комплексных проверок  состояния общего и судебного делопроизводства на судебных участках» о проведении плановых проверок ведения судебного делопроизводства на судебных участках Алтайского края совместно с представителями городских (районных) судов и на основании приказа Управления по обеспечению деятельности мировых судей Алтайского края №64 от 26</w:t>
      </w:r>
      <w:r>
        <w:rPr>
          <w:rFonts w:eastAsiaTheme="minorHAnsi"/>
          <w:sz w:val="28"/>
          <w:szCs w:val="28"/>
          <w:lang w:eastAsia="en-US"/>
        </w:rPr>
        <w:t xml:space="preserve"> марта 20</w:t>
      </w:r>
      <w:r w:rsidRPr="006E2A3E">
        <w:rPr>
          <w:rFonts w:eastAsiaTheme="minorHAnsi"/>
          <w:sz w:val="28"/>
          <w:szCs w:val="28"/>
          <w:lang w:eastAsia="en-US"/>
        </w:rPr>
        <w:t xml:space="preserve">25 проведена </w:t>
      </w:r>
      <w:r>
        <w:rPr>
          <w:rFonts w:eastAsiaTheme="minorHAnsi"/>
          <w:sz w:val="28"/>
          <w:szCs w:val="28"/>
          <w:lang w:eastAsia="en-US"/>
        </w:rPr>
        <w:t xml:space="preserve">17 апреля 2025 </w:t>
      </w:r>
      <w:r w:rsidRPr="006E2A3E">
        <w:rPr>
          <w:rFonts w:eastAsiaTheme="minorHAnsi"/>
          <w:sz w:val="28"/>
          <w:szCs w:val="28"/>
          <w:lang w:eastAsia="en-US"/>
        </w:rPr>
        <w:t xml:space="preserve">совместная плановая комплексная проверка ведения общего, судебного и архивного делопроизводства на судебном участке № </w:t>
      </w:r>
      <w:r>
        <w:rPr>
          <w:rFonts w:eastAsiaTheme="minorHAnsi"/>
          <w:sz w:val="28"/>
          <w:szCs w:val="28"/>
          <w:lang w:eastAsia="en-US"/>
        </w:rPr>
        <w:t>1 и № 2</w:t>
      </w:r>
      <w:r w:rsidRPr="006E2A3E">
        <w:rPr>
          <w:rFonts w:eastAsiaTheme="minorHAnsi"/>
          <w:sz w:val="28"/>
          <w:szCs w:val="28"/>
          <w:lang w:eastAsia="en-US"/>
        </w:rPr>
        <w:t xml:space="preserve"> Шипуновского района Алтайского края.</w:t>
      </w:r>
    </w:p>
    <w:p w:rsidR="00C103DC" w:rsidRPr="006E2A3E" w:rsidRDefault="00C103DC" w:rsidP="00C103DC">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Проверка проведена комиссией в составе: консультанта отдела по организационному обеспечению деятельности мировых судей управления Яцеленко И.Г., главного специалиста отдела по организационному обеспечению деятельности мировых судей управления Леонтьевской С.Е., консультанта отдела администрирования доходов управления Лучкиной М.В., помощника председателя Шипуновского районного суда Зыковой Л.А.</w:t>
      </w:r>
      <w:r>
        <w:rPr>
          <w:rFonts w:eastAsiaTheme="minorHAnsi"/>
          <w:sz w:val="28"/>
          <w:szCs w:val="28"/>
          <w:lang w:eastAsia="en-US"/>
        </w:rPr>
        <w:t>,</w:t>
      </w:r>
      <w:r w:rsidRPr="00C103DC">
        <w:t xml:space="preserve"> </w:t>
      </w:r>
      <w:r w:rsidRPr="00C103DC">
        <w:rPr>
          <w:rFonts w:eastAsiaTheme="minorHAnsi"/>
          <w:sz w:val="28"/>
          <w:szCs w:val="28"/>
          <w:lang w:eastAsia="en-US"/>
        </w:rPr>
        <w:t xml:space="preserve">помощника </w:t>
      </w:r>
      <w:r>
        <w:rPr>
          <w:rFonts w:eastAsiaTheme="minorHAnsi"/>
          <w:sz w:val="28"/>
          <w:szCs w:val="28"/>
          <w:lang w:eastAsia="en-US"/>
        </w:rPr>
        <w:t xml:space="preserve">судьи </w:t>
      </w:r>
      <w:r w:rsidRPr="006E2A3E">
        <w:rPr>
          <w:rFonts w:eastAsiaTheme="minorHAnsi"/>
          <w:sz w:val="28"/>
          <w:szCs w:val="28"/>
          <w:lang w:eastAsia="en-US"/>
        </w:rPr>
        <w:t>Шипуновского районного суда</w:t>
      </w:r>
      <w:r w:rsidRPr="00C103DC">
        <w:rPr>
          <w:rFonts w:eastAsiaTheme="minorHAnsi"/>
          <w:sz w:val="28"/>
          <w:szCs w:val="28"/>
          <w:lang w:eastAsia="en-US"/>
        </w:rPr>
        <w:t xml:space="preserve"> </w:t>
      </w:r>
      <w:r>
        <w:rPr>
          <w:rFonts w:eastAsiaTheme="minorHAnsi"/>
          <w:sz w:val="28"/>
          <w:szCs w:val="28"/>
          <w:lang w:eastAsia="en-US"/>
        </w:rPr>
        <w:t>Покшиной Л.С.</w:t>
      </w:r>
    </w:p>
    <w:p w:rsidR="00C103DC" w:rsidRDefault="00C103DC" w:rsidP="00C103DC">
      <w:pPr>
        <w:pStyle w:val="a7"/>
        <w:tabs>
          <w:tab w:val="left" w:pos="3388"/>
        </w:tabs>
        <w:ind w:firstLine="709"/>
        <w:contextualSpacing/>
        <w:jc w:val="both"/>
        <w:rPr>
          <w:rFonts w:eastAsiaTheme="minorHAnsi"/>
          <w:sz w:val="28"/>
          <w:szCs w:val="28"/>
          <w:lang w:eastAsia="en-US"/>
        </w:rPr>
      </w:pPr>
      <w:r w:rsidRPr="006E2A3E">
        <w:rPr>
          <w:rFonts w:eastAsiaTheme="minorHAnsi"/>
          <w:sz w:val="28"/>
          <w:szCs w:val="28"/>
          <w:lang w:eastAsia="en-US"/>
        </w:rPr>
        <w:t>Шипуновским районным судом Алтайского края проверка проведена за первый квартал 2025 года в части ведения судебным участком №</w:t>
      </w:r>
      <w:r>
        <w:rPr>
          <w:rFonts w:eastAsiaTheme="minorHAnsi"/>
          <w:sz w:val="28"/>
          <w:szCs w:val="28"/>
          <w:lang w:eastAsia="en-US"/>
        </w:rPr>
        <w:t xml:space="preserve">1 и № </w:t>
      </w:r>
      <w:r w:rsidRPr="006E2A3E">
        <w:rPr>
          <w:rFonts w:eastAsiaTheme="minorHAnsi"/>
          <w:sz w:val="28"/>
          <w:szCs w:val="28"/>
          <w:lang w:eastAsia="en-US"/>
        </w:rPr>
        <w:t>2 Шипуновского района Алтайского края судебного делопроизводства по делам.</w:t>
      </w:r>
    </w:p>
    <w:p w:rsidR="003913CF" w:rsidRPr="00B2697B" w:rsidRDefault="003913CF" w:rsidP="003913CF">
      <w:pPr>
        <w:pStyle w:val="a7"/>
        <w:tabs>
          <w:tab w:val="left" w:pos="3388"/>
        </w:tabs>
        <w:ind w:firstLine="709"/>
        <w:contextualSpacing/>
        <w:jc w:val="both"/>
        <w:rPr>
          <w:rFonts w:eastAsiaTheme="minorHAnsi"/>
          <w:sz w:val="28"/>
          <w:szCs w:val="28"/>
          <w:lang w:eastAsia="en-US"/>
        </w:rPr>
      </w:pPr>
      <w:r w:rsidRPr="00B2697B">
        <w:rPr>
          <w:rFonts w:eastAsiaTheme="minorHAnsi"/>
          <w:sz w:val="28"/>
          <w:szCs w:val="28"/>
          <w:lang w:eastAsia="en-US"/>
        </w:rPr>
        <w:t xml:space="preserve">4.3. В планах работы Шипуновского районного суда отдельным разделом предусмотрено проведение мероприятий по взаимодействию с мировыми судьями по организации делопроизводства и судопроизводства. </w:t>
      </w:r>
    </w:p>
    <w:p w:rsidR="003913CF" w:rsidRPr="00B2697B" w:rsidRDefault="003913CF" w:rsidP="003913CF">
      <w:pPr>
        <w:pStyle w:val="a7"/>
        <w:tabs>
          <w:tab w:val="left" w:pos="3388"/>
        </w:tabs>
        <w:ind w:firstLine="709"/>
        <w:contextualSpacing/>
        <w:jc w:val="both"/>
        <w:rPr>
          <w:rFonts w:eastAsiaTheme="minorHAnsi"/>
          <w:sz w:val="28"/>
          <w:szCs w:val="28"/>
          <w:lang w:eastAsia="en-US"/>
        </w:rPr>
      </w:pPr>
      <w:r w:rsidRPr="00B2697B">
        <w:rPr>
          <w:rFonts w:eastAsiaTheme="minorHAnsi"/>
          <w:sz w:val="28"/>
          <w:szCs w:val="28"/>
          <w:lang w:eastAsia="en-US"/>
        </w:rPr>
        <w:t>На совместных еженедельных совещаниях с мировыми судьями обсуждаются в том числе результаты комплексных проверок, качество рассмотрения дел в апелляционном порядке, ошибки, допускаемые мировыми судьями при принятии судебных актов.</w:t>
      </w:r>
    </w:p>
    <w:p w:rsidR="003913CF" w:rsidRPr="00B2697B" w:rsidRDefault="003913CF" w:rsidP="003913CF">
      <w:pPr>
        <w:pStyle w:val="a7"/>
        <w:tabs>
          <w:tab w:val="left" w:pos="3388"/>
        </w:tabs>
        <w:ind w:firstLine="709"/>
        <w:contextualSpacing/>
        <w:jc w:val="both"/>
        <w:rPr>
          <w:rFonts w:eastAsiaTheme="minorHAnsi"/>
          <w:sz w:val="28"/>
          <w:szCs w:val="28"/>
          <w:lang w:eastAsia="en-US"/>
        </w:rPr>
      </w:pPr>
      <w:r w:rsidRPr="00B2697B">
        <w:rPr>
          <w:rFonts w:eastAsiaTheme="minorHAnsi"/>
          <w:sz w:val="28"/>
          <w:szCs w:val="28"/>
          <w:lang w:eastAsia="en-US"/>
        </w:rPr>
        <w:t xml:space="preserve">Мировые судьи и работники аппаратов мировых судей присутствуют на занятиях по повышению квалификации, проводимых в Шипуновском районном суде. </w:t>
      </w:r>
    </w:p>
    <w:p w:rsidR="00B2697B" w:rsidRPr="00B2697B" w:rsidRDefault="00B2697B" w:rsidP="00B2697B">
      <w:pPr>
        <w:pStyle w:val="a7"/>
        <w:tabs>
          <w:tab w:val="left" w:pos="3388"/>
        </w:tabs>
        <w:ind w:firstLine="709"/>
        <w:contextualSpacing/>
        <w:jc w:val="both"/>
        <w:rPr>
          <w:rFonts w:eastAsiaTheme="minorHAnsi"/>
          <w:sz w:val="28"/>
          <w:szCs w:val="28"/>
          <w:lang w:eastAsia="en-US"/>
        </w:rPr>
      </w:pPr>
      <w:r w:rsidRPr="00B2697B">
        <w:rPr>
          <w:rFonts w:eastAsiaTheme="minorHAnsi"/>
          <w:sz w:val="28"/>
          <w:szCs w:val="28"/>
          <w:lang w:eastAsia="en-US"/>
        </w:rPr>
        <w:t xml:space="preserve">В план работы Шипуновского районного суда по взаимодействию со СМИ и общественностью, ведению Интернет-сайта суда на 2025 год были включены: публикации в районной газете «Степная новь» пресс-релизов (статей) по материалам дел мирового судьи судебного участка № 1 Шипуновского района  Трощиновской О.В. и мирового судьи судебного участка № 2 Шипуновского района Агарковой А.В. </w:t>
      </w:r>
    </w:p>
    <w:p w:rsidR="003913CF" w:rsidRPr="00B2697B" w:rsidRDefault="003913CF" w:rsidP="00B2697B">
      <w:pPr>
        <w:pStyle w:val="a7"/>
        <w:tabs>
          <w:tab w:val="left" w:pos="3388"/>
        </w:tabs>
        <w:ind w:firstLine="709"/>
        <w:contextualSpacing/>
        <w:jc w:val="both"/>
        <w:rPr>
          <w:rFonts w:eastAsiaTheme="minorHAnsi"/>
          <w:sz w:val="28"/>
          <w:szCs w:val="28"/>
          <w:lang w:eastAsia="en-US"/>
        </w:rPr>
      </w:pPr>
      <w:r w:rsidRPr="00B2697B">
        <w:rPr>
          <w:rFonts w:eastAsiaTheme="minorHAnsi"/>
          <w:sz w:val="28"/>
          <w:szCs w:val="28"/>
          <w:lang w:eastAsia="en-US"/>
        </w:rPr>
        <w:t>4.4. В 202</w:t>
      </w:r>
      <w:r w:rsidR="00E90BFB" w:rsidRPr="00B2697B">
        <w:rPr>
          <w:rFonts w:eastAsiaTheme="minorHAnsi"/>
          <w:sz w:val="28"/>
          <w:szCs w:val="28"/>
          <w:lang w:eastAsia="en-US"/>
        </w:rPr>
        <w:t>5</w:t>
      </w:r>
      <w:r w:rsidRPr="00B2697B">
        <w:rPr>
          <w:rFonts w:eastAsiaTheme="minorHAnsi"/>
          <w:sz w:val="28"/>
          <w:szCs w:val="28"/>
          <w:lang w:eastAsia="en-US"/>
        </w:rPr>
        <w:t xml:space="preserve"> году в целях обобщения апелляционной практики помощником председателя суда и помощниками судей подготовлены:  </w:t>
      </w:r>
    </w:p>
    <w:p w:rsidR="003D7D37" w:rsidRDefault="003913CF" w:rsidP="003913CF">
      <w:pPr>
        <w:pStyle w:val="a7"/>
        <w:tabs>
          <w:tab w:val="left" w:pos="3388"/>
        </w:tabs>
        <w:ind w:firstLine="709"/>
        <w:contextualSpacing/>
        <w:jc w:val="both"/>
        <w:rPr>
          <w:rFonts w:eastAsiaTheme="minorHAnsi"/>
          <w:sz w:val="28"/>
          <w:szCs w:val="28"/>
          <w:lang w:eastAsia="en-US"/>
        </w:rPr>
      </w:pPr>
      <w:r w:rsidRPr="00B2697B">
        <w:rPr>
          <w:rFonts w:eastAsiaTheme="minorHAnsi"/>
          <w:sz w:val="28"/>
          <w:szCs w:val="28"/>
          <w:lang w:eastAsia="en-US"/>
        </w:rPr>
        <w:t xml:space="preserve">- Обобщение судебной практики по прекращению производств мировыми и федеральными судьями по делам об административных правонарушениях, предусмотренных статьями 12.8, 12.26, частью 4 статьи 12.15 и частью 3 статьи 12.16 КоАП РФ, </w:t>
      </w:r>
      <w:r w:rsidR="003D7D37" w:rsidRPr="003D7D37">
        <w:rPr>
          <w:rFonts w:eastAsiaTheme="minorHAnsi"/>
          <w:sz w:val="28"/>
          <w:szCs w:val="28"/>
          <w:lang w:eastAsia="en-US"/>
        </w:rPr>
        <w:t xml:space="preserve">оконченным во втором полугодии 2024 года </w:t>
      </w:r>
      <w:r w:rsidR="003D7D37">
        <w:rPr>
          <w:rFonts w:eastAsiaTheme="minorHAnsi"/>
          <w:sz w:val="28"/>
          <w:szCs w:val="28"/>
          <w:lang w:eastAsia="en-US"/>
        </w:rPr>
        <w:t>и в первом полугодии 2025 года;</w:t>
      </w:r>
    </w:p>
    <w:p w:rsidR="003913CF" w:rsidRPr="003D7D37" w:rsidRDefault="000144F7"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lastRenderedPageBreak/>
        <w:t xml:space="preserve">Обобщение судебной практики по прекращению производств мировыми и федеральными судьями по делам об административных правонарушениях, предусмотренных статьями 12.8, 12.26, частью 3 статьи 12.27 КоАП РФ, </w:t>
      </w:r>
      <w:r w:rsidR="003D7D37" w:rsidRPr="003D7D37">
        <w:rPr>
          <w:rFonts w:eastAsiaTheme="minorHAnsi"/>
          <w:sz w:val="28"/>
          <w:szCs w:val="28"/>
          <w:lang w:eastAsia="en-US"/>
        </w:rPr>
        <w:t>оконченным во втором полугодии 2024 года и в первом полугодии 2025 года</w:t>
      </w:r>
      <w:r w:rsidR="003913CF" w:rsidRPr="003D7D37">
        <w:rPr>
          <w:rFonts w:eastAsiaTheme="minorHAnsi"/>
          <w:sz w:val="28"/>
          <w:szCs w:val="28"/>
          <w:lang w:eastAsia="en-US"/>
        </w:rPr>
        <w:t>;</w:t>
      </w:r>
    </w:p>
    <w:p w:rsidR="003913CF" w:rsidRPr="003D7D37" w:rsidRDefault="003913CF"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t xml:space="preserve">- </w:t>
      </w:r>
      <w:r w:rsidR="008B741E" w:rsidRPr="003D7D37">
        <w:rPr>
          <w:rFonts w:eastAsiaTheme="minorHAnsi"/>
          <w:sz w:val="28"/>
          <w:szCs w:val="28"/>
          <w:lang w:eastAsia="en-US"/>
        </w:rPr>
        <w:t xml:space="preserve">Информация </w:t>
      </w:r>
      <w:r w:rsidRPr="003D7D37">
        <w:rPr>
          <w:rFonts w:eastAsiaTheme="minorHAnsi"/>
          <w:sz w:val="28"/>
          <w:szCs w:val="28"/>
          <w:lang w:eastAsia="en-US"/>
        </w:rPr>
        <w:t>по срокам рассмотрения мировыми и федеральными судьями дел и жалоб (протестов) на постановления по делам об административных правонарушениях за</w:t>
      </w:r>
      <w:r w:rsidR="000144F7" w:rsidRPr="003D7D37">
        <w:rPr>
          <w:rFonts w:eastAsiaTheme="minorHAnsi"/>
          <w:sz w:val="28"/>
          <w:szCs w:val="28"/>
          <w:lang w:eastAsia="en-US"/>
        </w:rPr>
        <w:t xml:space="preserve"> 4 квартал 202</w:t>
      </w:r>
      <w:r w:rsidR="003D7D37" w:rsidRPr="003D7D37">
        <w:rPr>
          <w:rFonts w:eastAsiaTheme="minorHAnsi"/>
          <w:sz w:val="28"/>
          <w:szCs w:val="28"/>
          <w:lang w:eastAsia="en-US"/>
        </w:rPr>
        <w:t>4</w:t>
      </w:r>
      <w:r w:rsidRPr="003D7D37">
        <w:rPr>
          <w:rFonts w:eastAsiaTheme="minorHAnsi"/>
          <w:sz w:val="28"/>
          <w:szCs w:val="28"/>
          <w:lang w:eastAsia="en-US"/>
        </w:rPr>
        <w:t xml:space="preserve"> и 1,2,3 квартал 202</w:t>
      </w:r>
      <w:r w:rsidR="003D7D37" w:rsidRPr="003D7D37">
        <w:rPr>
          <w:rFonts w:eastAsiaTheme="minorHAnsi"/>
          <w:sz w:val="28"/>
          <w:szCs w:val="28"/>
          <w:lang w:eastAsia="en-US"/>
        </w:rPr>
        <w:t>5</w:t>
      </w:r>
      <w:r w:rsidRPr="003D7D37">
        <w:rPr>
          <w:rFonts w:eastAsiaTheme="minorHAnsi"/>
          <w:sz w:val="28"/>
          <w:szCs w:val="28"/>
          <w:lang w:eastAsia="en-US"/>
        </w:rPr>
        <w:t xml:space="preserve"> года;</w:t>
      </w:r>
    </w:p>
    <w:p w:rsidR="003913CF" w:rsidRPr="003D7D37" w:rsidRDefault="003913CF"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t>- Информация о результатах рассмотрения уголовных дел в суде апелляционной инстанции за первое и второе полугодие 202</w:t>
      </w:r>
      <w:r w:rsidR="003D7D37" w:rsidRPr="003D7D37">
        <w:rPr>
          <w:rFonts w:eastAsiaTheme="minorHAnsi"/>
          <w:sz w:val="28"/>
          <w:szCs w:val="28"/>
          <w:lang w:eastAsia="en-US"/>
        </w:rPr>
        <w:t>5</w:t>
      </w:r>
      <w:r w:rsidRPr="003D7D37">
        <w:rPr>
          <w:rFonts w:eastAsiaTheme="minorHAnsi"/>
          <w:sz w:val="28"/>
          <w:szCs w:val="28"/>
          <w:lang w:eastAsia="en-US"/>
        </w:rPr>
        <w:t xml:space="preserve"> года;</w:t>
      </w:r>
    </w:p>
    <w:p w:rsidR="003913CF" w:rsidRPr="003D7D37" w:rsidRDefault="003913CF"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t>- Информация о результатах рассмотрения жалоб (протестов) на постановления по делам об административных правонарушениях в суде апелляционной инстанции з</w:t>
      </w:r>
      <w:r w:rsidR="00076CF8" w:rsidRPr="003D7D37">
        <w:rPr>
          <w:rFonts w:eastAsiaTheme="minorHAnsi"/>
          <w:sz w:val="28"/>
          <w:szCs w:val="28"/>
          <w:lang w:eastAsia="en-US"/>
        </w:rPr>
        <w:t>а первое и второе полугодие 202</w:t>
      </w:r>
      <w:r w:rsidR="003D7D37" w:rsidRPr="003D7D37">
        <w:rPr>
          <w:rFonts w:eastAsiaTheme="minorHAnsi"/>
          <w:sz w:val="28"/>
          <w:szCs w:val="28"/>
          <w:lang w:eastAsia="en-US"/>
        </w:rPr>
        <w:t>5</w:t>
      </w:r>
      <w:r w:rsidRPr="003D7D37">
        <w:rPr>
          <w:rFonts w:eastAsiaTheme="minorHAnsi"/>
          <w:sz w:val="28"/>
          <w:szCs w:val="28"/>
          <w:lang w:eastAsia="en-US"/>
        </w:rPr>
        <w:t xml:space="preserve"> года;</w:t>
      </w:r>
    </w:p>
    <w:p w:rsidR="003913CF" w:rsidRPr="003D7D37" w:rsidRDefault="003913CF"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t>- Информация о результатах рассмотрения гражданских, административных дел в суде апелляционной инстанции за первое и второе полугодие 202</w:t>
      </w:r>
      <w:r w:rsidR="003D7D37" w:rsidRPr="003D7D37">
        <w:rPr>
          <w:rFonts w:eastAsiaTheme="minorHAnsi"/>
          <w:sz w:val="28"/>
          <w:szCs w:val="28"/>
          <w:lang w:eastAsia="en-US"/>
        </w:rPr>
        <w:t>5</w:t>
      </w:r>
      <w:r w:rsidRPr="003D7D37">
        <w:rPr>
          <w:rFonts w:eastAsiaTheme="minorHAnsi"/>
          <w:sz w:val="28"/>
          <w:szCs w:val="28"/>
          <w:lang w:eastAsia="en-US"/>
        </w:rPr>
        <w:t xml:space="preserve"> года. </w:t>
      </w:r>
    </w:p>
    <w:p w:rsidR="003913CF" w:rsidRPr="003D7D37" w:rsidRDefault="003913CF"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t>Данные обобщения обсуждены на совместных совещаниях с мировыми судьями и сотрудниками аппаратов мировых судей.</w:t>
      </w:r>
    </w:p>
    <w:p w:rsidR="003913CF" w:rsidRPr="003D7D37" w:rsidRDefault="003913CF" w:rsidP="003913CF">
      <w:pPr>
        <w:pStyle w:val="a7"/>
        <w:tabs>
          <w:tab w:val="left" w:pos="3388"/>
        </w:tabs>
        <w:ind w:firstLine="709"/>
        <w:contextualSpacing/>
        <w:jc w:val="both"/>
        <w:rPr>
          <w:rFonts w:eastAsiaTheme="minorHAnsi"/>
          <w:sz w:val="28"/>
          <w:szCs w:val="28"/>
          <w:lang w:eastAsia="en-US"/>
        </w:rPr>
      </w:pPr>
      <w:r w:rsidRPr="003D7D37">
        <w:rPr>
          <w:rFonts w:eastAsiaTheme="minorHAnsi"/>
          <w:sz w:val="28"/>
          <w:szCs w:val="28"/>
          <w:lang w:eastAsia="en-US"/>
        </w:rPr>
        <w:t>4.5. Проведены ежемесячные мониторинги по сопровождению и наполняемости интернет-сайтов судебных участков, которые также обсуждены на совместных совещаниях.</w:t>
      </w:r>
    </w:p>
    <w:p w:rsidR="00CA5D21" w:rsidRPr="00FE129F" w:rsidRDefault="00682E23" w:rsidP="00FE129F">
      <w:pPr>
        <w:pStyle w:val="a7"/>
        <w:tabs>
          <w:tab w:val="left" w:pos="3388"/>
        </w:tabs>
        <w:ind w:firstLine="709"/>
        <w:contextualSpacing/>
        <w:jc w:val="both"/>
        <w:rPr>
          <w:szCs w:val="28"/>
        </w:rPr>
      </w:pPr>
      <w:r>
        <w:rPr>
          <w:rFonts w:eastAsiaTheme="minorHAnsi"/>
          <w:sz w:val="28"/>
          <w:szCs w:val="28"/>
          <w:lang w:eastAsia="en-US"/>
        </w:rPr>
        <w:t>В течение</w:t>
      </w:r>
      <w:r w:rsidR="003913CF" w:rsidRPr="00FE129F">
        <w:rPr>
          <w:rFonts w:eastAsiaTheme="minorHAnsi"/>
          <w:sz w:val="28"/>
          <w:szCs w:val="28"/>
          <w:lang w:eastAsia="en-US"/>
        </w:rPr>
        <w:t xml:space="preserve"> года на совещаниях при председателе суда изучались постановления Совета судей Алтайского края, связанные с деятельностью мировых судей: </w:t>
      </w:r>
      <w:r w:rsidR="00FA4134" w:rsidRPr="00FE129F">
        <w:rPr>
          <w:rFonts w:eastAsiaTheme="minorHAnsi"/>
          <w:sz w:val="28"/>
          <w:szCs w:val="28"/>
          <w:lang w:eastAsia="en-US"/>
        </w:rPr>
        <w:t>№ 73 от 11 июля 2025 «О проблемах использования судебными участками мировых судей Алтайского края единой системы межведомственного электронного взаимодействия с Федеральной службой судебных приставов»;</w:t>
      </w:r>
      <w:r w:rsidR="00FA4134" w:rsidRPr="00FE129F">
        <w:t xml:space="preserve"> </w:t>
      </w:r>
      <w:r w:rsidR="00FA4134" w:rsidRPr="00FE129F">
        <w:rPr>
          <w:rFonts w:eastAsiaTheme="minorHAnsi"/>
          <w:sz w:val="28"/>
          <w:szCs w:val="28"/>
          <w:lang w:eastAsia="en-US"/>
        </w:rPr>
        <w:t>№ 73 от 11 июля 2025 «О применении информационно-цифровых технологий при отправлении правосудия судьями районных (городских) судов и мировыми судьями Алтайского края»;</w:t>
      </w:r>
      <w:r w:rsidR="002127FF" w:rsidRPr="00FE129F">
        <w:t xml:space="preserve"> </w:t>
      </w:r>
      <w:r w:rsidR="002127FF" w:rsidRPr="00FE129F">
        <w:rPr>
          <w:rFonts w:eastAsiaTheme="minorHAnsi"/>
          <w:sz w:val="28"/>
          <w:szCs w:val="28"/>
          <w:lang w:eastAsia="en-US"/>
        </w:rPr>
        <w:t>№ 133 от 28 ноября 2025 года «Об освещении деятельности мировых судей Алтайского края в средствах массовой информации за 10 месяцев 2025 года»;</w:t>
      </w:r>
      <w:r w:rsidR="002127FF" w:rsidRPr="00FE129F">
        <w:t xml:space="preserve"> </w:t>
      </w:r>
      <w:r w:rsidR="002127FF" w:rsidRPr="00FE129F">
        <w:rPr>
          <w:rFonts w:eastAsiaTheme="minorHAnsi"/>
          <w:sz w:val="28"/>
          <w:szCs w:val="28"/>
          <w:lang w:eastAsia="en-US"/>
        </w:rPr>
        <w:t>№128 от 28 ноября 2025 года «Об оценке итогов проведения мероприятий, посвященных 25-летию мировой юстиции»</w:t>
      </w:r>
      <w:r w:rsidR="00FE129F" w:rsidRPr="00FE129F">
        <w:rPr>
          <w:rFonts w:eastAsiaTheme="minorHAnsi"/>
          <w:sz w:val="28"/>
          <w:szCs w:val="28"/>
          <w:lang w:eastAsia="en-US"/>
        </w:rPr>
        <w:t>.</w:t>
      </w:r>
    </w:p>
    <w:p w:rsidR="00CA5D21" w:rsidRPr="005108E9" w:rsidRDefault="00CA5D21" w:rsidP="00CA5D21">
      <w:pPr>
        <w:ind w:firstLine="709"/>
        <w:contextualSpacing/>
        <w:jc w:val="both"/>
        <w:rPr>
          <w:rFonts w:eastAsia="Times New Roman" w:cs="Times New Roman"/>
          <w:szCs w:val="28"/>
          <w:lang w:eastAsia="ru-RU"/>
        </w:rPr>
      </w:pPr>
      <w:r w:rsidRPr="005108E9">
        <w:rPr>
          <w:rFonts w:eastAsia="Times New Roman" w:cs="Times New Roman"/>
          <w:szCs w:val="28"/>
          <w:lang w:eastAsia="ru-RU"/>
        </w:rPr>
        <w:t xml:space="preserve">По мере поступления из Управления Судебного департамента в Алтайском крае изменений законодательства, предназначенных для поддержания собрания контрольных кодексов на разъемных блоках в актуальном состоянии, осуществляется их кодификация. </w:t>
      </w:r>
    </w:p>
    <w:p w:rsidR="00CA5D21" w:rsidRPr="005108E9" w:rsidRDefault="00CA5D21" w:rsidP="00CA5D21">
      <w:pPr>
        <w:ind w:firstLine="709"/>
        <w:contextualSpacing/>
        <w:jc w:val="both"/>
        <w:rPr>
          <w:rFonts w:eastAsia="Times New Roman" w:cs="Times New Roman"/>
          <w:szCs w:val="28"/>
          <w:lang w:eastAsia="ru-RU"/>
        </w:rPr>
      </w:pPr>
      <w:r w:rsidRPr="005108E9">
        <w:rPr>
          <w:rFonts w:eastAsia="Times New Roman" w:cs="Times New Roman"/>
          <w:szCs w:val="28"/>
          <w:lang w:eastAsia="ru-RU"/>
        </w:rPr>
        <w:t xml:space="preserve">Кроме того, информация об изменениях в текущем законодательстве и судебной практике оперативно доводилась до сведения судей, работников аппарата суда, мировых судей и работников аппарата судебных участков на еженедельных оперативных совещаниях. </w:t>
      </w:r>
    </w:p>
    <w:p w:rsidR="00CA5D21" w:rsidRDefault="00CA5D21" w:rsidP="00CA5D21">
      <w:pPr>
        <w:ind w:firstLine="709"/>
        <w:contextualSpacing/>
        <w:jc w:val="both"/>
        <w:rPr>
          <w:rFonts w:eastAsia="Times New Roman" w:cs="Times New Roman"/>
          <w:szCs w:val="28"/>
          <w:lang w:eastAsia="ru-RU"/>
        </w:rPr>
      </w:pPr>
      <w:r w:rsidRPr="005108E9">
        <w:rPr>
          <w:rFonts w:eastAsia="Times New Roman" w:cs="Times New Roman"/>
          <w:szCs w:val="28"/>
          <w:lang w:eastAsia="ru-RU"/>
        </w:rPr>
        <w:t xml:space="preserve">Сетевая версия информационно-справочной системы «Консультант Плюс», которая выполняет важную роль в информационно-правовом обеспечении деятельности суда, установлена на всех рабочих местах, ее </w:t>
      </w:r>
      <w:r w:rsidRPr="005108E9">
        <w:rPr>
          <w:rFonts w:eastAsia="Times New Roman" w:cs="Times New Roman"/>
          <w:szCs w:val="28"/>
          <w:lang w:eastAsia="ru-RU"/>
        </w:rPr>
        <w:lastRenderedPageBreak/>
        <w:t xml:space="preserve">обновления систематически, что существенно сократило потребность в бумажных носителях информации. </w:t>
      </w:r>
    </w:p>
    <w:p w:rsidR="006212AA" w:rsidRPr="005108E9" w:rsidRDefault="006212AA" w:rsidP="00CA5D21">
      <w:pPr>
        <w:ind w:firstLine="709"/>
        <w:contextualSpacing/>
        <w:jc w:val="both"/>
        <w:rPr>
          <w:rFonts w:eastAsia="Times New Roman" w:cs="Times New Roman"/>
          <w:szCs w:val="28"/>
          <w:lang w:eastAsia="ru-RU"/>
        </w:rPr>
      </w:pPr>
    </w:p>
    <w:p w:rsidR="000F07A5" w:rsidRPr="00682E23" w:rsidRDefault="000F07A5" w:rsidP="006212AA">
      <w:pPr>
        <w:ind w:firstLine="709"/>
        <w:contextualSpacing/>
        <w:jc w:val="center"/>
        <w:rPr>
          <w:rFonts w:eastAsia="Times New Roman" w:cs="Times New Roman"/>
          <w:b/>
          <w:szCs w:val="28"/>
          <w:lang w:eastAsia="ru-RU"/>
        </w:rPr>
      </w:pPr>
      <w:r w:rsidRPr="00682E23">
        <w:rPr>
          <w:rFonts w:eastAsia="Times New Roman" w:cs="Times New Roman"/>
          <w:b/>
          <w:szCs w:val="28"/>
          <w:lang w:eastAsia="ru-RU"/>
        </w:rPr>
        <w:t>5.</w:t>
      </w:r>
      <w:r w:rsidRPr="00682E23">
        <w:rPr>
          <w:rFonts w:eastAsia="Times New Roman" w:cs="Times New Roman"/>
          <w:b/>
          <w:szCs w:val="28"/>
          <w:lang w:eastAsia="ru-RU"/>
        </w:rPr>
        <w:tab/>
        <w:t>Информационное обеспечение деятельности суда</w:t>
      </w:r>
    </w:p>
    <w:p w:rsidR="000F07A5" w:rsidRPr="006212AA" w:rsidRDefault="000F07A5" w:rsidP="000F07A5">
      <w:pPr>
        <w:ind w:firstLine="709"/>
        <w:contextualSpacing/>
        <w:jc w:val="both"/>
        <w:rPr>
          <w:rFonts w:eastAsia="Times New Roman" w:cs="Times New Roman"/>
          <w:szCs w:val="28"/>
          <w:lang w:eastAsia="ru-RU"/>
        </w:rPr>
      </w:pP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5.1. Организация работы Шипуновского районного суда по приему периодических изданий и юридической литературы, учета и контроля сохранности поступивших изданий проводилась в соответствии с приказом Судебного департамента при Верховном Суде Российской Федерации от 19 декабря 2013 года № 249.</w:t>
      </w: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В 202</w:t>
      </w:r>
      <w:r>
        <w:rPr>
          <w:rFonts w:eastAsia="Times New Roman" w:cs="Times New Roman"/>
          <w:szCs w:val="28"/>
          <w:lang w:eastAsia="ru-RU"/>
        </w:rPr>
        <w:t>5</w:t>
      </w:r>
      <w:r w:rsidRPr="00A45FC0">
        <w:rPr>
          <w:rFonts w:eastAsia="Times New Roman" w:cs="Times New Roman"/>
          <w:szCs w:val="28"/>
          <w:lang w:eastAsia="ru-RU"/>
        </w:rPr>
        <w:t xml:space="preserve"> году в суд поступили: сборник «Собрание законодательства Российской Федерации» 48 номеров, «Бюллетень Верховного Суда Российской Федерации» 12 номеров, «</w:t>
      </w:r>
      <w:r>
        <w:rPr>
          <w:rFonts w:eastAsia="Times New Roman" w:cs="Times New Roman"/>
          <w:szCs w:val="28"/>
          <w:lang w:eastAsia="ru-RU"/>
        </w:rPr>
        <w:t>Российская газета» 295 номеров.</w:t>
      </w: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Кроме того, в отчетном периоде поступили: 12 номеров журнала «Российская юстиция», 1</w:t>
      </w:r>
      <w:r>
        <w:rPr>
          <w:rFonts w:eastAsia="Times New Roman" w:cs="Times New Roman"/>
          <w:szCs w:val="28"/>
          <w:lang w:eastAsia="ru-RU"/>
        </w:rPr>
        <w:t xml:space="preserve">3 номеров журнала «Судья», 12 номеров журнала «Российский судья», </w:t>
      </w:r>
      <w:r w:rsidRPr="00A45FC0">
        <w:rPr>
          <w:rFonts w:eastAsia="Times New Roman" w:cs="Times New Roman"/>
          <w:szCs w:val="28"/>
          <w:lang w:eastAsia="ru-RU"/>
        </w:rPr>
        <w:t>12 номеров журнала «Административное право и процесс»,</w:t>
      </w:r>
      <w:r>
        <w:rPr>
          <w:rFonts w:eastAsia="Times New Roman" w:cs="Times New Roman"/>
          <w:szCs w:val="28"/>
          <w:lang w:eastAsia="ru-RU"/>
        </w:rPr>
        <w:t xml:space="preserve"> 4 номера журнала «Административное судопроизводство»</w:t>
      </w:r>
      <w:r w:rsidRPr="00A45FC0">
        <w:rPr>
          <w:rFonts w:eastAsia="Times New Roman" w:cs="Times New Roman"/>
          <w:szCs w:val="28"/>
          <w:lang w:eastAsia="ru-RU"/>
        </w:rPr>
        <w:t>, 6 номеров журнала «Вестник высшей квалификационной коллег</w:t>
      </w:r>
      <w:r>
        <w:rPr>
          <w:rFonts w:eastAsia="Times New Roman" w:cs="Times New Roman"/>
          <w:szCs w:val="28"/>
          <w:lang w:eastAsia="ru-RU"/>
        </w:rPr>
        <w:t>ии судей Российской Федерации»</w:t>
      </w:r>
      <w:r w:rsidRPr="00A45FC0">
        <w:rPr>
          <w:rFonts w:eastAsia="Times New Roman" w:cs="Times New Roman"/>
          <w:szCs w:val="28"/>
          <w:lang w:eastAsia="ru-RU"/>
        </w:rPr>
        <w:t xml:space="preserve">, </w:t>
      </w:r>
      <w:r>
        <w:rPr>
          <w:rFonts w:eastAsia="Times New Roman" w:cs="Times New Roman"/>
          <w:szCs w:val="28"/>
          <w:lang w:eastAsia="ru-RU"/>
        </w:rPr>
        <w:t>13</w:t>
      </w:r>
      <w:r w:rsidRPr="00A45FC0">
        <w:rPr>
          <w:rFonts w:eastAsia="Times New Roman" w:cs="Times New Roman"/>
          <w:szCs w:val="28"/>
          <w:lang w:eastAsia="ru-RU"/>
        </w:rPr>
        <w:t xml:space="preserve"> электронных номеров журнала «</w:t>
      </w:r>
      <w:r>
        <w:rPr>
          <w:rFonts w:eastAsia="Times New Roman" w:cs="Times New Roman"/>
          <w:szCs w:val="28"/>
          <w:lang w:eastAsia="ru-RU"/>
        </w:rPr>
        <w:t>Судья</w:t>
      </w:r>
      <w:r w:rsidRPr="00A45FC0">
        <w:rPr>
          <w:rFonts w:eastAsia="Times New Roman" w:cs="Times New Roman"/>
          <w:szCs w:val="28"/>
          <w:lang w:eastAsia="ru-RU"/>
        </w:rPr>
        <w:t>»</w:t>
      </w:r>
      <w:r>
        <w:rPr>
          <w:rFonts w:eastAsia="Times New Roman" w:cs="Times New Roman"/>
          <w:szCs w:val="28"/>
          <w:lang w:eastAsia="ru-RU"/>
        </w:rPr>
        <w:t xml:space="preserve"> с приложениями, 45</w:t>
      </w:r>
      <w:r w:rsidRPr="00A45FC0">
        <w:rPr>
          <w:rFonts w:eastAsia="Times New Roman" w:cs="Times New Roman"/>
          <w:szCs w:val="28"/>
          <w:lang w:eastAsia="ru-RU"/>
        </w:rPr>
        <w:t xml:space="preserve"> </w:t>
      </w:r>
      <w:r>
        <w:rPr>
          <w:rFonts w:eastAsia="Times New Roman" w:cs="Times New Roman"/>
          <w:szCs w:val="28"/>
          <w:lang w:eastAsia="ru-RU"/>
        </w:rPr>
        <w:t>номеров</w:t>
      </w:r>
      <w:r w:rsidRPr="00A45FC0">
        <w:rPr>
          <w:rFonts w:eastAsia="Times New Roman" w:cs="Times New Roman"/>
          <w:szCs w:val="28"/>
          <w:lang w:eastAsia="ru-RU"/>
        </w:rPr>
        <w:t xml:space="preserve"> журнала «Вестник Фемиды»</w:t>
      </w:r>
      <w:r>
        <w:rPr>
          <w:rFonts w:eastAsia="Times New Roman" w:cs="Times New Roman"/>
          <w:szCs w:val="28"/>
          <w:lang w:eastAsia="ru-RU"/>
        </w:rPr>
        <w:t xml:space="preserve"> в электронном виде, 11 номеров </w:t>
      </w:r>
      <w:r w:rsidRPr="00A45FC0">
        <w:rPr>
          <w:rFonts w:eastAsia="Times New Roman" w:cs="Times New Roman"/>
          <w:szCs w:val="28"/>
          <w:lang w:eastAsia="ru-RU"/>
        </w:rPr>
        <w:t>журнала «Российское правосудие» в электронном виде</w:t>
      </w:r>
      <w:r>
        <w:rPr>
          <w:rFonts w:eastAsia="Times New Roman" w:cs="Times New Roman"/>
          <w:szCs w:val="28"/>
          <w:lang w:eastAsia="ru-RU"/>
        </w:rPr>
        <w:t xml:space="preserve">, </w:t>
      </w:r>
      <w:r w:rsidRPr="00A45FC0">
        <w:rPr>
          <w:rFonts w:eastAsia="Times New Roman" w:cs="Times New Roman"/>
          <w:szCs w:val="28"/>
          <w:lang w:eastAsia="ru-RU"/>
        </w:rPr>
        <w:t>12 номеров журнала «Уголовное право» в электронном виде</w:t>
      </w:r>
      <w:r>
        <w:rPr>
          <w:rFonts w:eastAsia="Times New Roman" w:cs="Times New Roman"/>
          <w:szCs w:val="28"/>
          <w:lang w:eastAsia="ru-RU"/>
        </w:rPr>
        <w:t>, 7</w:t>
      </w:r>
      <w:r w:rsidRPr="00A45FC0">
        <w:rPr>
          <w:rFonts w:eastAsia="Times New Roman" w:cs="Times New Roman"/>
          <w:szCs w:val="28"/>
          <w:lang w:eastAsia="ru-RU"/>
        </w:rPr>
        <w:t xml:space="preserve"> электронных номеров журнала «Цивилист».</w:t>
      </w: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 xml:space="preserve">Регистрация поступивших в Шипуновский районный суд изданий, в том числе периодических, производится в Журнале учета периодических изданий (номенклатурный номер 07-09) в день их поступления, где каждому экземпляру присвоен входящий номер. </w:t>
      </w: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 xml:space="preserve">Для предоставления возможности ознакомления судей и работников аппарата суда с содержанием печатных изданий отсканированные копии обложек и оглавления, а также печатные издания, поступившие в Шипуновский суд Алтайского края в электронном виде, размещаются на сервере в папке «Кодификация», имеющей подпапки с наименованиями печатных изданий и года выпуска журналов. </w:t>
      </w: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 xml:space="preserve">Квартальные отчеты о поступлении в Шипуновский районный суд Алтайского края периодических изданий в Управление Судебного департамента в Алтайском крае направлены своевременно.  </w:t>
      </w:r>
    </w:p>
    <w:p w:rsidR="006212AA" w:rsidRPr="00A45FC0" w:rsidRDefault="006212AA" w:rsidP="006212AA">
      <w:pPr>
        <w:ind w:firstLine="709"/>
        <w:contextualSpacing/>
        <w:jc w:val="both"/>
        <w:rPr>
          <w:rFonts w:eastAsia="Times New Roman" w:cs="Times New Roman"/>
          <w:szCs w:val="28"/>
          <w:lang w:eastAsia="ru-RU"/>
        </w:rPr>
      </w:pPr>
      <w:r w:rsidRPr="00A45FC0">
        <w:rPr>
          <w:rFonts w:eastAsia="Times New Roman" w:cs="Times New Roman"/>
          <w:szCs w:val="28"/>
          <w:lang w:eastAsia="ru-RU"/>
        </w:rPr>
        <w:t>Вся имеющаяся нормативная и справочная литература расположена на стеллажах в кабинете помощника судьи, что обеспечивает удобство в поиске правовой информации, необходимой при составлении судебных документов.</w:t>
      </w:r>
    </w:p>
    <w:p w:rsidR="000F07A5" w:rsidRPr="005108E9" w:rsidRDefault="000F07A5" w:rsidP="000F07A5">
      <w:pPr>
        <w:ind w:firstLine="709"/>
        <w:contextualSpacing/>
        <w:jc w:val="both"/>
        <w:rPr>
          <w:rFonts w:eastAsia="Times New Roman" w:cs="Times New Roman"/>
          <w:szCs w:val="28"/>
          <w:lang w:eastAsia="ru-RU"/>
        </w:rPr>
      </w:pPr>
      <w:r w:rsidRPr="005108E9">
        <w:rPr>
          <w:rFonts w:eastAsia="Times New Roman" w:cs="Times New Roman"/>
          <w:szCs w:val="28"/>
          <w:lang w:eastAsia="ru-RU"/>
        </w:rPr>
        <w:t xml:space="preserve">По мере поступления из Управления Судебного департамента в Алтайском крае изменений законодательства, предназначенных для поддержания собрания контрольных кодексов на разъемных блоках в актуальном состоянии, осуществляется их кодификация. </w:t>
      </w:r>
    </w:p>
    <w:p w:rsidR="000F07A5" w:rsidRPr="005108E9" w:rsidRDefault="000F07A5" w:rsidP="000F07A5">
      <w:pPr>
        <w:ind w:firstLine="709"/>
        <w:contextualSpacing/>
        <w:jc w:val="both"/>
        <w:rPr>
          <w:rFonts w:eastAsia="Times New Roman" w:cs="Times New Roman"/>
          <w:szCs w:val="28"/>
          <w:lang w:eastAsia="ru-RU"/>
        </w:rPr>
      </w:pPr>
      <w:r w:rsidRPr="005108E9">
        <w:rPr>
          <w:rFonts w:eastAsia="Times New Roman" w:cs="Times New Roman"/>
          <w:szCs w:val="28"/>
          <w:lang w:eastAsia="ru-RU"/>
        </w:rPr>
        <w:lastRenderedPageBreak/>
        <w:t xml:space="preserve">Кроме того, информация об изменениях в текущем законодательстве и судебной практике оперативно доводилась до сведения судей, работников аппарата суда, мировых судей и работников аппарата судебных участков на еженедельных оперативных совещаниях. </w:t>
      </w:r>
    </w:p>
    <w:p w:rsidR="000F07A5" w:rsidRPr="005108E9" w:rsidRDefault="000F07A5" w:rsidP="000F07A5">
      <w:pPr>
        <w:ind w:firstLine="709"/>
        <w:contextualSpacing/>
        <w:jc w:val="both"/>
        <w:rPr>
          <w:rFonts w:eastAsia="Times New Roman" w:cs="Times New Roman"/>
          <w:szCs w:val="28"/>
          <w:lang w:eastAsia="ru-RU"/>
        </w:rPr>
      </w:pPr>
      <w:r w:rsidRPr="005108E9">
        <w:rPr>
          <w:rFonts w:eastAsia="Times New Roman" w:cs="Times New Roman"/>
          <w:szCs w:val="28"/>
          <w:lang w:eastAsia="ru-RU"/>
        </w:rPr>
        <w:t xml:space="preserve">Сетевая версия информационно-справочной системы «Консультант Плюс», которая выполняет важную роль в информационно-правовом обеспечении деятельности суда, установлена на всех рабочих местах, ее обновления систематически, что существенно сократило потребность в бумажных носителях информации. </w:t>
      </w:r>
    </w:p>
    <w:p w:rsidR="000F07A5" w:rsidRPr="005108E9" w:rsidRDefault="000F07A5" w:rsidP="000F07A5">
      <w:pPr>
        <w:ind w:firstLine="709"/>
        <w:contextualSpacing/>
        <w:jc w:val="both"/>
        <w:rPr>
          <w:rFonts w:eastAsia="Times New Roman" w:cs="Times New Roman"/>
          <w:szCs w:val="28"/>
          <w:lang w:eastAsia="ru-RU"/>
        </w:rPr>
      </w:pPr>
      <w:r w:rsidRPr="005108E9">
        <w:rPr>
          <w:rFonts w:eastAsia="Times New Roman" w:cs="Times New Roman"/>
          <w:szCs w:val="28"/>
          <w:lang w:eastAsia="ru-RU"/>
        </w:rPr>
        <w:t>5.2. В течение 202</w:t>
      </w:r>
      <w:r>
        <w:rPr>
          <w:rFonts w:eastAsia="Times New Roman" w:cs="Times New Roman"/>
          <w:szCs w:val="28"/>
          <w:lang w:eastAsia="ru-RU"/>
        </w:rPr>
        <w:t>5</w:t>
      </w:r>
      <w:r w:rsidRPr="005108E9">
        <w:rPr>
          <w:rFonts w:eastAsia="Times New Roman" w:cs="Times New Roman"/>
          <w:szCs w:val="28"/>
          <w:lang w:eastAsia="ru-RU"/>
        </w:rPr>
        <w:t xml:space="preserve"> года в Шипуновский районный суд по электронной  почте поступали сообщения об обновлении судебной практики Верховного Суда Российской Федерации, Восьмого кассационного суда общей юрисдикции, Алтайского краевого суда. Тексты судебных актов вышестоящих судов размещались на сервере суда в доступном месте для судей и работников аппарата суда, для дальнейшего использования в работе. </w:t>
      </w:r>
    </w:p>
    <w:p w:rsidR="000F07A5" w:rsidRPr="004E0C18" w:rsidRDefault="000F07A5" w:rsidP="000F07A5">
      <w:pPr>
        <w:ind w:firstLine="709"/>
        <w:contextualSpacing/>
        <w:jc w:val="both"/>
        <w:rPr>
          <w:rFonts w:eastAsia="Times New Roman" w:cs="Times New Roman"/>
          <w:szCs w:val="28"/>
          <w:lang w:eastAsia="ru-RU"/>
        </w:rPr>
      </w:pPr>
      <w:r w:rsidRPr="004E0C18">
        <w:rPr>
          <w:rFonts w:eastAsia="Times New Roman" w:cs="Times New Roman"/>
          <w:szCs w:val="28"/>
          <w:lang w:eastAsia="ru-RU"/>
        </w:rPr>
        <w:t>5.3. В Шипуновском районном суде установлены справочно-правовая система «Консультант Плюс», которая обновляется еженедельно, и ПИ «Право», которая обновляется в течение года по мере поступления актуальных обновлений.</w:t>
      </w:r>
    </w:p>
    <w:p w:rsidR="000F07A5" w:rsidRPr="004E0C18" w:rsidRDefault="000F07A5" w:rsidP="000F07A5">
      <w:pPr>
        <w:ind w:firstLine="709"/>
        <w:contextualSpacing/>
        <w:jc w:val="both"/>
        <w:rPr>
          <w:rFonts w:eastAsia="Calibri" w:cs="Times New Roman"/>
          <w:szCs w:val="28"/>
        </w:rPr>
      </w:pPr>
      <w:r w:rsidRPr="004E0C18">
        <w:rPr>
          <w:rFonts w:eastAsia="Calibri" w:cs="Times New Roman"/>
          <w:szCs w:val="28"/>
        </w:rPr>
        <w:t>5.4. В суде эксплуатируется подсистема «Право» ГАС «Правосудие».</w:t>
      </w:r>
    </w:p>
    <w:p w:rsidR="000F07A5" w:rsidRPr="004E0C18" w:rsidRDefault="000F07A5" w:rsidP="000F07A5">
      <w:pPr>
        <w:ind w:firstLine="709"/>
        <w:contextualSpacing/>
        <w:jc w:val="both"/>
        <w:rPr>
          <w:rFonts w:eastAsia="Calibri" w:cs="Times New Roman"/>
          <w:szCs w:val="28"/>
        </w:rPr>
      </w:pPr>
      <w:r w:rsidRPr="004E0C18">
        <w:rPr>
          <w:rFonts w:eastAsia="Calibri" w:cs="Times New Roman"/>
          <w:szCs w:val="28"/>
        </w:rPr>
        <w:t>5.4.1. Подсистема «Право» ГАС «Правосудие» установлена на сервере суда и на 22 имеющихся в суде автоматизированных рабочих местах.</w:t>
      </w:r>
    </w:p>
    <w:p w:rsidR="000F07A5" w:rsidRPr="004E0C18" w:rsidRDefault="000F07A5" w:rsidP="000F07A5">
      <w:pPr>
        <w:ind w:firstLine="709"/>
        <w:contextualSpacing/>
        <w:jc w:val="both"/>
        <w:rPr>
          <w:rFonts w:eastAsia="Times New Roman" w:cs="Times New Roman"/>
          <w:szCs w:val="28"/>
          <w:lang w:eastAsia="ru-RU"/>
        </w:rPr>
      </w:pPr>
      <w:r w:rsidRPr="004E0C18">
        <w:rPr>
          <w:rFonts w:eastAsia="Calibri" w:cs="Times New Roman"/>
          <w:szCs w:val="28"/>
        </w:rPr>
        <w:t xml:space="preserve">5.4.2. </w:t>
      </w:r>
      <w:r w:rsidRPr="004E0C18">
        <w:rPr>
          <w:rFonts w:eastAsia="Times New Roman" w:cs="Times New Roman"/>
          <w:szCs w:val="28"/>
          <w:lang w:eastAsia="ru-RU"/>
        </w:rPr>
        <w:t xml:space="preserve">Количество документов в базе данных подсистемы </w:t>
      </w:r>
      <w:r w:rsidRPr="004E0C18">
        <w:rPr>
          <w:rFonts w:eastAsia="Calibri" w:cs="Times New Roman"/>
          <w:szCs w:val="28"/>
        </w:rPr>
        <w:t xml:space="preserve">«Право» ГАС «Правосудие»: 2009. </w:t>
      </w:r>
      <w:r w:rsidRPr="004E0C18">
        <w:rPr>
          <w:rFonts w:eastAsia="Times New Roman" w:cs="Times New Roman"/>
          <w:szCs w:val="28"/>
          <w:lang w:eastAsia="ru-RU"/>
        </w:rPr>
        <w:t>В 2025 в подсистему «Право» размещено 108 документа суда.</w:t>
      </w:r>
    </w:p>
    <w:p w:rsidR="000F07A5" w:rsidRPr="00FE129F" w:rsidRDefault="000F07A5" w:rsidP="000F07A5">
      <w:pPr>
        <w:ind w:firstLine="709"/>
        <w:contextualSpacing/>
        <w:jc w:val="both"/>
        <w:rPr>
          <w:rFonts w:eastAsia="Times New Roman" w:cs="Times New Roman"/>
          <w:szCs w:val="28"/>
          <w:lang w:eastAsia="ru-RU"/>
        </w:rPr>
      </w:pPr>
      <w:r w:rsidRPr="00FE129F">
        <w:rPr>
          <w:rFonts w:eastAsia="Calibri" w:cs="Times New Roman"/>
          <w:szCs w:val="28"/>
        </w:rPr>
        <w:t>5.5.</w:t>
      </w:r>
      <w:r w:rsidRPr="00FE129F">
        <w:rPr>
          <w:rFonts w:eastAsia="Times New Roman" w:cs="Times New Roman"/>
          <w:b/>
          <w:szCs w:val="28"/>
          <w:lang w:eastAsia="ru-RU"/>
        </w:rPr>
        <w:t xml:space="preserve"> </w:t>
      </w:r>
      <w:r w:rsidRPr="00FE129F">
        <w:rPr>
          <w:rFonts w:eastAsia="Times New Roman" w:cs="Times New Roman"/>
          <w:szCs w:val="28"/>
          <w:lang w:eastAsia="ru-RU"/>
        </w:rPr>
        <w:t>В 2025 году организация работы по наполнению</w:t>
      </w:r>
      <w:r w:rsidRPr="00FE129F">
        <w:rPr>
          <w:rFonts w:eastAsia="Times New Roman" w:cs="Times New Roman"/>
          <w:b/>
          <w:szCs w:val="28"/>
          <w:lang w:eastAsia="ru-RU"/>
        </w:rPr>
        <w:t xml:space="preserve"> </w:t>
      </w:r>
      <w:r w:rsidRPr="00FE129F">
        <w:rPr>
          <w:rFonts w:eastAsia="Times New Roman" w:cs="Times New Roman"/>
          <w:szCs w:val="28"/>
          <w:lang w:eastAsia="ru-RU"/>
        </w:rPr>
        <w:t xml:space="preserve">официального интернет-сайта Шипуновского районного суда проводилась в соответствии с Положением о порядке подготовки, предоставления и размещения на официальном сайте информации о деятельности Шипуновского районного суда, Регламентом размещения информации о деятельности Шипуновского районного суда в информационно-телекоммуникационной сети «Интернет»,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при Верховном Суде Российской Федерации от 02 ноября 2015 №335, Положением о порядке размещения текстов судебных актов на официальных сайтах Верховного Суда Российской Федерации, судов общей юрисдикции,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года. </w:t>
      </w:r>
    </w:p>
    <w:p w:rsidR="000F07A5" w:rsidRPr="00FE129F" w:rsidRDefault="000F07A5" w:rsidP="000F07A5">
      <w:pPr>
        <w:suppressAutoHyphens/>
        <w:ind w:right="27" w:firstLine="709"/>
        <w:jc w:val="both"/>
        <w:rPr>
          <w:rFonts w:eastAsia="Times New Roman" w:cs="Times New Roman"/>
          <w:szCs w:val="28"/>
          <w:lang w:eastAsia="ar-SA"/>
        </w:rPr>
      </w:pPr>
      <w:r w:rsidRPr="00FE129F">
        <w:rPr>
          <w:rFonts w:eastAsia="Times New Roman" w:cs="Times New Roman"/>
          <w:szCs w:val="28"/>
          <w:lang w:eastAsia="ru-RU"/>
        </w:rPr>
        <w:t xml:space="preserve">Приказом председателя суда от </w:t>
      </w:r>
      <w:r w:rsidR="00455272" w:rsidRPr="00455272">
        <w:rPr>
          <w:rFonts w:eastAsia="Times New Roman" w:cs="Times New Roman"/>
          <w:color w:val="000000" w:themeColor="text1"/>
          <w:szCs w:val="28"/>
          <w:lang w:eastAsia="ru-RU"/>
        </w:rPr>
        <w:t>16 июня 2025</w:t>
      </w:r>
      <w:r w:rsidRPr="00455272">
        <w:rPr>
          <w:rFonts w:eastAsia="Times New Roman" w:cs="Times New Roman"/>
          <w:color w:val="000000" w:themeColor="text1"/>
          <w:szCs w:val="28"/>
          <w:lang w:eastAsia="ru-RU"/>
        </w:rPr>
        <w:t xml:space="preserve"> года №</w:t>
      </w:r>
      <w:r w:rsidR="00455272" w:rsidRPr="00455272">
        <w:rPr>
          <w:rFonts w:eastAsia="Times New Roman" w:cs="Times New Roman"/>
          <w:color w:val="000000" w:themeColor="text1"/>
          <w:szCs w:val="28"/>
          <w:lang w:eastAsia="ru-RU"/>
        </w:rPr>
        <w:t>18</w:t>
      </w:r>
      <w:r w:rsidRPr="00455272">
        <w:rPr>
          <w:rFonts w:eastAsia="Times New Roman" w:cs="Times New Roman"/>
          <w:color w:val="000000" w:themeColor="text1"/>
          <w:szCs w:val="28"/>
          <w:lang w:eastAsia="ru-RU"/>
        </w:rPr>
        <w:t xml:space="preserve">-П </w:t>
      </w:r>
      <w:r w:rsidRPr="00FE129F">
        <w:rPr>
          <w:rFonts w:eastAsia="Times New Roman" w:cs="Times New Roman"/>
          <w:szCs w:val="28"/>
          <w:lang w:eastAsia="ru-RU"/>
        </w:rPr>
        <w:t xml:space="preserve">ответственность за наполнение интернет–сайта суда возложена на помощника председателя суда Зыкову Л.А., в её отсутствие – на помощника </w:t>
      </w:r>
      <w:r w:rsidRPr="00455272">
        <w:rPr>
          <w:rFonts w:eastAsia="Times New Roman" w:cs="Times New Roman"/>
          <w:color w:val="000000" w:themeColor="text1"/>
          <w:szCs w:val="28"/>
          <w:lang w:eastAsia="ru-RU"/>
        </w:rPr>
        <w:lastRenderedPageBreak/>
        <w:t xml:space="preserve">судьи Копьёва С.Ю. </w:t>
      </w:r>
      <w:r w:rsidRPr="00FE129F">
        <w:rPr>
          <w:rFonts w:eastAsia="Times New Roman" w:cs="Times New Roman"/>
          <w:szCs w:val="28"/>
          <w:lang w:eastAsia="ru-RU"/>
        </w:rPr>
        <w:t xml:space="preserve">Ответственность </w:t>
      </w:r>
      <w:r w:rsidRPr="00FE129F">
        <w:rPr>
          <w:rFonts w:eastAsia="Times New Roman" w:cs="Times New Roman"/>
          <w:szCs w:val="28"/>
          <w:lang w:eastAsia="ar-SA"/>
        </w:rPr>
        <w:t xml:space="preserve">за техническое обеспечение размещения информации на сайте Шипуновского районного суда возложена на консультанта отдела делопроизводства и судопроизводства Боброва А.В. </w:t>
      </w:r>
    </w:p>
    <w:p w:rsidR="000F07A5" w:rsidRPr="00FE129F" w:rsidRDefault="000F07A5" w:rsidP="000F07A5">
      <w:pPr>
        <w:ind w:firstLine="709"/>
        <w:contextualSpacing/>
        <w:jc w:val="both"/>
        <w:rPr>
          <w:rFonts w:eastAsia="Times New Roman" w:cs="Times New Roman"/>
          <w:szCs w:val="28"/>
          <w:lang w:eastAsia="ru-RU"/>
        </w:rPr>
      </w:pPr>
      <w:r w:rsidRPr="00FE129F">
        <w:rPr>
          <w:rFonts w:eastAsia="Times New Roman" w:cs="Times New Roman"/>
          <w:szCs w:val="28"/>
          <w:lang w:eastAsia="ru-RU"/>
        </w:rPr>
        <w:t xml:space="preserve">В Шипуновском районном суде проводятся заседания редакционной коллегии по совершенствованию сайта, в ходе которых ведутся протоколы, размещаемые в наряде 02-17. Состав редакционной коллегии интернет-сайта суда утвержден приказом председателя суда от </w:t>
      </w:r>
      <w:r w:rsidR="00455272" w:rsidRPr="00455272">
        <w:rPr>
          <w:rFonts w:eastAsia="Times New Roman" w:cs="Times New Roman"/>
          <w:color w:val="000000" w:themeColor="text1"/>
          <w:szCs w:val="28"/>
          <w:lang w:eastAsia="ru-RU"/>
        </w:rPr>
        <w:t>16 июня 2025</w:t>
      </w:r>
      <w:r w:rsidRPr="00455272">
        <w:rPr>
          <w:rFonts w:eastAsia="Times New Roman" w:cs="Times New Roman"/>
          <w:color w:val="000000" w:themeColor="text1"/>
          <w:szCs w:val="28"/>
          <w:lang w:eastAsia="ru-RU"/>
        </w:rPr>
        <w:t xml:space="preserve"> года </w:t>
      </w:r>
      <w:r w:rsidR="00455272" w:rsidRPr="00455272">
        <w:rPr>
          <w:rFonts w:eastAsia="Times New Roman" w:cs="Times New Roman"/>
          <w:color w:val="000000" w:themeColor="text1"/>
          <w:szCs w:val="28"/>
          <w:lang w:eastAsia="ru-RU"/>
        </w:rPr>
        <w:br/>
      </w:r>
      <w:r w:rsidRPr="00455272">
        <w:rPr>
          <w:rFonts w:eastAsia="Times New Roman" w:cs="Times New Roman"/>
          <w:color w:val="000000" w:themeColor="text1"/>
          <w:szCs w:val="28"/>
          <w:lang w:eastAsia="ru-RU"/>
        </w:rPr>
        <w:t xml:space="preserve">№ </w:t>
      </w:r>
      <w:r w:rsidR="00455272" w:rsidRPr="00455272">
        <w:rPr>
          <w:rFonts w:eastAsia="Times New Roman" w:cs="Times New Roman"/>
          <w:color w:val="000000" w:themeColor="text1"/>
          <w:szCs w:val="28"/>
          <w:lang w:eastAsia="ru-RU"/>
        </w:rPr>
        <w:t>10</w:t>
      </w:r>
      <w:r w:rsidRPr="00455272">
        <w:rPr>
          <w:rFonts w:eastAsia="Times New Roman" w:cs="Times New Roman"/>
          <w:color w:val="000000" w:themeColor="text1"/>
          <w:szCs w:val="28"/>
          <w:lang w:eastAsia="ru-RU"/>
        </w:rPr>
        <w:t>-П</w:t>
      </w:r>
      <w:r>
        <w:rPr>
          <w:rFonts w:eastAsia="Times New Roman" w:cs="Times New Roman"/>
          <w:color w:val="FF0000"/>
          <w:szCs w:val="28"/>
          <w:lang w:eastAsia="ru-RU"/>
        </w:rPr>
        <w:t xml:space="preserve"> </w:t>
      </w:r>
      <w:r w:rsidRPr="00FE129F">
        <w:rPr>
          <w:rFonts w:eastAsia="Times New Roman" w:cs="Times New Roman"/>
          <w:szCs w:val="28"/>
          <w:lang w:eastAsia="ru-RU"/>
        </w:rPr>
        <w:t>(до этого в связи с изменением кадрового состава работников суда состав редакционной коллегии был утвержден приказами председателя суда от 14 апреля 2023 года № 13-П, 28 сентября 2022 № 51-П, 13 мая 2022 № 29-П, 29 сентября 2020 года №45-П).</w:t>
      </w:r>
    </w:p>
    <w:p w:rsidR="000F07A5" w:rsidRPr="004E0C18" w:rsidRDefault="000F07A5" w:rsidP="000F07A5">
      <w:pPr>
        <w:ind w:firstLine="709"/>
        <w:contextualSpacing/>
        <w:jc w:val="both"/>
        <w:rPr>
          <w:rFonts w:eastAsia="Times New Roman" w:cs="Times New Roman"/>
          <w:szCs w:val="28"/>
          <w:lang w:eastAsia="ru-RU"/>
        </w:rPr>
      </w:pPr>
      <w:r w:rsidRPr="004E0C18">
        <w:rPr>
          <w:rFonts w:eastAsia="Times New Roman" w:cs="Times New Roman"/>
          <w:szCs w:val="28"/>
          <w:lang w:eastAsia="ru-RU"/>
        </w:rPr>
        <w:t xml:space="preserve">Вопросы наполнения сайта также обсуждались в суде на еженедельных совещаниях. Сайт поддерживается в актуальном состоянии, разделы своевременно обновляются, рекомендации указанные  Управлением Судебного департамента в Алтайском крае в мониторингах сайтов судов, исполняются незамедлительно. </w:t>
      </w:r>
    </w:p>
    <w:p w:rsidR="000F07A5" w:rsidRPr="004E0C18" w:rsidRDefault="000F07A5" w:rsidP="000F07A5">
      <w:pPr>
        <w:ind w:firstLine="709"/>
        <w:contextualSpacing/>
        <w:jc w:val="both"/>
        <w:rPr>
          <w:rFonts w:eastAsia="Times New Roman" w:cs="Times New Roman"/>
          <w:szCs w:val="28"/>
          <w:lang w:eastAsia="ru-RU"/>
        </w:rPr>
      </w:pPr>
      <w:r w:rsidRPr="004E0C18">
        <w:rPr>
          <w:rFonts w:eastAsia="Times New Roman" w:cs="Times New Roman"/>
          <w:szCs w:val="28"/>
          <w:lang w:eastAsia="ru-RU"/>
        </w:rPr>
        <w:t xml:space="preserve">В 2025 году в разделе «Новости» на сайте Шипуновского районного суда размещено 34 публикации об интересных событиях в деятельности суда (награждения, встречи, участие в благотворительных акциях), об изменениях в законодательстве. Кроме того, в разделе «Пресс-Служба» размещено 35 публикаций (из них 22 пресс-релиза, 13 статей). </w:t>
      </w:r>
    </w:p>
    <w:p w:rsidR="000F07A5" w:rsidRPr="004E0C18" w:rsidRDefault="000F07A5" w:rsidP="000F07A5">
      <w:pPr>
        <w:ind w:firstLine="709"/>
        <w:contextualSpacing/>
        <w:jc w:val="both"/>
        <w:rPr>
          <w:rFonts w:eastAsia="Times New Roman" w:cs="Times New Roman"/>
          <w:szCs w:val="28"/>
          <w:lang w:eastAsia="ru-RU"/>
        </w:rPr>
      </w:pPr>
      <w:r w:rsidRPr="004E0C18">
        <w:rPr>
          <w:rFonts w:eastAsia="Times New Roman" w:cs="Times New Roman"/>
          <w:szCs w:val="28"/>
          <w:lang w:eastAsia="ru-RU"/>
        </w:rPr>
        <w:t>На странице Шипуновского районного суда в социальной сети «ВКонтакте» в 2025 году опубликованы 2 статьи и 48 постов.</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5.6. Помощником председателя суда ежемесячно проводится мониторинг Интернет-сайта суда на предмет соблюдения требований Федерального закона № 262-ФЗ от 22.12.2008 г. «Об обеспечении доступа к информации о деятельности судов в РФ»,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утвержденного Постановлением Президиума Верховного Суда РФ от 27.09.2017, результаты мониторингов обсуждаются на оперативном совещании при председателе суда, проводимом также с участием мировых судей.</w:t>
      </w:r>
    </w:p>
    <w:p w:rsidR="000F07A5" w:rsidRPr="00B31341" w:rsidRDefault="000F07A5" w:rsidP="009B66B1">
      <w:pPr>
        <w:ind w:firstLine="709"/>
        <w:contextualSpacing/>
        <w:jc w:val="both"/>
        <w:rPr>
          <w:rFonts w:eastAsia="Times New Roman" w:cs="Times New Roman"/>
          <w:szCs w:val="28"/>
          <w:lang w:eastAsia="ru-RU"/>
        </w:rPr>
      </w:pPr>
      <w:r w:rsidRPr="009B347E">
        <w:rPr>
          <w:rFonts w:eastAsia="Times New Roman" w:cs="Times New Roman"/>
          <w:color w:val="FF0000"/>
          <w:szCs w:val="28"/>
          <w:lang w:eastAsia="ru-RU"/>
        </w:rPr>
        <w:t xml:space="preserve">5.7. </w:t>
      </w:r>
      <w:r w:rsidRPr="00B31341">
        <w:rPr>
          <w:rFonts w:eastAsia="Times New Roman" w:cs="Times New Roman"/>
          <w:szCs w:val="28"/>
          <w:lang w:eastAsia="ru-RU"/>
        </w:rPr>
        <w:t xml:space="preserve">В соответствии с </w:t>
      </w:r>
      <w:r w:rsidRPr="00B31341">
        <w:rPr>
          <w:rFonts w:cs="Times New Roman"/>
          <w:szCs w:val="28"/>
        </w:rPr>
        <w:t>Регламентом размещения информации о деятельности Шипуновского районного суда в информационно-телекоммуникационной сети «Интернет»,</w:t>
      </w:r>
      <w:r w:rsidRPr="00B31341">
        <w:rPr>
          <w:rFonts w:eastAsia="Times New Roman" w:cs="Times New Roman"/>
          <w:szCs w:val="28"/>
          <w:lang w:eastAsia="ru-RU"/>
        </w:rPr>
        <w:t xml:space="preserve"> утвержденным приказом председателя суда</w:t>
      </w:r>
      <w:r w:rsidRPr="009B347E">
        <w:rPr>
          <w:rFonts w:eastAsia="Times New Roman" w:cs="Times New Roman"/>
          <w:color w:val="FF0000"/>
          <w:szCs w:val="28"/>
          <w:lang w:eastAsia="ru-RU"/>
        </w:rPr>
        <w:t xml:space="preserve"> </w:t>
      </w:r>
      <w:r w:rsidRPr="009B66B1">
        <w:rPr>
          <w:rFonts w:eastAsia="Times New Roman" w:cs="Times New Roman"/>
          <w:color w:val="000000" w:themeColor="text1"/>
          <w:szCs w:val="28"/>
          <w:lang w:eastAsia="ru-RU"/>
        </w:rPr>
        <w:t xml:space="preserve">от 31 января 2020 года №2-П, Регламентом применения подсистемы «Банк судебных решений» ГАС «Правосудие» порядка размещения решений в электронном хранилище и назначении лиц ответственных за эксплуатацию подсистемы», утвержденным приказом председателя суда от 07 апреля 2022 № 19-П, а также в соответствии с приказом председателя суда «О внесении изменений в приказ № 19-П от 07 апреля 2022 года об утверждении регламента применения подсистемы «Банк судебных решений» ГАС «Правосудие», порядка размещения </w:t>
      </w:r>
      <w:r w:rsidRPr="009B66B1">
        <w:rPr>
          <w:rFonts w:eastAsia="Times New Roman" w:cs="Times New Roman"/>
          <w:color w:val="000000" w:themeColor="text1"/>
          <w:szCs w:val="28"/>
          <w:lang w:eastAsia="ru-RU"/>
        </w:rPr>
        <w:lastRenderedPageBreak/>
        <w:t xml:space="preserve">решений в электронном хранилище и назначении лиц, ответственных за эксплуатацию подсистемы» от 18 января 2023 № 4-П, </w:t>
      </w:r>
      <w:r w:rsidR="009B66B1" w:rsidRPr="009B66B1">
        <w:rPr>
          <w:rFonts w:eastAsia="Times New Roman" w:cs="Times New Roman"/>
          <w:color w:val="000000" w:themeColor="text1"/>
          <w:szCs w:val="28"/>
          <w:lang w:eastAsia="ru-RU"/>
        </w:rPr>
        <w:t xml:space="preserve">приказом председателя суда от 16 июня 2025 года №12-П «Об ответственных за применение подсистемы «Банк судебных решений» ГАС «Правосудие» </w:t>
      </w:r>
      <w:r w:rsidRPr="00B31341">
        <w:rPr>
          <w:rFonts w:eastAsia="Times New Roman" w:cs="Times New Roman"/>
          <w:szCs w:val="28"/>
          <w:lang w:eastAsia="ru-RU"/>
        </w:rPr>
        <w:t>лицами, ответственными за замену персональных данных участников судебного процесса и иных предусмотренных законодательством данных, а также перевод итоговых судебных документов (актов), вынесенных судьями Шипуновского района суда по существу рассмотрения судебного дела в порядке гражданского, уголовного или административного судопроизводства, в электронный вид, являются помощник председателя суда Зыкова Л.А. и помощники судей Копьёв С.Ю., Зыков В.В.</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В 2025 году на сайте Шипуновского районного суда всего размещены 409 текстов судебных актов:</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 по гражданским и административным делам разрешено к размещению – 315 текстов судебных актов, размещено – 30</w:t>
      </w:r>
      <w:r w:rsidR="00682E23">
        <w:rPr>
          <w:rFonts w:eastAsia="Times New Roman" w:cs="Times New Roman"/>
          <w:szCs w:val="28"/>
          <w:lang w:eastAsia="ru-RU"/>
        </w:rPr>
        <w:t>3</w:t>
      </w:r>
      <w:r w:rsidR="00EB593A">
        <w:rPr>
          <w:rFonts w:eastAsia="Times New Roman" w:cs="Times New Roman"/>
          <w:szCs w:val="28"/>
          <w:lang w:eastAsia="ru-RU"/>
        </w:rPr>
        <w:t xml:space="preserve"> (96%), не размещены 12 текстов судебных актов по гражданским и административным делам, срок публикации на 01.01.2026 не истек;</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 xml:space="preserve">- по уголовным делам разрешены к размещению тексты 65 приговоров, размещено – 65 (100 %), разрешено к размещению судебных актов (за исключением приговоров) – 20, размещено 20 (100%); </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 по делам об административных правонарушениях разрешено к размещению – 21, размещено – 21 (100 %).</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Сведения о размещении Шипуновским районным судом текстов судебных актов в сети интернет в течении отчетного периода приведены в приложении 2 к настоящему отчету. Проблемные вопросы при проведении данной работы не возникали.</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5.8. В ходе деперсонификации текстов судебных актов ответственными лицами Шипуновского районного суда выполнялись требования статьи 15 Федерального закона от 22.12.2008 года № 262-ФЗ «Об обеспечении доступа к информации о деятельности судов Российской Федерации». Проблемные вопросы при деперсонификации текстов судебных актов не возникали.</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5.9. Несвоевременное размещение (неразмещение) текстов судебных актов в сети Интернет не допускалось.</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 xml:space="preserve">5.10. Жалобы и обращения по вопросам, касающимся обеспечения доступа к информации о деятельности суда, а также внепроцессуальные обращения в 2025 году в Шипуновский районный суд не поступали. </w:t>
      </w:r>
    </w:p>
    <w:p w:rsidR="000F07A5" w:rsidRPr="00B31341" w:rsidRDefault="000F07A5" w:rsidP="000F07A5">
      <w:pPr>
        <w:ind w:firstLine="709"/>
        <w:contextualSpacing/>
        <w:jc w:val="both"/>
        <w:rPr>
          <w:rFonts w:eastAsia="Times New Roman" w:cs="Times New Roman"/>
          <w:szCs w:val="28"/>
          <w:lang w:eastAsia="ru-RU"/>
        </w:rPr>
      </w:pPr>
      <w:r w:rsidRPr="00B31341">
        <w:rPr>
          <w:rFonts w:eastAsia="Times New Roman" w:cs="Times New Roman"/>
          <w:szCs w:val="28"/>
          <w:lang w:eastAsia="ru-RU"/>
        </w:rPr>
        <w:t xml:space="preserve">5.11. В отчетном периоде отзывы и предложения посетителей сайта Шипуновского районного суда не поступали.  </w:t>
      </w:r>
    </w:p>
    <w:p w:rsidR="000F07A5" w:rsidRPr="00B31341" w:rsidRDefault="000F07A5" w:rsidP="000F07A5">
      <w:pPr>
        <w:pStyle w:val="a3"/>
        <w:widowControl w:val="0"/>
        <w:autoSpaceDE w:val="0"/>
        <w:autoSpaceDN w:val="0"/>
        <w:adjustRightInd w:val="0"/>
        <w:ind w:left="0" w:right="-262" w:firstLine="709"/>
        <w:jc w:val="both"/>
        <w:rPr>
          <w:rFonts w:cs="Times New Roman"/>
          <w:spacing w:val="1"/>
          <w:szCs w:val="28"/>
        </w:rPr>
      </w:pPr>
    </w:p>
    <w:p w:rsidR="000F07A5" w:rsidRPr="00F62FC0" w:rsidRDefault="000F07A5" w:rsidP="00A9243C">
      <w:pPr>
        <w:pStyle w:val="a3"/>
        <w:widowControl w:val="0"/>
        <w:numPr>
          <w:ilvl w:val="0"/>
          <w:numId w:val="14"/>
        </w:numPr>
        <w:autoSpaceDE w:val="0"/>
        <w:autoSpaceDN w:val="0"/>
        <w:adjustRightInd w:val="0"/>
        <w:ind w:right="-262"/>
        <w:jc w:val="center"/>
        <w:rPr>
          <w:rFonts w:cs="Times New Roman"/>
          <w:b/>
          <w:spacing w:val="1"/>
          <w:szCs w:val="28"/>
        </w:rPr>
      </w:pPr>
      <w:r w:rsidRPr="00F62FC0">
        <w:rPr>
          <w:rFonts w:cs="Times New Roman"/>
          <w:b/>
          <w:spacing w:val="1"/>
          <w:szCs w:val="28"/>
        </w:rPr>
        <w:t>Эксплуатация подсистем ГАС «Правосудие»</w:t>
      </w:r>
    </w:p>
    <w:p w:rsidR="000F07A5" w:rsidRPr="005D5316" w:rsidRDefault="000F07A5" w:rsidP="000F07A5">
      <w:pPr>
        <w:pStyle w:val="a3"/>
        <w:widowControl w:val="0"/>
        <w:autoSpaceDE w:val="0"/>
        <w:autoSpaceDN w:val="0"/>
        <w:adjustRightInd w:val="0"/>
        <w:ind w:left="1637" w:right="-262" w:firstLine="709"/>
        <w:rPr>
          <w:rFonts w:cs="Times New Roman"/>
          <w:b/>
          <w:spacing w:val="1"/>
          <w:szCs w:val="28"/>
        </w:rPr>
      </w:pPr>
    </w:p>
    <w:p w:rsidR="000F07A5" w:rsidRPr="005D5316" w:rsidRDefault="000F07A5" w:rsidP="000F07A5">
      <w:pPr>
        <w:ind w:firstLine="709"/>
        <w:contextualSpacing/>
        <w:jc w:val="both"/>
        <w:outlineLvl w:val="0"/>
        <w:rPr>
          <w:rFonts w:eastAsia="Times New Roman" w:cs="Times New Roman"/>
          <w:szCs w:val="28"/>
          <w:lang w:eastAsia="ru-RU"/>
        </w:rPr>
      </w:pPr>
      <w:r w:rsidRPr="005D5316">
        <w:rPr>
          <w:rFonts w:eastAsia="Times New Roman" w:cs="Times New Roman"/>
          <w:szCs w:val="28"/>
          <w:lang w:eastAsia="ru-RU"/>
        </w:rPr>
        <w:t xml:space="preserve">6.1. В суде установлены и эксплуатируются 19 подсистем ГАС «Правосудие»: ПИ ОО (Организационное обеспечение), ПИ СДП (Судебное делопроизводство и статистика), ПИ Судимость, ПИ Звукозапись, ПИ СК </w:t>
      </w:r>
      <w:r w:rsidRPr="005D5316">
        <w:rPr>
          <w:rFonts w:eastAsia="Times New Roman" w:cs="Times New Roman"/>
          <w:szCs w:val="28"/>
          <w:lang w:eastAsia="ru-RU"/>
        </w:rPr>
        <w:lastRenderedPageBreak/>
        <w:t xml:space="preserve">(Судебная корреспонденция), ПИ БСР (Банк судебных решений), ПИ ИП (Интернет-портал), ПИ МС (Модуль сопряжения), ПИ ИСП-П (Информационно-справочная подсистема), ПИ ИК (Информационный киоск), ПИ СО (Сервисное обслуживание), ПИ ПРАВО-П, ПИ КАДРЫ-П, ПИ СЭ (Судебная экспертиза), ПИ Документооборот, ПИ Архивное дело, ПИ СС (Судейское сообщество), ПИ ДО (Дистанционное обучение), ПИ Присяжные. </w:t>
      </w:r>
    </w:p>
    <w:p w:rsidR="000F07A5" w:rsidRPr="005D5316" w:rsidRDefault="000F07A5" w:rsidP="000F07A5">
      <w:pPr>
        <w:ind w:firstLine="709"/>
        <w:contextualSpacing/>
        <w:jc w:val="both"/>
        <w:outlineLvl w:val="0"/>
        <w:rPr>
          <w:rFonts w:eastAsia="Times New Roman" w:cs="Times New Roman"/>
          <w:szCs w:val="28"/>
          <w:lang w:eastAsia="ru-RU"/>
        </w:rPr>
      </w:pPr>
      <w:r w:rsidRPr="005D5316">
        <w:rPr>
          <w:rFonts w:eastAsia="Times New Roman" w:cs="Times New Roman"/>
          <w:szCs w:val="28"/>
          <w:lang w:eastAsia="ru-RU"/>
        </w:rPr>
        <w:t xml:space="preserve">6.2. В суде имеются утвержденные регламенты по всем эксплуатируемым подсистемам ГАС «Правосудие». </w:t>
      </w:r>
    </w:p>
    <w:p w:rsidR="000F07A5" w:rsidRPr="005D5316" w:rsidRDefault="000F07A5" w:rsidP="000F07A5">
      <w:pPr>
        <w:ind w:firstLine="709"/>
        <w:contextualSpacing/>
        <w:jc w:val="both"/>
        <w:outlineLvl w:val="0"/>
        <w:rPr>
          <w:rFonts w:eastAsia="Times New Roman" w:cs="Times New Roman"/>
          <w:szCs w:val="28"/>
          <w:lang w:eastAsia="ru-RU"/>
        </w:rPr>
      </w:pPr>
      <w:r w:rsidRPr="005D5316">
        <w:rPr>
          <w:rFonts w:eastAsia="Times New Roman" w:cs="Times New Roman"/>
          <w:szCs w:val="28"/>
          <w:lang w:eastAsia="ru-RU"/>
        </w:rPr>
        <w:t>В должностных регламентах сотрудников суда закреплена ответственность за ведение подсистем ГАС «Правосудие».</w:t>
      </w:r>
    </w:p>
    <w:p w:rsidR="000F07A5" w:rsidRPr="005D5316" w:rsidRDefault="000F07A5" w:rsidP="000F07A5">
      <w:pPr>
        <w:ind w:firstLine="709"/>
        <w:contextualSpacing/>
        <w:jc w:val="both"/>
        <w:outlineLvl w:val="0"/>
        <w:rPr>
          <w:rFonts w:eastAsia="Times New Roman" w:cs="Times New Roman"/>
          <w:szCs w:val="28"/>
          <w:lang w:eastAsia="ru-RU"/>
        </w:rPr>
      </w:pPr>
      <w:r w:rsidRPr="005D5316">
        <w:rPr>
          <w:rFonts w:eastAsia="Times New Roman" w:cs="Times New Roman"/>
          <w:szCs w:val="28"/>
          <w:lang w:eastAsia="ru-RU"/>
        </w:rPr>
        <w:t>Информационная база данных поддерживается в актуальном состоянии, работа суда в данном направлении деятельности постоянно совершенствуется. Осуществляется ежедневный контроль за полнотой, своевременностью и корректностью внесения данных в ГАС «Правосудие» с помощью возможностей программы, а также путем сопоставления информации о движении дел на бумажном носителе и информации, занесенной в базу; ежемесячный расчет пробных статистических отчетов и внесение изменений в базы данных «Судебное делопроизводство и статистика» для исправления ошибок, обнаруженных при проведении формально-логического контроля. Результаты проведенных проверок и вопросы эффективности использования и применения ПИ СДП ГАС «Правосудие» рассматриваются на еженедельных совещаниях при председателе суда.</w:t>
      </w:r>
    </w:p>
    <w:p w:rsidR="009213AB" w:rsidRPr="002B118B" w:rsidRDefault="009213AB" w:rsidP="000F07A5">
      <w:pPr>
        <w:ind w:firstLine="709"/>
        <w:contextualSpacing/>
        <w:jc w:val="both"/>
        <w:outlineLvl w:val="0"/>
        <w:rPr>
          <w:rFonts w:eastAsia="Times New Roman" w:cs="Times New Roman"/>
          <w:szCs w:val="28"/>
          <w:lang w:eastAsia="ru-RU"/>
        </w:rPr>
      </w:pPr>
      <w:r w:rsidRPr="002B118B">
        <w:rPr>
          <w:rFonts w:eastAsia="Times New Roman" w:cs="Times New Roman"/>
          <w:szCs w:val="28"/>
          <w:lang w:eastAsia="ru-RU"/>
        </w:rPr>
        <w:t>В 2025 году в Шипуновском районном суде согласно тематическому плану проведения занятий по повышению квалификации судей и государственных служащих Шипуновского районного суда консультантом Бобровым А. В. было проведено занятие по изучению функциональных возможностей подсистем ГАС «Правосудие»: работа с сервисом запросов УИН, работа с сервисом ГИС ГМП</w:t>
      </w:r>
      <w:r w:rsidR="002B118B" w:rsidRPr="002B118B">
        <w:rPr>
          <w:rFonts w:eastAsia="Times New Roman" w:cs="Times New Roman"/>
          <w:szCs w:val="28"/>
          <w:lang w:eastAsia="ru-RU"/>
        </w:rPr>
        <w:t>,</w:t>
      </w:r>
      <w:r w:rsidRPr="002B118B">
        <w:rPr>
          <w:rFonts w:eastAsia="Times New Roman" w:cs="Times New Roman"/>
          <w:szCs w:val="28"/>
          <w:lang w:eastAsia="ru-RU"/>
        </w:rPr>
        <w:t xml:space="preserve"> отправка электронных заказных писем через модуль ДО. Начальником отдела делопроизводства и судопроизводства Шашковой О.А. и консультантом Бобровым А.В. проведены занятия по изучению специального программного обеспечения «Справка БК» при заполнении справок о доходах.</w:t>
      </w:r>
    </w:p>
    <w:p w:rsidR="000F07A5" w:rsidRPr="000610CD" w:rsidRDefault="000F07A5" w:rsidP="000F07A5">
      <w:pPr>
        <w:ind w:firstLine="709"/>
        <w:contextualSpacing/>
        <w:jc w:val="both"/>
        <w:outlineLvl w:val="0"/>
        <w:rPr>
          <w:rFonts w:eastAsia="Times New Roman" w:cs="Times New Roman"/>
          <w:szCs w:val="28"/>
          <w:lang w:eastAsia="ru-RU"/>
        </w:rPr>
      </w:pPr>
      <w:r w:rsidRPr="000610CD">
        <w:rPr>
          <w:rFonts w:eastAsia="Times New Roman" w:cs="Times New Roman"/>
          <w:szCs w:val="28"/>
          <w:lang w:eastAsia="ru-RU"/>
        </w:rPr>
        <w:t xml:space="preserve">6.3. Проблемные вопросы эксплуатации подсистем ГАС «Правосудие» решаются в рабочем порядке при помощи сотрудников Филиал ФГБУ ИАЦ Судебного департамента в Алтайском крае и сотрудников отдела информатизации и судебной статистики Управления Судебного департамента в Алтайском крае, а также специалистов по информатизации базовых судов Алтайского края. </w:t>
      </w:r>
    </w:p>
    <w:p w:rsidR="000F07A5" w:rsidRPr="009B347E" w:rsidRDefault="000F07A5" w:rsidP="000F07A5">
      <w:pPr>
        <w:ind w:firstLine="709"/>
        <w:contextualSpacing/>
        <w:jc w:val="both"/>
        <w:outlineLvl w:val="0"/>
        <w:rPr>
          <w:rFonts w:eastAsia="Times New Roman" w:cs="Times New Roman"/>
          <w:color w:val="FF0000"/>
          <w:szCs w:val="28"/>
          <w:lang w:eastAsia="ru-RU"/>
        </w:rPr>
      </w:pPr>
    </w:p>
    <w:p w:rsidR="000F07A5" w:rsidRPr="009B66B1" w:rsidRDefault="000F07A5" w:rsidP="000F07A5">
      <w:pPr>
        <w:pStyle w:val="a3"/>
        <w:widowControl w:val="0"/>
        <w:numPr>
          <w:ilvl w:val="0"/>
          <w:numId w:val="14"/>
        </w:numPr>
        <w:autoSpaceDE w:val="0"/>
        <w:autoSpaceDN w:val="0"/>
        <w:adjustRightInd w:val="0"/>
        <w:ind w:left="0" w:right="-262" w:firstLine="0"/>
        <w:jc w:val="center"/>
        <w:rPr>
          <w:rFonts w:cs="Times New Roman"/>
          <w:b/>
          <w:color w:val="000000" w:themeColor="text1"/>
          <w:spacing w:val="1"/>
          <w:szCs w:val="28"/>
        </w:rPr>
      </w:pPr>
      <w:r w:rsidRPr="009B66B1">
        <w:rPr>
          <w:rFonts w:cs="Times New Roman"/>
          <w:b/>
          <w:color w:val="000000" w:themeColor="text1"/>
          <w:spacing w:val="1"/>
          <w:szCs w:val="28"/>
        </w:rPr>
        <w:t>Кадровые вопросы</w:t>
      </w:r>
    </w:p>
    <w:p w:rsidR="000F07A5" w:rsidRPr="009B66B1" w:rsidRDefault="000F07A5" w:rsidP="000F07A5">
      <w:pPr>
        <w:pStyle w:val="a3"/>
        <w:ind w:firstLine="709"/>
        <w:rPr>
          <w:rFonts w:cs="Times New Roman"/>
          <w:b/>
          <w:color w:val="000000" w:themeColor="text1"/>
          <w:spacing w:val="1"/>
          <w:szCs w:val="28"/>
        </w:rPr>
      </w:pPr>
    </w:p>
    <w:p w:rsidR="000F07A5" w:rsidRPr="009B66B1" w:rsidRDefault="000F07A5" w:rsidP="00676C5A">
      <w:pPr>
        <w:pStyle w:val="a3"/>
        <w:numPr>
          <w:ilvl w:val="1"/>
          <w:numId w:val="16"/>
        </w:numPr>
        <w:ind w:left="0" w:right="-1" w:firstLine="708"/>
        <w:jc w:val="both"/>
        <w:rPr>
          <w:rFonts w:cs="Times New Roman"/>
          <w:color w:val="000000" w:themeColor="text1"/>
          <w:szCs w:val="28"/>
        </w:rPr>
      </w:pPr>
      <w:r w:rsidRPr="009B66B1">
        <w:rPr>
          <w:rFonts w:cs="Times New Roman"/>
          <w:color w:val="000000" w:themeColor="text1"/>
          <w:szCs w:val="28"/>
        </w:rPr>
        <w:t xml:space="preserve">Приказом председателя суда от </w:t>
      </w:r>
      <w:r w:rsidR="009B66B1" w:rsidRPr="009B66B1">
        <w:rPr>
          <w:rFonts w:cs="Times New Roman"/>
          <w:color w:val="000000" w:themeColor="text1"/>
          <w:szCs w:val="28"/>
        </w:rPr>
        <w:t>20 декабря</w:t>
      </w:r>
      <w:r w:rsidRPr="009B66B1">
        <w:rPr>
          <w:rFonts w:cs="Times New Roman"/>
          <w:color w:val="000000" w:themeColor="text1"/>
          <w:szCs w:val="28"/>
        </w:rPr>
        <w:t xml:space="preserve"> 2024 года №</w:t>
      </w:r>
      <w:r w:rsidR="009B66B1" w:rsidRPr="009B66B1">
        <w:rPr>
          <w:rFonts w:cs="Times New Roman"/>
          <w:color w:val="000000" w:themeColor="text1"/>
          <w:szCs w:val="28"/>
        </w:rPr>
        <w:t>29</w:t>
      </w:r>
      <w:r w:rsidRPr="009B66B1">
        <w:rPr>
          <w:rFonts w:cs="Times New Roman"/>
          <w:color w:val="000000" w:themeColor="text1"/>
          <w:szCs w:val="28"/>
        </w:rPr>
        <w:t xml:space="preserve">-П было утверждено штатное расписание Шипуновского районного суда на </w:t>
      </w:r>
      <w:r w:rsidRPr="009B66B1">
        <w:rPr>
          <w:rFonts w:cs="Times New Roman"/>
          <w:color w:val="000000" w:themeColor="text1"/>
          <w:szCs w:val="28"/>
        </w:rPr>
        <w:lastRenderedPageBreak/>
        <w:t>202</w:t>
      </w:r>
      <w:r w:rsidR="009B66B1" w:rsidRPr="009B66B1">
        <w:rPr>
          <w:rFonts w:cs="Times New Roman"/>
          <w:color w:val="000000" w:themeColor="text1"/>
          <w:szCs w:val="28"/>
        </w:rPr>
        <w:t>5</w:t>
      </w:r>
      <w:r w:rsidRPr="009B66B1">
        <w:rPr>
          <w:rFonts w:cs="Times New Roman"/>
          <w:color w:val="000000" w:themeColor="text1"/>
          <w:szCs w:val="28"/>
        </w:rPr>
        <w:t xml:space="preserve"> год и представлено в Управление Судебного департамента в Алтайском крае для согласования в установленный срок, согласовано без замечаний.</w:t>
      </w:r>
    </w:p>
    <w:p w:rsidR="000F07A5" w:rsidRPr="00100FBA" w:rsidRDefault="000F07A5" w:rsidP="000F07A5">
      <w:pPr>
        <w:pStyle w:val="a3"/>
        <w:ind w:left="0" w:right="-1" w:firstLine="709"/>
        <w:jc w:val="both"/>
        <w:rPr>
          <w:rFonts w:cs="Times New Roman"/>
          <w:color w:val="000000" w:themeColor="text1"/>
          <w:szCs w:val="28"/>
        </w:rPr>
      </w:pPr>
      <w:r w:rsidRPr="009B66B1">
        <w:rPr>
          <w:rFonts w:cs="Times New Roman"/>
          <w:color w:val="000000" w:themeColor="text1"/>
          <w:szCs w:val="28"/>
        </w:rPr>
        <w:t xml:space="preserve">Приказом председателя суда </w:t>
      </w:r>
      <w:r w:rsidR="009B66B1" w:rsidRPr="009B66B1">
        <w:rPr>
          <w:rFonts w:cs="Times New Roman"/>
          <w:color w:val="000000" w:themeColor="text1"/>
          <w:szCs w:val="28"/>
        </w:rPr>
        <w:t xml:space="preserve">№ 37-П от 30 октября 2025 года </w:t>
      </w:r>
      <w:r w:rsidRPr="009B66B1">
        <w:rPr>
          <w:rFonts w:cs="Times New Roman"/>
          <w:color w:val="000000" w:themeColor="text1"/>
          <w:szCs w:val="28"/>
        </w:rPr>
        <w:t xml:space="preserve">в штатное расписание суда внесены изменения в соответствии с </w:t>
      </w:r>
      <w:r w:rsidR="009B66B1" w:rsidRPr="009B66B1">
        <w:rPr>
          <w:color w:val="000000" w:themeColor="text1"/>
          <w:szCs w:val="28"/>
        </w:rPr>
        <w:t xml:space="preserve">Указом Президента Российской Федерации от 24 сентября 2025 года № 681 «Об увеличении должностных окладов судей в Российской Федерации», Указом Президента Российской Федерации от 24 сентября 2025 года № 677 «О повышении окладов месячного содержания лиц, замещающих должности </w:t>
      </w:r>
      <w:r w:rsidR="009B66B1" w:rsidRPr="00100FBA">
        <w:rPr>
          <w:color w:val="000000" w:themeColor="text1"/>
          <w:szCs w:val="28"/>
        </w:rPr>
        <w:t>федеральной государственной гражданской службы», распоряжением Правительства Российской Федерации от 01 августа 2025 года № 2071-р</w:t>
      </w:r>
      <w:r w:rsidRPr="00100FBA">
        <w:rPr>
          <w:rFonts w:cs="Times New Roman"/>
          <w:color w:val="000000" w:themeColor="text1"/>
          <w:szCs w:val="28"/>
        </w:rPr>
        <w:t>.</w:t>
      </w:r>
    </w:p>
    <w:p w:rsidR="000F07A5" w:rsidRPr="00100FBA" w:rsidRDefault="000F07A5" w:rsidP="000F07A5">
      <w:pPr>
        <w:pStyle w:val="a3"/>
        <w:ind w:left="0" w:right="-1" w:firstLine="709"/>
        <w:jc w:val="both"/>
        <w:rPr>
          <w:rFonts w:cs="Times New Roman"/>
          <w:color w:val="000000" w:themeColor="text1"/>
          <w:szCs w:val="28"/>
        </w:rPr>
      </w:pPr>
      <w:r w:rsidRPr="00100FBA">
        <w:rPr>
          <w:rFonts w:cs="Times New Roman"/>
          <w:color w:val="000000" w:themeColor="text1"/>
          <w:szCs w:val="28"/>
        </w:rPr>
        <w:t xml:space="preserve">Приказом председателя суда от </w:t>
      </w:r>
      <w:r w:rsidR="009B66B1" w:rsidRPr="00100FBA">
        <w:rPr>
          <w:rFonts w:cs="Times New Roman"/>
          <w:color w:val="000000" w:themeColor="text1"/>
          <w:szCs w:val="28"/>
        </w:rPr>
        <w:t xml:space="preserve">15 января 2026 </w:t>
      </w:r>
      <w:r w:rsidRPr="00100FBA">
        <w:rPr>
          <w:rFonts w:cs="Times New Roman"/>
          <w:color w:val="000000" w:themeColor="text1"/>
          <w:szCs w:val="28"/>
        </w:rPr>
        <w:t>года №</w:t>
      </w:r>
      <w:r w:rsidR="009B66B1" w:rsidRPr="00100FBA">
        <w:rPr>
          <w:rFonts w:cs="Times New Roman"/>
          <w:color w:val="000000" w:themeColor="text1"/>
          <w:szCs w:val="28"/>
        </w:rPr>
        <w:t>1</w:t>
      </w:r>
      <w:r w:rsidRPr="00100FBA">
        <w:rPr>
          <w:rFonts w:cs="Times New Roman"/>
          <w:color w:val="000000" w:themeColor="text1"/>
          <w:szCs w:val="28"/>
        </w:rPr>
        <w:t>-П утверждено штатное расписание суда на 202</w:t>
      </w:r>
      <w:r w:rsidR="009B66B1" w:rsidRPr="00100FBA">
        <w:rPr>
          <w:rFonts w:cs="Times New Roman"/>
          <w:color w:val="000000" w:themeColor="text1"/>
          <w:szCs w:val="28"/>
        </w:rPr>
        <w:t>6</w:t>
      </w:r>
      <w:r w:rsidRPr="00100FBA">
        <w:rPr>
          <w:rFonts w:cs="Times New Roman"/>
          <w:color w:val="000000" w:themeColor="text1"/>
          <w:szCs w:val="28"/>
        </w:rPr>
        <w:t xml:space="preserve"> год.</w:t>
      </w:r>
    </w:p>
    <w:p w:rsidR="000F07A5" w:rsidRPr="00100FBA" w:rsidRDefault="000F07A5" w:rsidP="000F07A5">
      <w:pPr>
        <w:pStyle w:val="a3"/>
        <w:widowControl w:val="0"/>
        <w:autoSpaceDE w:val="0"/>
        <w:autoSpaceDN w:val="0"/>
        <w:adjustRightInd w:val="0"/>
        <w:ind w:left="0" w:right="-1" w:firstLine="709"/>
        <w:jc w:val="both"/>
        <w:rPr>
          <w:rFonts w:cs="Times New Roman"/>
          <w:color w:val="000000" w:themeColor="text1"/>
          <w:spacing w:val="1"/>
          <w:szCs w:val="28"/>
        </w:rPr>
      </w:pPr>
      <w:r w:rsidRPr="00100FBA">
        <w:rPr>
          <w:rFonts w:cs="Times New Roman"/>
          <w:color w:val="000000" w:themeColor="text1"/>
          <w:spacing w:val="1"/>
          <w:szCs w:val="28"/>
        </w:rPr>
        <w:t xml:space="preserve">Штат Шипуновского районного суда Алтайского края состоит из председателя суда, 4 судей, 1 помощника председателя суда, 2 помощников судей, 1 начальника отдела, 2 заместителей начальника отдела, 1 консультанта, 2 главных специалистов, 1 ведущего специалиста, 1 старшего специалиста 1 разряда, 5 секретарей судебного заседания. Персонал по обслуживанию зданий и сооружений Шипуновского районного суда состоит из 1 водителя 4 разряда ЕТКС, 1 рабочего по комплексному обслуживанию и ремонту зданий 3 разряда ЕТКС, 1 заведующего хозяйством. </w:t>
      </w:r>
    </w:p>
    <w:p w:rsidR="000F07A5" w:rsidRPr="00100FBA" w:rsidRDefault="000F07A5" w:rsidP="000F07A5">
      <w:pPr>
        <w:pStyle w:val="a3"/>
        <w:widowControl w:val="0"/>
        <w:autoSpaceDE w:val="0"/>
        <w:autoSpaceDN w:val="0"/>
        <w:adjustRightInd w:val="0"/>
        <w:ind w:left="0" w:right="-1" w:firstLine="709"/>
        <w:jc w:val="both"/>
        <w:rPr>
          <w:rFonts w:cs="Times New Roman"/>
          <w:color w:val="000000" w:themeColor="text1"/>
          <w:szCs w:val="28"/>
        </w:rPr>
      </w:pPr>
      <w:r w:rsidRPr="00100FBA">
        <w:rPr>
          <w:rFonts w:cs="Times New Roman"/>
          <w:color w:val="000000" w:themeColor="text1"/>
          <w:spacing w:val="1"/>
          <w:szCs w:val="28"/>
        </w:rPr>
        <w:t>По состоянию на 31 декабря 202</w:t>
      </w:r>
      <w:r w:rsidR="009B66B1" w:rsidRPr="00100FBA">
        <w:rPr>
          <w:rFonts w:cs="Times New Roman"/>
          <w:color w:val="000000" w:themeColor="text1"/>
          <w:spacing w:val="1"/>
          <w:szCs w:val="28"/>
        </w:rPr>
        <w:t>5</w:t>
      </w:r>
      <w:r w:rsidRPr="00100FBA">
        <w:rPr>
          <w:rFonts w:cs="Times New Roman"/>
          <w:color w:val="000000" w:themeColor="text1"/>
          <w:spacing w:val="1"/>
          <w:szCs w:val="28"/>
        </w:rPr>
        <w:t xml:space="preserve"> года в суде </w:t>
      </w:r>
      <w:r w:rsidR="009B66B1" w:rsidRPr="00100FBA">
        <w:rPr>
          <w:rFonts w:cs="Times New Roman"/>
          <w:color w:val="000000" w:themeColor="text1"/>
          <w:spacing w:val="1"/>
          <w:szCs w:val="28"/>
        </w:rPr>
        <w:t>вакантна должность администратора суда</w:t>
      </w:r>
      <w:r w:rsidRPr="00100FBA">
        <w:rPr>
          <w:rFonts w:cs="Times New Roman"/>
          <w:color w:val="000000" w:themeColor="text1"/>
          <w:spacing w:val="1"/>
          <w:szCs w:val="28"/>
        </w:rPr>
        <w:t>.</w:t>
      </w:r>
    </w:p>
    <w:p w:rsidR="000F07A5" w:rsidRPr="00100FBA" w:rsidRDefault="000F07A5" w:rsidP="000F07A5">
      <w:pPr>
        <w:pStyle w:val="a3"/>
        <w:widowControl w:val="0"/>
        <w:autoSpaceDE w:val="0"/>
        <w:autoSpaceDN w:val="0"/>
        <w:adjustRightInd w:val="0"/>
        <w:ind w:left="0" w:right="-1" w:firstLine="709"/>
        <w:jc w:val="both"/>
        <w:rPr>
          <w:rFonts w:cs="Times New Roman"/>
          <w:color w:val="000000" w:themeColor="text1"/>
          <w:spacing w:val="1"/>
          <w:szCs w:val="28"/>
        </w:rPr>
      </w:pPr>
      <w:r w:rsidRPr="00100FBA">
        <w:rPr>
          <w:rFonts w:cs="Times New Roman"/>
          <w:color w:val="000000" w:themeColor="text1"/>
          <w:spacing w:val="1"/>
          <w:szCs w:val="28"/>
        </w:rPr>
        <w:t>Все работники аппарата суда соответствуют требованиям, предъявляемым к замещаемым должностям</w:t>
      </w:r>
      <w:r w:rsidR="00820E63" w:rsidRPr="00100FBA">
        <w:rPr>
          <w:rFonts w:cs="Times New Roman"/>
          <w:color w:val="000000" w:themeColor="text1"/>
          <w:spacing w:val="1"/>
          <w:szCs w:val="28"/>
        </w:rPr>
        <w:t xml:space="preserve">. </w:t>
      </w:r>
      <w:r w:rsidRPr="00100FBA">
        <w:rPr>
          <w:rFonts w:cs="Times New Roman"/>
          <w:color w:val="000000" w:themeColor="text1"/>
          <w:spacing w:val="1"/>
          <w:szCs w:val="28"/>
        </w:rPr>
        <w:t xml:space="preserve">Должностные регламенты всех сотрудников аппарата суда и должностные инструкции персонала находятся в личных делах в актуальном состоянии. </w:t>
      </w:r>
    </w:p>
    <w:p w:rsidR="000F07A5" w:rsidRPr="00100FBA" w:rsidRDefault="000F07A5" w:rsidP="000F07A5">
      <w:pPr>
        <w:pStyle w:val="a3"/>
        <w:widowControl w:val="0"/>
        <w:autoSpaceDE w:val="0"/>
        <w:autoSpaceDN w:val="0"/>
        <w:adjustRightInd w:val="0"/>
        <w:ind w:left="0" w:right="-1" w:firstLine="709"/>
        <w:jc w:val="both"/>
        <w:rPr>
          <w:rFonts w:cs="Times New Roman"/>
          <w:color w:val="000000" w:themeColor="text1"/>
          <w:spacing w:val="1"/>
          <w:szCs w:val="28"/>
        </w:rPr>
      </w:pPr>
      <w:r w:rsidRPr="00100FBA">
        <w:rPr>
          <w:rFonts w:cs="Times New Roman"/>
          <w:color w:val="000000" w:themeColor="text1"/>
          <w:spacing w:val="1"/>
          <w:szCs w:val="28"/>
        </w:rPr>
        <w:t>Для оптимизации осуществления правосудия в суде необходимо ввести еще одну должность помощника судьи.</w:t>
      </w:r>
    </w:p>
    <w:p w:rsidR="000F07A5" w:rsidRPr="00100FBA" w:rsidRDefault="000F07A5" w:rsidP="000F07A5">
      <w:pPr>
        <w:pStyle w:val="a3"/>
        <w:widowControl w:val="0"/>
        <w:autoSpaceDE w:val="0"/>
        <w:autoSpaceDN w:val="0"/>
        <w:adjustRightInd w:val="0"/>
        <w:ind w:left="0" w:right="-1" w:firstLine="709"/>
        <w:jc w:val="both"/>
        <w:rPr>
          <w:rFonts w:eastAsia="Calibri" w:cs="Times New Roman"/>
          <w:color w:val="000000" w:themeColor="text1"/>
          <w:szCs w:val="28"/>
        </w:rPr>
      </w:pPr>
      <w:r w:rsidRPr="00100FBA">
        <w:rPr>
          <w:rFonts w:cs="Times New Roman"/>
          <w:color w:val="000000" w:themeColor="text1"/>
          <w:spacing w:val="1"/>
          <w:szCs w:val="28"/>
        </w:rPr>
        <w:t>7.2</w:t>
      </w:r>
      <w:r w:rsidRPr="00100FBA">
        <w:rPr>
          <w:rFonts w:cs="Times New Roman"/>
          <w:color w:val="000000" w:themeColor="text1"/>
          <w:spacing w:val="1"/>
          <w:szCs w:val="28"/>
        </w:rPr>
        <w:tab/>
        <w:t>Приказом председателя суда от 11 декабря 2023 года № 52-П утвержден состав аттестационной, конкурсной комиссии. Работа аттестационной, конкурсной комиссии строится в соответствии с Положениями, утвержденными приказом председателя суда от 7 июня 2018 года № 41-П.</w:t>
      </w:r>
    </w:p>
    <w:p w:rsidR="000F07A5" w:rsidRPr="000C4872" w:rsidRDefault="00820E63" w:rsidP="000F07A5">
      <w:pPr>
        <w:pStyle w:val="a3"/>
        <w:widowControl w:val="0"/>
        <w:autoSpaceDE w:val="0"/>
        <w:autoSpaceDN w:val="0"/>
        <w:adjustRightInd w:val="0"/>
        <w:ind w:left="0" w:right="-1" w:firstLine="709"/>
        <w:jc w:val="both"/>
        <w:rPr>
          <w:rFonts w:eastAsia="Calibri" w:cs="Times New Roman"/>
          <w:color w:val="000000" w:themeColor="text1"/>
          <w:szCs w:val="28"/>
        </w:rPr>
      </w:pPr>
      <w:r w:rsidRPr="000C4872">
        <w:rPr>
          <w:rFonts w:eastAsia="Calibri" w:cs="Times New Roman"/>
          <w:color w:val="000000" w:themeColor="text1"/>
          <w:szCs w:val="28"/>
        </w:rPr>
        <w:t xml:space="preserve">16 июня 2025 года </w:t>
      </w:r>
      <w:r w:rsidRPr="00093DE8">
        <w:rPr>
          <w:szCs w:val="28"/>
        </w:rPr>
        <w:t>пройдена аттестация государственным</w:t>
      </w:r>
      <w:r>
        <w:rPr>
          <w:szCs w:val="28"/>
        </w:rPr>
        <w:t>и</w:t>
      </w:r>
      <w:r w:rsidRPr="00093DE8">
        <w:rPr>
          <w:szCs w:val="28"/>
        </w:rPr>
        <w:t xml:space="preserve"> гражданским</w:t>
      </w:r>
      <w:r>
        <w:rPr>
          <w:szCs w:val="28"/>
        </w:rPr>
        <w:t>и</w:t>
      </w:r>
      <w:r w:rsidRPr="00093DE8">
        <w:rPr>
          <w:szCs w:val="28"/>
        </w:rPr>
        <w:t xml:space="preserve"> служащим</w:t>
      </w:r>
      <w:r>
        <w:rPr>
          <w:szCs w:val="28"/>
        </w:rPr>
        <w:t xml:space="preserve">и </w:t>
      </w:r>
      <w:r w:rsidRPr="00863AB9">
        <w:rPr>
          <w:szCs w:val="28"/>
        </w:rPr>
        <w:t>Покатиловой Т</w:t>
      </w:r>
      <w:r>
        <w:rPr>
          <w:szCs w:val="28"/>
        </w:rPr>
        <w:t>.</w:t>
      </w:r>
      <w:r w:rsidRPr="00863AB9">
        <w:rPr>
          <w:szCs w:val="28"/>
        </w:rPr>
        <w:t>А</w:t>
      </w:r>
      <w:r>
        <w:rPr>
          <w:szCs w:val="28"/>
        </w:rPr>
        <w:t>.</w:t>
      </w:r>
      <w:r w:rsidRPr="00863AB9">
        <w:rPr>
          <w:szCs w:val="28"/>
        </w:rPr>
        <w:t>, Бобров</w:t>
      </w:r>
      <w:r>
        <w:rPr>
          <w:szCs w:val="28"/>
        </w:rPr>
        <w:t>ым</w:t>
      </w:r>
      <w:r w:rsidRPr="00863AB9">
        <w:rPr>
          <w:szCs w:val="28"/>
        </w:rPr>
        <w:t xml:space="preserve"> А</w:t>
      </w:r>
      <w:r>
        <w:rPr>
          <w:szCs w:val="28"/>
        </w:rPr>
        <w:t>.</w:t>
      </w:r>
      <w:r w:rsidRPr="00863AB9">
        <w:rPr>
          <w:szCs w:val="28"/>
        </w:rPr>
        <w:t>В</w:t>
      </w:r>
      <w:r>
        <w:rPr>
          <w:szCs w:val="28"/>
        </w:rPr>
        <w:t>.</w:t>
      </w:r>
      <w:r w:rsidRPr="00863AB9">
        <w:rPr>
          <w:szCs w:val="28"/>
        </w:rPr>
        <w:t>, Лубягиной Т</w:t>
      </w:r>
      <w:r>
        <w:rPr>
          <w:szCs w:val="28"/>
        </w:rPr>
        <w:t>.</w:t>
      </w:r>
      <w:r w:rsidRPr="00863AB9">
        <w:rPr>
          <w:szCs w:val="28"/>
        </w:rPr>
        <w:t>П</w:t>
      </w:r>
      <w:r>
        <w:rPr>
          <w:szCs w:val="28"/>
        </w:rPr>
        <w:t>.</w:t>
      </w:r>
      <w:r w:rsidRPr="00863AB9">
        <w:rPr>
          <w:szCs w:val="28"/>
        </w:rPr>
        <w:t>, Казанцевой О</w:t>
      </w:r>
      <w:r>
        <w:rPr>
          <w:szCs w:val="28"/>
        </w:rPr>
        <w:t>.</w:t>
      </w:r>
      <w:r w:rsidRPr="00863AB9">
        <w:rPr>
          <w:szCs w:val="28"/>
        </w:rPr>
        <w:t>А</w:t>
      </w:r>
      <w:r>
        <w:rPr>
          <w:szCs w:val="28"/>
        </w:rPr>
        <w:t>.</w:t>
      </w:r>
      <w:r w:rsidRPr="00863AB9">
        <w:rPr>
          <w:szCs w:val="28"/>
        </w:rPr>
        <w:t>, Пантелеевой Е</w:t>
      </w:r>
      <w:r>
        <w:rPr>
          <w:szCs w:val="28"/>
        </w:rPr>
        <w:t>.</w:t>
      </w:r>
      <w:r w:rsidRPr="00863AB9">
        <w:rPr>
          <w:szCs w:val="28"/>
        </w:rPr>
        <w:t>В</w:t>
      </w:r>
      <w:r>
        <w:rPr>
          <w:szCs w:val="28"/>
        </w:rPr>
        <w:t xml:space="preserve">., которые признаны </w:t>
      </w:r>
      <w:r w:rsidRPr="000C4872">
        <w:rPr>
          <w:color w:val="000000" w:themeColor="text1"/>
          <w:szCs w:val="28"/>
        </w:rPr>
        <w:t>соответствующими замещаемым должностям</w:t>
      </w:r>
      <w:r w:rsidR="000F07A5" w:rsidRPr="000C4872">
        <w:rPr>
          <w:rFonts w:eastAsia="Calibri" w:cs="Times New Roman"/>
          <w:color w:val="000000" w:themeColor="text1"/>
          <w:szCs w:val="28"/>
        </w:rPr>
        <w:t>.</w:t>
      </w:r>
    </w:p>
    <w:p w:rsidR="00820E63" w:rsidRPr="000C4872" w:rsidRDefault="00820E63" w:rsidP="00820E63">
      <w:pPr>
        <w:pStyle w:val="a3"/>
        <w:widowControl w:val="0"/>
        <w:autoSpaceDE w:val="0"/>
        <w:autoSpaceDN w:val="0"/>
        <w:adjustRightInd w:val="0"/>
        <w:ind w:left="0" w:right="-1" w:firstLine="709"/>
        <w:jc w:val="both"/>
        <w:rPr>
          <w:rFonts w:eastAsia="Calibri" w:cs="Times New Roman"/>
          <w:color w:val="000000" w:themeColor="text1"/>
          <w:szCs w:val="28"/>
        </w:rPr>
      </w:pPr>
      <w:r w:rsidRPr="000C4872">
        <w:rPr>
          <w:rFonts w:eastAsia="Calibri" w:cs="Times New Roman"/>
          <w:color w:val="000000" w:themeColor="text1"/>
          <w:szCs w:val="28"/>
        </w:rPr>
        <w:t xml:space="preserve">01 декабря 2025 года после прохождения очередной аттестации признана соответствующей замещаемой должности государственной гражданской службы заместитель начальника отдела делопроизводства и судопроизводства Похорукова Т.С. </w:t>
      </w:r>
    </w:p>
    <w:p w:rsidR="000F07A5" w:rsidRPr="000C4872" w:rsidRDefault="000F07A5" w:rsidP="000F07A5">
      <w:pPr>
        <w:ind w:left="34" w:right="-1" w:firstLine="709"/>
        <w:contextualSpacing/>
        <w:jc w:val="both"/>
        <w:rPr>
          <w:rFonts w:eastAsia="Calibri" w:cs="Times New Roman"/>
          <w:color w:val="000000" w:themeColor="text1"/>
          <w:szCs w:val="28"/>
        </w:rPr>
      </w:pPr>
      <w:r w:rsidRPr="000C4872">
        <w:rPr>
          <w:rFonts w:eastAsia="Calibri" w:cs="Times New Roman"/>
          <w:color w:val="000000" w:themeColor="text1"/>
          <w:szCs w:val="28"/>
        </w:rPr>
        <w:t>7.3. В 202</w:t>
      </w:r>
      <w:r w:rsidR="00820E63" w:rsidRPr="000C4872">
        <w:rPr>
          <w:rFonts w:eastAsia="Calibri" w:cs="Times New Roman"/>
          <w:color w:val="000000" w:themeColor="text1"/>
          <w:szCs w:val="28"/>
        </w:rPr>
        <w:t>5</w:t>
      </w:r>
      <w:r w:rsidRPr="000C4872">
        <w:rPr>
          <w:rFonts w:eastAsia="Calibri" w:cs="Times New Roman"/>
          <w:color w:val="000000" w:themeColor="text1"/>
          <w:szCs w:val="28"/>
        </w:rPr>
        <w:t xml:space="preserve"> году в Управление Судебного департамента в Алтайском крае представления в конкурсную комиссию для присвоения классных </w:t>
      </w:r>
      <w:r w:rsidRPr="000C4872">
        <w:rPr>
          <w:rFonts w:eastAsia="Calibri" w:cs="Times New Roman"/>
          <w:color w:val="000000" w:themeColor="text1"/>
          <w:szCs w:val="28"/>
        </w:rPr>
        <w:lastRenderedPageBreak/>
        <w:t xml:space="preserve">чинов государственным гражданским служащим не направлялись ввиду отсутствия служащих, которым необходимо присвоить классные чины. </w:t>
      </w:r>
    </w:p>
    <w:p w:rsidR="000F07A5" w:rsidRPr="000C4872" w:rsidRDefault="000F07A5" w:rsidP="000F07A5">
      <w:pPr>
        <w:ind w:left="34" w:right="-1" w:firstLine="709"/>
        <w:contextualSpacing/>
        <w:jc w:val="both"/>
        <w:rPr>
          <w:rFonts w:cs="Times New Roman"/>
          <w:color w:val="000000" w:themeColor="text1"/>
          <w:szCs w:val="28"/>
        </w:rPr>
      </w:pPr>
      <w:r w:rsidRPr="000C4872">
        <w:rPr>
          <w:rFonts w:cs="Times New Roman"/>
          <w:bCs/>
          <w:iCs/>
          <w:color w:val="000000" w:themeColor="text1"/>
          <w:szCs w:val="28"/>
        </w:rPr>
        <w:t xml:space="preserve">7.4. </w:t>
      </w:r>
      <w:r w:rsidRPr="000C4872">
        <w:rPr>
          <w:rFonts w:cs="Times New Roman"/>
          <w:color w:val="000000" w:themeColor="text1"/>
          <w:szCs w:val="28"/>
        </w:rPr>
        <w:t>В 202</w:t>
      </w:r>
      <w:r w:rsidR="00820E63" w:rsidRPr="000C4872">
        <w:rPr>
          <w:rFonts w:cs="Times New Roman"/>
          <w:color w:val="000000" w:themeColor="text1"/>
          <w:szCs w:val="28"/>
        </w:rPr>
        <w:t>5</w:t>
      </w:r>
      <w:r w:rsidRPr="000C4872">
        <w:rPr>
          <w:rFonts w:cs="Times New Roman"/>
          <w:color w:val="000000" w:themeColor="text1"/>
          <w:szCs w:val="28"/>
        </w:rPr>
        <w:t xml:space="preserve"> году в суде конкурсы на замещение вакантных должностей не проводились</w:t>
      </w:r>
    </w:p>
    <w:p w:rsidR="000F07A5" w:rsidRPr="000C4872" w:rsidRDefault="000F07A5" w:rsidP="000F07A5">
      <w:pPr>
        <w:pStyle w:val="5"/>
        <w:spacing w:before="0" w:after="0"/>
        <w:ind w:firstLine="709"/>
        <w:contextualSpacing/>
        <w:jc w:val="both"/>
        <w:rPr>
          <w:rFonts w:eastAsiaTheme="minorHAnsi"/>
          <w:b w:val="0"/>
          <w:bCs w:val="0"/>
          <w:i w:val="0"/>
          <w:iCs w:val="0"/>
          <w:color w:val="000000" w:themeColor="text1"/>
          <w:sz w:val="28"/>
          <w:szCs w:val="28"/>
          <w:lang w:eastAsia="en-US"/>
        </w:rPr>
      </w:pPr>
      <w:r w:rsidRPr="000C4872">
        <w:rPr>
          <w:rFonts w:eastAsiaTheme="minorHAnsi"/>
          <w:b w:val="0"/>
          <w:bCs w:val="0"/>
          <w:i w:val="0"/>
          <w:iCs w:val="0"/>
          <w:color w:val="000000" w:themeColor="text1"/>
          <w:sz w:val="28"/>
          <w:szCs w:val="28"/>
          <w:lang w:eastAsia="en-US"/>
        </w:rPr>
        <w:t xml:space="preserve">7.5. Личные дела, трудовые книжки и карточки формы №Т-2, Т-2ГС. сотрудников Шипуновского районного суда Алтайского края (как действующих, так и уволенных) хранятся в металлических шкафах, расположенных в кабинете начальника отдела делопроизводства и судопроизводства. Все документы на действующих сотрудников заполнены в полном объеме. </w:t>
      </w:r>
    </w:p>
    <w:p w:rsidR="000F07A5" w:rsidRPr="000C4872" w:rsidRDefault="000F07A5" w:rsidP="000F07A5">
      <w:pPr>
        <w:pStyle w:val="5"/>
        <w:spacing w:before="0" w:after="0"/>
        <w:ind w:firstLine="709"/>
        <w:contextualSpacing/>
        <w:jc w:val="both"/>
        <w:rPr>
          <w:rFonts w:eastAsiaTheme="minorHAnsi"/>
          <w:b w:val="0"/>
          <w:bCs w:val="0"/>
          <w:i w:val="0"/>
          <w:iCs w:val="0"/>
          <w:color w:val="000000" w:themeColor="text1"/>
          <w:sz w:val="28"/>
          <w:szCs w:val="28"/>
          <w:lang w:eastAsia="en-US"/>
        </w:rPr>
      </w:pPr>
      <w:r w:rsidRPr="000C4872">
        <w:rPr>
          <w:rFonts w:eastAsiaTheme="minorHAnsi"/>
          <w:b w:val="0"/>
          <w:bCs w:val="0"/>
          <w:i w:val="0"/>
          <w:iCs w:val="0"/>
          <w:color w:val="000000" w:themeColor="text1"/>
          <w:sz w:val="28"/>
          <w:szCs w:val="28"/>
          <w:lang w:eastAsia="en-US"/>
        </w:rPr>
        <w:t xml:space="preserve">7.6. Подсистема ПИ «Кадры» обновлена до версии 5.2. Сведения в разделы ПИ «Кадры» «Личные карточки» обо всех работниках аппарата и персонала по обслуживанию здания Шипуновского районного суда вносились полно и своевременно. </w:t>
      </w:r>
    </w:p>
    <w:p w:rsidR="000F07A5" w:rsidRPr="000C4872" w:rsidRDefault="000F07A5" w:rsidP="000F07A5">
      <w:pPr>
        <w:pStyle w:val="5"/>
        <w:spacing w:before="0" w:after="0"/>
        <w:ind w:firstLine="709"/>
        <w:contextualSpacing/>
        <w:jc w:val="both"/>
        <w:rPr>
          <w:rFonts w:eastAsiaTheme="minorHAnsi"/>
          <w:b w:val="0"/>
          <w:bCs w:val="0"/>
          <w:i w:val="0"/>
          <w:iCs w:val="0"/>
          <w:color w:val="000000" w:themeColor="text1"/>
          <w:sz w:val="28"/>
          <w:szCs w:val="28"/>
          <w:lang w:eastAsia="en-US"/>
        </w:rPr>
      </w:pPr>
      <w:r w:rsidRPr="000C4872">
        <w:rPr>
          <w:rFonts w:eastAsiaTheme="minorHAnsi"/>
          <w:b w:val="0"/>
          <w:bCs w:val="0"/>
          <w:i w:val="0"/>
          <w:iCs w:val="0"/>
          <w:color w:val="000000" w:themeColor="text1"/>
          <w:sz w:val="28"/>
          <w:szCs w:val="28"/>
          <w:lang w:eastAsia="en-US"/>
        </w:rPr>
        <w:t>7.7. В 202</w:t>
      </w:r>
      <w:r w:rsidR="00820E63" w:rsidRPr="000C4872">
        <w:rPr>
          <w:rFonts w:eastAsiaTheme="minorHAnsi"/>
          <w:b w:val="0"/>
          <w:bCs w:val="0"/>
          <w:i w:val="0"/>
          <w:iCs w:val="0"/>
          <w:color w:val="000000" w:themeColor="text1"/>
          <w:sz w:val="28"/>
          <w:szCs w:val="28"/>
          <w:lang w:eastAsia="en-US"/>
        </w:rPr>
        <w:t>5</w:t>
      </w:r>
      <w:r w:rsidRPr="000C4872">
        <w:rPr>
          <w:rFonts w:eastAsiaTheme="minorHAnsi"/>
          <w:b w:val="0"/>
          <w:bCs w:val="0"/>
          <w:i w:val="0"/>
          <w:iCs w:val="0"/>
          <w:color w:val="000000" w:themeColor="text1"/>
          <w:sz w:val="28"/>
          <w:szCs w:val="28"/>
          <w:lang w:eastAsia="en-US"/>
        </w:rPr>
        <w:t xml:space="preserve"> году стажировки в базовых судах судьи, государственные гражданские служащие суда не проходили.</w:t>
      </w:r>
    </w:p>
    <w:p w:rsidR="000C4872" w:rsidRPr="001A0445" w:rsidRDefault="000F07A5" w:rsidP="000F07A5">
      <w:pPr>
        <w:pStyle w:val="5"/>
        <w:spacing w:before="0" w:after="0"/>
        <w:ind w:firstLine="709"/>
        <w:contextualSpacing/>
        <w:jc w:val="both"/>
        <w:rPr>
          <w:rFonts w:eastAsiaTheme="minorHAnsi"/>
          <w:b w:val="0"/>
          <w:bCs w:val="0"/>
          <w:i w:val="0"/>
          <w:iCs w:val="0"/>
          <w:color w:val="000000" w:themeColor="text1"/>
          <w:sz w:val="28"/>
          <w:szCs w:val="28"/>
          <w:lang w:eastAsia="en-US"/>
        </w:rPr>
      </w:pPr>
      <w:r w:rsidRPr="001A0445">
        <w:rPr>
          <w:rFonts w:eastAsiaTheme="minorHAnsi"/>
          <w:b w:val="0"/>
          <w:bCs w:val="0"/>
          <w:i w:val="0"/>
          <w:iCs w:val="0"/>
          <w:color w:val="000000" w:themeColor="text1"/>
          <w:sz w:val="28"/>
          <w:szCs w:val="28"/>
          <w:lang w:eastAsia="en-US"/>
        </w:rPr>
        <w:t>В 202</w:t>
      </w:r>
      <w:r w:rsidR="000C4872" w:rsidRPr="001A0445">
        <w:rPr>
          <w:rFonts w:eastAsiaTheme="minorHAnsi"/>
          <w:b w:val="0"/>
          <w:bCs w:val="0"/>
          <w:i w:val="0"/>
          <w:iCs w:val="0"/>
          <w:color w:val="000000" w:themeColor="text1"/>
          <w:sz w:val="28"/>
          <w:szCs w:val="28"/>
          <w:lang w:eastAsia="en-US"/>
        </w:rPr>
        <w:t>5</w:t>
      </w:r>
      <w:r w:rsidRPr="001A0445">
        <w:rPr>
          <w:rFonts w:eastAsiaTheme="minorHAnsi"/>
          <w:b w:val="0"/>
          <w:bCs w:val="0"/>
          <w:i w:val="0"/>
          <w:iCs w:val="0"/>
          <w:color w:val="000000" w:themeColor="text1"/>
          <w:sz w:val="28"/>
          <w:szCs w:val="28"/>
          <w:lang w:eastAsia="en-US"/>
        </w:rPr>
        <w:t xml:space="preserve"> году в соответствии с приказом Управления Судебного департамента в Алтайском крае от 28 декабря 202</w:t>
      </w:r>
      <w:r w:rsidR="000C4872" w:rsidRPr="001A0445">
        <w:rPr>
          <w:rFonts w:eastAsiaTheme="minorHAnsi"/>
          <w:b w:val="0"/>
          <w:bCs w:val="0"/>
          <w:i w:val="0"/>
          <w:iCs w:val="0"/>
          <w:color w:val="000000" w:themeColor="text1"/>
          <w:sz w:val="28"/>
          <w:szCs w:val="28"/>
          <w:lang w:eastAsia="en-US"/>
        </w:rPr>
        <w:t>4</w:t>
      </w:r>
      <w:r w:rsidRPr="001A0445">
        <w:rPr>
          <w:rFonts w:eastAsiaTheme="minorHAnsi"/>
          <w:b w:val="0"/>
          <w:bCs w:val="0"/>
          <w:i w:val="0"/>
          <w:iCs w:val="0"/>
          <w:color w:val="000000" w:themeColor="text1"/>
          <w:sz w:val="28"/>
          <w:szCs w:val="28"/>
          <w:lang w:eastAsia="en-US"/>
        </w:rPr>
        <w:t xml:space="preserve"> года №34</w:t>
      </w:r>
      <w:r w:rsidR="000C4872" w:rsidRPr="001A0445">
        <w:rPr>
          <w:rFonts w:eastAsiaTheme="minorHAnsi"/>
          <w:b w:val="0"/>
          <w:bCs w:val="0"/>
          <w:i w:val="0"/>
          <w:iCs w:val="0"/>
          <w:color w:val="000000" w:themeColor="text1"/>
          <w:sz w:val="28"/>
          <w:szCs w:val="28"/>
          <w:lang w:eastAsia="en-US"/>
        </w:rPr>
        <w:t>2</w:t>
      </w:r>
      <w:r w:rsidRPr="001A0445">
        <w:rPr>
          <w:rFonts w:eastAsiaTheme="minorHAnsi"/>
          <w:b w:val="0"/>
          <w:bCs w:val="0"/>
          <w:i w:val="0"/>
          <w:iCs w:val="0"/>
          <w:color w:val="000000" w:themeColor="text1"/>
          <w:sz w:val="28"/>
          <w:szCs w:val="28"/>
          <w:lang w:eastAsia="en-US"/>
        </w:rPr>
        <w:t>-П «О повышении квалификации судей федеральных судов общей юрисдикции в ФГБОУВО «Российский государственный университет правосудия» в 202</w:t>
      </w:r>
      <w:r w:rsidR="000C4872" w:rsidRPr="001A0445">
        <w:rPr>
          <w:rFonts w:eastAsiaTheme="minorHAnsi"/>
          <w:b w:val="0"/>
          <w:bCs w:val="0"/>
          <w:i w:val="0"/>
          <w:iCs w:val="0"/>
          <w:color w:val="000000" w:themeColor="text1"/>
          <w:sz w:val="28"/>
          <w:szCs w:val="28"/>
          <w:lang w:eastAsia="en-US"/>
        </w:rPr>
        <w:t>5</w:t>
      </w:r>
      <w:r w:rsidRPr="001A0445">
        <w:rPr>
          <w:rFonts w:eastAsiaTheme="minorHAnsi"/>
          <w:b w:val="0"/>
          <w:bCs w:val="0"/>
          <w:i w:val="0"/>
          <w:iCs w:val="0"/>
          <w:color w:val="000000" w:themeColor="text1"/>
          <w:sz w:val="28"/>
          <w:szCs w:val="28"/>
          <w:lang w:eastAsia="en-US"/>
        </w:rPr>
        <w:t xml:space="preserve"> году» прошли повышение квалификации </w:t>
      </w:r>
      <w:r w:rsidR="000C4872" w:rsidRPr="001A0445">
        <w:rPr>
          <w:rFonts w:eastAsiaTheme="minorHAnsi"/>
          <w:b w:val="0"/>
          <w:bCs w:val="0"/>
          <w:i w:val="0"/>
          <w:iCs w:val="0"/>
          <w:color w:val="000000" w:themeColor="text1"/>
          <w:sz w:val="28"/>
          <w:szCs w:val="28"/>
          <w:lang w:eastAsia="en-US"/>
        </w:rPr>
        <w:t>председатель суда Баранова О</w:t>
      </w:r>
      <w:r w:rsidR="00403BAE">
        <w:rPr>
          <w:rFonts w:eastAsiaTheme="minorHAnsi"/>
          <w:b w:val="0"/>
          <w:bCs w:val="0"/>
          <w:i w:val="0"/>
          <w:iCs w:val="0"/>
          <w:color w:val="000000" w:themeColor="text1"/>
          <w:sz w:val="28"/>
          <w:szCs w:val="28"/>
          <w:lang w:eastAsia="en-US"/>
        </w:rPr>
        <w:t>.В. (в форме электронного обуче</w:t>
      </w:r>
      <w:r w:rsidR="000C4872" w:rsidRPr="001A0445">
        <w:rPr>
          <w:rFonts w:eastAsiaTheme="minorHAnsi"/>
          <w:b w:val="0"/>
          <w:bCs w:val="0"/>
          <w:i w:val="0"/>
          <w:iCs w:val="0"/>
          <w:color w:val="000000" w:themeColor="text1"/>
          <w:sz w:val="28"/>
          <w:szCs w:val="28"/>
          <w:lang w:eastAsia="en-US"/>
        </w:rPr>
        <w:t xml:space="preserve">ния с применением дистанционных образовательных технологий), </w:t>
      </w:r>
      <w:r w:rsidRPr="001A0445">
        <w:rPr>
          <w:rFonts w:eastAsiaTheme="minorHAnsi"/>
          <w:b w:val="0"/>
          <w:bCs w:val="0"/>
          <w:i w:val="0"/>
          <w:iCs w:val="0"/>
          <w:color w:val="000000" w:themeColor="text1"/>
          <w:sz w:val="28"/>
          <w:szCs w:val="28"/>
          <w:lang w:eastAsia="en-US"/>
        </w:rPr>
        <w:t>судь</w:t>
      </w:r>
      <w:r w:rsidR="000C4872" w:rsidRPr="001A0445">
        <w:rPr>
          <w:rFonts w:eastAsiaTheme="minorHAnsi"/>
          <w:b w:val="0"/>
          <w:bCs w:val="0"/>
          <w:i w:val="0"/>
          <w:iCs w:val="0"/>
          <w:color w:val="000000" w:themeColor="text1"/>
          <w:sz w:val="28"/>
          <w:szCs w:val="28"/>
          <w:lang w:eastAsia="en-US"/>
        </w:rPr>
        <w:t>и</w:t>
      </w:r>
      <w:r w:rsidRPr="001A0445">
        <w:rPr>
          <w:rFonts w:eastAsiaTheme="minorHAnsi"/>
          <w:b w:val="0"/>
          <w:bCs w:val="0"/>
          <w:i w:val="0"/>
          <w:iCs w:val="0"/>
          <w:color w:val="000000" w:themeColor="text1"/>
          <w:sz w:val="28"/>
          <w:szCs w:val="28"/>
          <w:lang w:eastAsia="en-US"/>
        </w:rPr>
        <w:t xml:space="preserve"> </w:t>
      </w:r>
      <w:r w:rsidR="000C4872" w:rsidRPr="001A0445">
        <w:rPr>
          <w:rFonts w:eastAsiaTheme="minorHAnsi"/>
          <w:b w:val="0"/>
          <w:bCs w:val="0"/>
          <w:i w:val="0"/>
          <w:iCs w:val="0"/>
          <w:color w:val="000000" w:themeColor="text1"/>
          <w:sz w:val="28"/>
          <w:szCs w:val="28"/>
          <w:lang w:eastAsia="en-US"/>
        </w:rPr>
        <w:t>Абрамова К.Е.</w:t>
      </w:r>
      <w:r w:rsidRPr="001A0445">
        <w:rPr>
          <w:rFonts w:eastAsiaTheme="minorHAnsi"/>
          <w:b w:val="0"/>
          <w:bCs w:val="0"/>
          <w:i w:val="0"/>
          <w:iCs w:val="0"/>
          <w:color w:val="000000" w:themeColor="text1"/>
          <w:sz w:val="28"/>
          <w:szCs w:val="28"/>
          <w:lang w:eastAsia="en-US"/>
        </w:rPr>
        <w:t xml:space="preserve"> и </w:t>
      </w:r>
      <w:r w:rsidR="000C4872" w:rsidRPr="001A0445">
        <w:rPr>
          <w:rFonts w:eastAsiaTheme="minorHAnsi"/>
          <w:b w:val="0"/>
          <w:bCs w:val="0"/>
          <w:i w:val="0"/>
          <w:iCs w:val="0"/>
          <w:color w:val="000000" w:themeColor="text1"/>
          <w:sz w:val="28"/>
          <w:szCs w:val="28"/>
          <w:lang w:eastAsia="en-US"/>
        </w:rPr>
        <w:t>Зинкова Е.Г.(в очной форме с отрывом от исполнения профессиональных обязанностей).</w:t>
      </w:r>
    </w:p>
    <w:p w:rsidR="000C4872" w:rsidRPr="003C0229" w:rsidRDefault="000C4872" w:rsidP="000C4872">
      <w:pPr>
        <w:ind w:firstLine="709"/>
        <w:jc w:val="both"/>
        <w:rPr>
          <w:color w:val="000000" w:themeColor="text1"/>
        </w:rPr>
      </w:pPr>
      <w:r>
        <w:t xml:space="preserve">В августе 2025 года судья Миляев О.Н. </w:t>
      </w:r>
      <w:r w:rsidR="001A0445">
        <w:t xml:space="preserve">в соответствии с приказом </w:t>
      </w:r>
      <w:r w:rsidR="001A0445" w:rsidRPr="001A0445">
        <w:t xml:space="preserve">Управления Судебного департамента в Алтайском крае от </w:t>
      </w:r>
      <w:r w:rsidR="001A0445">
        <w:t>27 мая 2025</w:t>
      </w:r>
      <w:r w:rsidR="001A0445" w:rsidRPr="001A0445">
        <w:t xml:space="preserve"> года №</w:t>
      </w:r>
      <w:r w:rsidR="001A0445">
        <w:t>154</w:t>
      </w:r>
      <w:r w:rsidR="001A0445" w:rsidRPr="001A0445">
        <w:t xml:space="preserve">-П </w:t>
      </w:r>
      <w:r>
        <w:t>прошел стажировку в судебной коллегии по уголовным делам А</w:t>
      </w:r>
      <w:r w:rsidRPr="003C0229">
        <w:rPr>
          <w:color w:val="000000" w:themeColor="text1"/>
        </w:rPr>
        <w:t>лтайского краевого суда</w:t>
      </w:r>
    </w:p>
    <w:p w:rsidR="000F07A5" w:rsidRPr="003C0229" w:rsidRDefault="000F07A5" w:rsidP="003C0229">
      <w:pPr>
        <w:pStyle w:val="5"/>
        <w:spacing w:before="0" w:after="0"/>
        <w:ind w:firstLine="709"/>
        <w:contextualSpacing/>
        <w:jc w:val="both"/>
        <w:rPr>
          <w:rFonts w:eastAsiaTheme="minorHAnsi"/>
          <w:b w:val="0"/>
          <w:bCs w:val="0"/>
          <w:i w:val="0"/>
          <w:iCs w:val="0"/>
          <w:color w:val="000000" w:themeColor="text1"/>
          <w:sz w:val="28"/>
          <w:szCs w:val="28"/>
          <w:lang w:eastAsia="en-US"/>
        </w:rPr>
      </w:pPr>
      <w:r w:rsidRPr="003C0229">
        <w:rPr>
          <w:rFonts w:eastAsiaTheme="minorHAnsi"/>
          <w:b w:val="0"/>
          <w:bCs w:val="0"/>
          <w:i w:val="0"/>
          <w:iCs w:val="0"/>
          <w:color w:val="000000" w:themeColor="text1"/>
          <w:sz w:val="28"/>
          <w:szCs w:val="28"/>
          <w:lang w:eastAsia="en-US"/>
        </w:rPr>
        <w:t xml:space="preserve">В соответствии с приказом Управления Судебного департамента в Алтайском крае от </w:t>
      </w:r>
      <w:r w:rsidR="001A0445" w:rsidRPr="003C0229">
        <w:rPr>
          <w:rFonts w:eastAsiaTheme="minorHAnsi"/>
          <w:b w:val="0"/>
          <w:bCs w:val="0"/>
          <w:i w:val="0"/>
          <w:iCs w:val="0"/>
          <w:color w:val="000000" w:themeColor="text1"/>
          <w:sz w:val="28"/>
          <w:szCs w:val="28"/>
          <w:lang w:eastAsia="en-US"/>
        </w:rPr>
        <w:t>19 августа 2025</w:t>
      </w:r>
      <w:r w:rsidRPr="003C0229">
        <w:rPr>
          <w:rFonts w:eastAsiaTheme="minorHAnsi"/>
          <w:b w:val="0"/>
          <w:bCs w:val="0"/>
          <w:i w:val="0"/>
          <w:iCs w:val="0"/>
          <w:color w:val="000000" w:themeColor="text1"/>
          <w:sz w:val="28"/>
          <w:szCs w:val="28"/>
          <w:lang w:eastAsia="en-US"/>
        </w:rPr>
        <w:t xml:space="preserve"> года №</w:t>
      </w:r>
      <w:r w:rsidR="001A0445" w:rsidRPr="003C0229">
        <w:rPr>
          <w:rFonts w:eastAsiaTheme="minorHAnsi"/>
          <w:b w:val="0"/>
          <w:bCs w:val="0"/>
          <w:i w:val="0"/>
          <w:iCs w:val="0"/>
          <w:color w:val="000000" w:themeColor="text1"/>
          <w:sz w:val="28"/>
          <w:szCs w:val="28"/>
          <w:lang w:eastAsia="en-US"/>
        </w:rPr>
        <w:t>218</w:t>
      </w:r>
      <w:r w:rsidRPr="003C0229">
        <w:rPr>
          <w:rFonts w:eastAsiaTheme="minorHAnsi"/>
          <w:b w:val="0"/>
          <w:bCs w:val="0"/>
          <w:i w:val="0"/>
          <w:iCs w:val="0"/>
          <w:color w:val="000000" w:themeColor="text1"/>
          <w:sz w:val="28"/>
          <w:szCs w:val="28"/>
          <w:lang w:eastAsia="en-US"/>
        </w:rPr>
        <w:t>-П «О повышении квалификации федеральных государственных гражданских служащих федеральных судов общей юрисдикции в 202</w:t>
      </w:r>
      <w:r w:rsidR="001A0445" w:rsidRPr="003C0229">
        <w:rPr>
          <w:rFonts w:eastAsiaTheme="minorHAnsi"/>
          <w:b w:val="0"/>
          <w:bCs w:val="0"/>
          <w:i w:val="0"/>
          <w:iCs w:val="0"/>
          <w:color w:val="000000" w:themeColor="text1"/>
          <w:sz w:val="28"/>
          <w:szCs w:val="28"/>
          <w:lang w:eastAsia="en-US"/>
        </w:rPr>
        <w:t>5</w:t>
      </w:r>
      <w:r w:rsidRPr="003C0229">
        <w:rPr>
          <w:rFonts w:eastAsiaTheme="minorHAnsi"/>
          <w:b w:val="0"/>
          <w:bCs w:val="0"/>
          <w:i w:val="0"/>
          <w:iCs w:val="0"/>
          <w:color w:val="000000" w:themeColor="text1"/>
          <w:sz w:val="28"/>
          <w:szCs w:val="28"/>
          <w:lang w:eastAsia="en-US"/>
        </w:rPr>
        <w:t xml:space="preserve"> году» прошли повышение квалификации с применением дистанционных образовательных технологий </w:t>
      </w:r>
      <w:r w:rsidR="001A0445" w:rsidRPr="003C0229">
        <w:rPr>
          <w:rFonts w:eastAsiaTheme="minorHAnsi"/>
          <w:b w:val="0"/>
          <w:bCs w:val="0"/>
          <w:i w:val="0"/>
          <w:iCs w:val="0"/>
          <w:color w:val="000000" w:themeColor="text1"/>
          <w:sz w:val="28"/>
          <w:szCs w:val="28"/>
          <w:lang w:eastAsia="en-US"/>
        </w:rPr>
        <w:t xml:space="preserve">помощник председателя суда Зыкова Л.А., помощник судьи Копьёв С.Ю., </w:t>
      </w:r>
      <w:r w:rsidRPr="003C0229">
        <w:rPr>
          <w:rFonts w:eastAsiaTheme="minorHAnsi"/>
          <w:b w:val="0"/>
          <w:bCs w:val="0"/>
          <w:i w:val="0"/>
          <w:iCs w:val="0"/>
          <w:color w:val="000000" w:themeColor="text1"/>
          <w:sz w:val="28"/>
          <w:szCs w:val="28"/>
          <w:lang w:eastAsia="en-US"/>
        </w:rPr>
        <w:t xml:space="preserve">секретари судебного заседания </w:t>
      </w:r>
      <w:r w:rsidR="001A0445" w:rsidRPr="003C0229">
        <w:rPr>
          <w:rFonts w:eastAsiaTheme="minorHAnsi"/>
          <w:b w:val="0"/>
          <w:bCs w:val="0"/>
          <w:i w:val="0"/>
          <w:iCs w:val="0"/>
          <w:color w:val="000000" w:themeColor="text1"/>
          <w:sz w:val="28"/>
          <w:szCs w:val="28"/>
          <w:lang w:eastAsia="en-US"/>
        </w:rPr>
        <w:t>Ярославцева С.Г., Покатилова Т.А., Чубакова И.П.</w:t>
      </w:r>
      <w:r w:rsidR="003C0229" w:rsidRPr="003C0229">
        <w:rPr>
          <w:rFonts w:eastAsiaTheme="minorHAnsi"/>
          <w:b w:val="0"/>
          <w:bCs w:val="0"/>
          <w:i w:val="0"/>
          <w:iCs w:val="0"/>
          <w:color w:val="000000" w:themeColor="text1"/>
          <w:sz w:val="28"/>
          <w:szCs w:val="28"/>
          <w:lang w:eastAsia="en-US"/>
        </w:rPr>
        <w:t xml:space="preserve"> </w:t>
      </w:r>
      <w:r w:rsidRPr="003C0229">
        <w:rPr>
          <w:rFonts w:eastAsiaTheme="minorHAnsi"/>
          <w:b w:val="0"/>
          <w:bCs w:val="0"/>
          <w:i w:val="0"/>
          <w:iCs w:val="0"/>
          <w:color w:val="000000" w:themeColor="text1"/>
          <w:sz w:val="28"/>
          <w:szCs w:val="28"/>
          <w:lang w:eastAsia="en-US"/>
        </w:rPr>
        <w:t>Удостоверения получены, копии удостоверений помещены в личные дела.</w:t>
      </w:r>
    </w:p>
    <w:p w:rsidR="000F07A5" w:rsidRPr="003C0229" w:rsidRDefault="000F07A5" w:rsidP="000F07A5">
      <w:pPr>
        <w:pStyle w:val="5"/>
        <w:spacing w:before="0" w:after="0"/>
        <w:ind w:firstLine="709"/>
        <w:contextualSpacing/>
        <w:jc w:val="both"/>
        <w:rPr>
          <w:b w:val="0"/>
          <w:i w:val="0"/>
          <w:color w:val="000000" w:themeColor="text1"/>
          <w:sz w:val="28"/>
          <w:szCs w:val="28"/>
        </w:rPr>
      </w:pPr>
      <w:r w:rsidRPr="002B118B">
        <w:rPr>
          <w:b w:val="0"/>
          <w:i w:val="0"/>
          <w:sz w:val="28"/>
          <w:szCs w:val="28"/>
        </w:rPr>
        <w:t>В Шипуновском районном суде работа по повышению квалификации судей, мировых судей, работников аппарата суда и судебных участков №1 №2 Шипуновского района 202</w:t>
      </w:r>
      <w:r w:rsidR="002B118B" w:rsidRPr="002B118B">
        <w:rPr>
          <w:b w:val="0"/>
          <w:i w:val="0"/>
          <w:sz w:val="28"/>
          <w:szCs w:val="28"/>
        </w:rPr>
        <w:t>5</w:t>
      </w:r>
      <w:r w:rsidRPr="002B118B">
        <w:rPr>
          <w:b w:val="0"/>
          <w:i w:val="0"/>
          <w:sz w:val="28"/>
          <w:szCs w:val="28"/>
        </w:rPr>
        <w:t xml:space="preserve"> году велась в соответствии с Тематическим планом проведения занятий по повышению квалификации судей и государственных служащих Шипуновского районного суда на 202</w:t>
      </w:r>
      <w:r w:rsidR="002B118B" w:rsidRPr="002B118B">
        <w:rPr>
          <w:b w:val="0"/>
          <w:i w:val="0"/>
          <w:sz w:val="28"/>
          <w:szCs w:val="28"/>
        </w:rPr>
        <w:t>5</w:t>
      </w:r>
      <w:r w:rsidRPr="002B118B">
        <w:rPr>
          <w:b w:val="0"/>
          <w:i w:val="0"/>
          <w:sz w:val="28"/>
          <w:szCs w:val="28"/>
        </w:rPr>
        <w:t xml:space="preserve"> год, утвержденным председателем суда </w:t>
      </w:r>
      <w:r w:rsidRPr="003C0229">
        <w:rPr>
          <w:b w:val="0"/>
          <w:i w:val="0"/>
          <w:color w:val="000000" w:themeColor="text1"/>
          <w:sz w:val="28"/>
          <w:szCs w:val="28"/>
        </w:rPr>
        <w:t>2</w:t>
      </w:r>
      <w:r w:rsidR="003C0229" w:rsidRPr="003C0229">
        <w:rPr>
          <w:b w:val="0"/>
          <w:i w:val="0"/>
          <w:color w:val="000000" w:themeColor="text1"/>
          <w:sz w:val="28"/>
          <w:szCs w:val="28"/>
        </w:rPr>
        <w:t>3</w:t>
      </w:r>
      <w:r w:rsidRPr="003C0229">
        <w:rPr>
          <w:b w:val="0"/>
          <w:i w:val="0"/>
          <w:color w:val="000000" w:themeColor="text1"/>
          <w:sz w:val="28"/>
          <w:szCs w:val="28"/>
        </w:rPr>
        <w:t xml:space="preserve"> декабря 202</w:t>
      </w:r>
      <w:r w:rsidR="002B118B" w:rsidRPr="003C0229">
        <w:rPr>
          <w:b w:val="0"/>
          <w:i w:val="0"/>
          <w:color w:val="000000" w:themeColor="text1"/>
          <w:sz w:val="28"/>
          <w:szCs w:val="28"/>
        </w:rPr>
        <w:t>4</w:t>
      </w:r>
      <w:r w:rsidRPr="003C0229">
        <w:rPr>
          <w:b w:val="0"/>
          <w:i w:val="0"/>
          <w:color w:val="000000" w:themeColor="text1"/>
          <w:sz w:val="28"/>
          <w:szCs w:val="28"/>
        </w:rPr>
        <w:t xml:space="preserve"> года, </w:t>
      </w:r>
      <w:r w:rsidRPr="002B118B">
        <w:rPr>
          <w:b w:val="0"/>
          <w:i w:val="0"/>
          <w:sz w:val="28"/>
          <w:szCs w:val="28"/>
        </w:rPr>
        <w:t xml:space="preserve">а также дополнениями в Тематический план, утвержденными председателем суда </w:t>
      </w:r>
      <w:r w:rsidR="003C0229" w:rsidRPr="003C0229">
        <w:rPr>
          <w:b w:val="0"/>
          <w:i w:val="0"/>
          <w:color w:val="000000" w:themeColor="text1"/>
          <w:sz w:val="28"/>
          <w:szCs w:val="28"/>
        </w:rPr>
        <w:t>23 мая 2025 года и 21 июля 2025 года.</w:t>
      </w:r>
    </w:p>
    <w:p w:rsidR="000F07A5" w:rsidRPr="002B118B" w:rsidRDefault="000F07A5" w:rsidP="000F07A5">
      <w:pPr>
        <w:ind w:firstLine="709"/>
        <w:contextualSpacing/>
        <w:jc w:val="both"/>
        <w:rPr>
          <w:rFonts w:cs="Times New Roman"/>
          <w:szCs w:val="28"/>
        </w:rPr>
      </w:pPr>
      <w:r w:rsidRPr="002B118B">
        <w:rPr>
          <w:rFonts w:cs="Times New Roman"/>
          <w:szCs w:val="28"/>
        </w:rPr>
        <w:lastRenderedPageBreak/>
        <w:t>Мировые судьи судебных участков №1 и №2  Шипуновского района присутствуют на занятиях повышения квалификации в Шипуновском районном суде, включены докладчиками в тематический план повышения квалификации судей и государственных служащих. Занятия по повышению квалификации проводятся еженедельно по вторникам.</w:t>
      </w:r>
    </w:p>
    <w:p w:rsidR="000F07A5" w:rsidRPr="00D46086" w:rsidRDefault="000F07A5" w:rsidP="000F07A5">
      <w:pPr>
        <w:ind w:firstLine="709"/>
        <w:contextualSpacing/>
        <w:jc w:val="both"/>
        <w:rPr>
          <w:rFonts w:cs="Times New Roman"/>
          <w:szCs w:val="28"/>
        </w:rPr>
      </w:pPr>
      <w:r w:rsidRPr="00D46086">
        <w:rPr>
          <w:rFonts w:cs="Times New Roman"/>
          <w:szCs w:val="28"/>
        </w:rPr>
        <w:t>Проведено изучение 2</w:t>
      </w:r>
      <w:r w:rsidR="00D46086" w:rsidRPr="00D46086">
        <w:rPr>
          <w:rFonts w:cs="Times New Roman"/>
          <w:szCs w:val="28"/>
        </w:rPr>
        <w:t>9</w:t>
      </w:r>
      <w:r w:rsidRPr="00D46086">
        <w:rPr>
          <w:rFonts w:cs="Times New Roman"/>
          <w:szCs w:val="28"/>
        </w:rPr>
        <w:t xml:space="preserve"> тем общей продолжительностью </w:t>
      </w:r>
      <w:r w:rsidR="00D46086" w:rsidRPr="00D46086">
        <w:rPr>
          <w:rFonts w:cs="Times New Roman"/>
          <w:szCs w:val="28"/>
        </w:rPr>
        <w:t>28</w:t>
      </w:r>
      <w:r w:rsidRPr="00D46086">
        <w:rPr>
          <w:rFonts w:cs="Times New Roman"/>
          <w:szCs w:val="28"/>
        </w:rPr>
        <w:t xml:space="preserve"> часов. Тематика занятий определена с учетом тем, предложенных Управлением Судебного департамента в Алтайском крае для повышения квалификации, в соответствии со спецификой работы районного суда, изменениями действующего законодательства РФ, а также с учетом характера ошибок, допускаемых при рассмотрении уголовных и гражданских дел, недостатков в организации делопроизводства в суде. </w:t>
      </w:r>
    </w:p>
    <w:p w:rsidR="00EB3E83" w:rsidRDefault="000F07A5" w:rsidP="000F07A5">
      <w:pPr>
        <w:ind w:firstLine="709"/>
        <w:contextualSpacing/>
        <w:jc w:val="both"/>
        <w:rPr>
          <w:rFonts w:eastAsia="Times New Roman" w:cs="Times New Roman"/>
          <w:color w:val="FF0000"/>
          <w:szCs w:val="28"/>
          <w:lang w:eastAsia="ru-RU"/>
        </w:rPr>
      </w:pPr>
      <w:r w:rsidRPr="00D46086">
        <w:rPr>
          <w:rFonts w:cs="Times New Roman"/>
          <w:szCs w:val="28"/>
        </w:rPr>
        <w:t xml:space="preserve">На занятиях повышения квалификации изучены соответствующие по выбранным темам разделы Конституции РФ, Федеральные законы, разделы Гражданского процессуального кодекса РФ, Кодекса административного судопроизводства РФ и Уголовно-процессуального кодекса РФ, Кодекса по делам об административных правонарушениях РФ, а также </w:t>
      </w:r>
      <w:r w:rsidRPr="00D049CC">
        <w:rPr>
          <w:rFonts w:cs="Times New Roman"/>
          <w:szCs w:val="28"/>
        </w:rPr>
        <w:t>Порядок подачи в федеральные суды общей юрисдикции документов в электронном виде, в том числе в форме электронного документа, утвержденный п</w:t>
      </w:r>
      <w:r w:rsidRPr="00D049CC">
        <w:rPr>
          <w:rFonts w:eastAsia="Calibri" w:cs="Times New Roman"/>
          <w:szCs w:val="28"/>
        </w:rPr>
        <w:t xml:space="preserve">риказом Судебного департамента при Верховном Суде РФ от 27.12.2016 № 251, </w:t>
      </w:r>
      <w:r w:rsidRPr="00D049CC">
        <w:rPr>
          <w:rFonts w:eastAsia="Times New Roman" w:cs="Times New Roman"/>
          <w:szCs w:val="28"/>
          <w:lang w:eastAsia="ru-RU"/>
        </w:rPr>
        <w:t>Федеральный закон «Об обеспечении доступа к информации о деятельности судов в Российской Федерации» от 22 декабря 2008 года №262-ФЗ, Федеральный закон «О порядке рассмотрения обращений граждан Российской Федерации» от 2 мая 2006 года № 59-ФЗ, Федеральным законом «</w:t>
      </w:r>
      <w:r w:rsidRPr="00D049CC">
        <w:rPr>
          <w:rFonts w:eastAsia="Times New Roman" w:cs="Times New Roman"/>
          <w:bCs/>
          <w:szCs w:val="28"/>
          <w:lang w:eastAsia="ru-RU"/>
        </w:rPr>
        <w:t xml:space="preserve">О противодействии коррупции» от </w:t>
      </w:r>
      <w:r w:rsidRPr="00D049CC">
        <w:rPr>
          <w:rFonts w:eastAsia="Times New Roman" w:cs="Times New Roman"/>
          <w:szCs w:val="28"/>
          <w:lang w:eastAsia="ru-RU"/>
        </w:rPr>
        <w:t>25 декабря 2008 года № 273-ФЗ,</w:t>
      </w:r>
      <w:r w:rsidRPr="00D049CC">
        <w:rPr>
          <w:rFonts w:cs="Times New Roman"/>
          <w:bCs/>
          <w:szCs w:val="28"/>
        </w:rPr>
        <w:t xml:space="preserve"> Федеральный закон «О государственной гражданской службе Российской Федерации»</w:t>
      </w:r>
      <w:r w:rsidRPr="00D049CC">
        <w:rPr>
          <w:rFonts w:eastAsia="Times New Roman" w:cs="Times New Roman"/>
          <w:szCs w:val="28"/>
          <w:lang w:eastAsia="ru-RU"/>
        </w:rPr>
        <w:t xml:space="preserve"> </w:t>
      </w:r>
      <w:r w:rsidRPr="00D049CC">
        <w:rPr>
          <w:rFonts w:cs="Times New Roman"/>
          <w:bCs/>
          <w:szCs w:val="28"/>
        </w:rPr>
        <w:t xml:space="preserve">от 27.07.2004 № 79-ФЗ, </w:t>
      </w:r>
      <w:r w:rsidRPr="00313CEF">
        <w:rPr>
          <w:rFonts w:eastAsia="Times New Roman" w:cs="Times New Roman"/>
          <w:szCs w:val="28"/>
          <w:lang w:eastAsia="ru-RU"/>
        </w:rPr>
        <w:t xml:space="preserve">Инструкция по судебному делопроизводству в районном суде, утвержденная приказом Судебного департамента при Верховном Суде РФ от 29.04.2003 № 36 (ред. от </w:t>
      </w:r>
      <w:r w:rsidR="00D049CC" w:rsidRPr="00313CEF">
        <w:rPr>
          <w:rFonts w:eastAsia="Times New Roman" w:cs="Times New Roman"/>
          <w:szCs w:val="28"/>
          <w:lang w:eastAsia="ru-RU"/>
        </w:rPr>
        <w:t xml:space="preserve"> 01.09.2025</w:t>
      </w:r>
      <w:r w:rsidRPr="00313CEF">
        <w:rPr>
          <w:rFonts w:eastAsia="Times New Roman" w:cs="Times New Roman"/>
          <w:szCs w:val="28"/>
          <w:lang w:eastAsia="ru-RU"/>
        </w:rPr>
        <w:t>),</w:t>
      </w:r>
      <w:r w:rsidRPr="00313CEF">
        <w:rPr>
          <w:rFonts w:cs="Times New Roman"/>
          <w:szCs w:val="28"/>
        </w:rPr>
        <w:t xml:space="preserve"> </w:t>
      </w:r>
      <w:r w:rsidR="00313CEF" w:rsidRPr="00313CEF">
        <w:rPr>
          <w:rFonts w:cs="Times New Roman"/>
          <w:szCs w:val="28"/>
        </w:rPr>
        <w:t>Регламент организации деятельности районных (городских) судов Алтайского края, Барнаульского гарнизонного военного суда и Управления Судебного департамента в Алтайском крае по работе с лицевым (депозитным) счетом для учета операций со средствами, поступающими во временное распоряжение, утвержденного приказом начальника Управления Судебного департамента в Алтайском кр</w:t>
      </w:r>
      <w:r w:rsidR="00EB3E83">
        <w:rPr>
          <w:rFonts w:cs="Times New Roman"/>
          <w:szCs w:val="28"/>
        </w:rPr>
        <w:t>ае от 21 июля 2025 года № 194-П.</w:t>
      </w:r>
    </w:p>
    <w:p w:rsidR="000F07A5" w:rsidRPr="00EB3E83" w:rsidRDefault="000F07A5" w:rsidP="000F07A5">
      <w:pPr>
        <w:ind w:firstLine="709"/>
        <w:contextualSpacing/>
        <w:jc w:val="both"/>
        <w:rPr>
          <w:rFonts w:cs="Times New Roman"/>
          <w:szCs w:val="28"/>
        </w:rPr>
      </w:pPr>
      <w:r w:rsidRPr="00EB3E83">
        <w:rPr>
          <w:rFonts w:cs="Times New Roman"/>
          <w:szCs w:val="28"/>
        </w:rPr>
        <w:t xml:space="preserve">В течение года на занятиях происходило ознакомление с инструкциями, указаниями, рекомендательными письмами, справками, обобщениями судебной практики Алтайского краевого суда, Восьмого кассационного суда общей юрисдикции, Управления Судебного департамента в Алтайском крае, постановлениями Совета судей Алтайского края. </w:t>
      </w:r>
    </w:p>
    <w:p w:rsidR="000F07A5" w:rsidRPr="00EB3E83" w:rsidRDefault="000F07A5" w:rsidP="000F07A5">
      <w:pPr>
        <w:ind w:firstLine="709"/>
        <w:contextualSpacing/>
        <w:jc w:val="both"/>
        <w:rPr>
          <w:rFonts w:cs="Times New Roman"/>
          <w:szCs w:val="28"/>
        </w:rPr>
      </w:pPr>
      <w:r w:rsidRPr="00EB3E83">
        <w:rPr>
          <w:rFonts w:cs="Times New Roman"/>
          <w:szCs w:val="28"/>
        </w:rPr>
        <w:t xml:space="preserve">Кроме того, регулярно изучалась практика Конституционного Суда РФ, Верховного Суда РФ, Восьмого кассационного суда общей юрисдикции, Алтайского краевого суда, Шипуновского районного суда </w:t>
      </w:r>
      <w:r w:rsidRPr="00EB3E83">
        <w:rPr>
          <w:rFonts w:cs="Times New Roman"/>
          <w:szCs w:val="28"/>
        </w:rPr>
        <w:lastRenderedPageBreak/>
        <w:t>Алтайского края, судебных участков №1</w:t>
      </w:r>
      <w:r w:rsidR="00EB3E83" w:rsidRPr="00EB3E83">
        <w:rPr>
          <w:rFonts w:cs="Times New Roman"/>
          <w:szCs w:val="28"/>
        </w:rPr>
        <w:t>,</w:t>
      </w:r>
      <w:r w:rsidRPr="00EB3E83">
        <w:rPr>
          <w:rFonts w:cs="Times New Roman"/>
          <w:szCs w:val="28"/>
        </w:rPr>
        <w:t xml:space="preserve"> №2 Шипуновского района Алтайского края; обсуждались проблемы, возникающие при рассмотрении конкретного дела, обобщения судебной практики рассмотрения дел Шипуновским районным судом по первой и апелляционной инстанции. </w:t>
      </w:r>
    </w:p>
    <w:p w:rsidR="000F07A5" w:rsidRPr="009B347E" w:rsidRDefault="000F07A5" w:rsidP="000F07A5">
      <w:pPr>
        <w:autoSpaceDE w:val="0"/>
        <w:autoSpaceDN w:val="0"/>
        <w:adjustRightInd w:val="0"/>
        <w:ind w:firstLine="709"/>
        <w:contextualSpacing/>
        <w:jc w:val="both"/>
        <w:rPr>
          <w:rFonts w:cs="Times New Roman"/>
          <w:color w:val="FF0000"/>
          <w:szCs w:val="28"/>
        </w:rPr>
      </w:pPr>
      <w:r w:rsidRPr="00EB3E83">
        <w:rPr>
          <w:rFonts w:cs="Times New Roman"/>
          <w:szCs w:val="28"/>
        </w:rPr>
        <w:t xml:space="preserve">В частности, на занятиях по повышению квалификации было изучено постановление </w:t>
      </w:r>
      <w:r w:rsidR="00E20C7D" w:rsidRPr="00E20C7D">
        <w:rPr>
          <w:rFonts w:cs="Times New Roman"/>
          <w:szCs w:val="28"/>
        </w:rPr>
        <w:t>Пленума Верховного Суда РФ от 21.04.2009 № 8 (ред. от 25.06.2024) «О судебной практике условно-досрочного освобождения от отбывания наказания, замены неотбытой части наказания более мягким видом наказания»</w:t>
      </w:r>
      <w:r w:rsidR="00E20C7D">
        <w:rPr>
          <w:rFonts w:cs="Times New Roman"/>
          <w:szCs w:val="28"/>
        </w:rPr>
        <w:t>,</w:t>
      </w:r>
      <w:r w:rsidR="00E20C7D" w:rsidRPr="00E20C7D">
        <w:t xml:space="preserve"> </w:t>
      </w:r>
      <w:r w:rsidR="00E20C7D" w:rsidRPr="00E20C7D">
        <w:rPr>
          <w:rFonts w:cs="Times New Roman"/>
          <w:szCs w:val="28"/>
        </w:rPr>
        <w:t>постановление Пленума Верховного Суда РФ от 14.11.2017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постановление Пленума Верховного Суда РФ от 27.05.1998 № 10 «О применении судами законодательства при разрешении споров, связанных с воспитанием детей»</w:t>
      </w:r>
      <w:r w:rsidR="00E20C7D">
        <w:rPr>
          <w:rFonts w:cs="Times New Roman"/>
          <w:szCs w:val="28"/>
        </w:rPr>
        <w:t>, п</w:t>
      </w:r>
      <w:r w:rsidR="00E20C7D" w:rsidRPr="00E20C7D">
        <w:rPr>
          <w:rFonts w:cs="Times New Roman"/>
          <w:szCs w:val="28"/>
        </w:rPr>
        <w:t xml:space="preserve">остановление Пленума Верховного Суда РФ от 17.12.2024 </w:t>
      </w:r>
      <w:r w:rsidR="00E20C7D">
        <w:rPr>
          <w:rFonts w:cs="Times New Roman"/>
          <w:szCs w:val="28"/>
        </w:rPr>
        <w:t>№</w:t>
      </w:r>
      <w:r w:rsidR="00E20C7D" w:rsidRPr="00E20C7D">
        <w:rPr>
          <w:rFonts w:cs="Times New Roman"/>
          <w:szCs w:val="28"/>
        </w:rPr>
        <w:t xml:space="preserve"> 41 </w:t>
      </w:r>
      <w:r w:rsidR="00E20C7D">
        <w:rPr>
          <w:rFonts w:cs="Times New Roman"/>
          <w:szCs w:val="28"/>
        </w:rPr>
        <w:t>«</w:t>
      </w:r>
      <w:r w:rsidR="00E20C7D" w:rsidRPr="00E20C7D">
        <w:rPr>
          <w:rFonts w:cs="Times New Roman"/>
          <w:szCs w:val="28"/>
        </w:rPr>
        <w:t>О подготовке административного дела к судебному разбирательству в суде первой инстанции</w:t>
      </w:r>
      <w:r w:rsidR="00E20C7D">
        <w:rPr>
          <w:rFonts w:cs="Times New Roman"/>
          <w:szCs w:val="28"/>
        </w:rPr>
        <w:t>», п</w:t>
      </w:r>
      <w:r w:rsidR="00E20C7D" w:rsidRPr="00E20C7D">
        <w:rPr>
          <w:rFonts w:cs="Times New Roman"/>
          <w:szCs w:val="28"/>
        </w:rPr>
        <w:t xml:space="preserve">остановление Пленума Верховного Суда РФ от 17.12.2024 </w:t>
      </w:r>
      <w:r w:rsidR="004A78A2">
        <w:rPr>
          <w:rFonts w:cs="Times New Roman"/>
          <w:szCs w:val="28"/>
        </w:rPr>
        <w:t>№</w:t>
      </w:r>
      <w:r w:rsidR="00E20C7D" w:rsidRPr="00E20C7D">
        <w:rPr>
          <w:rFonts w:cs="Times New Roman"/>
          <w:szCs w:val="28"/>
        </w:rPr>
        <w:t xml:space="preserve"> 39 </w:t>
      </w:r>
      <w:r w:rsidR="004A78A2">
        <w:rPr>
          <w:rFonts w:cs="Times New Roman"/>
          <w:szCs w:val="28"/>
        </w:rPr>
        <w:t>«</w:t>
      </w:r>
      <w:r w:rsidR="00E20C7D" w:rsidRPr="00E20C7D">
        <w:rPr>
          <w:rFonts w:cs="Times New Roman"/>
          <w:szCs w:val="28"/>
        </w:rPr>
        <w:t>О практике применения судами норм Уголовно-процессуального кодекса Российской Федерации, регламентирующих основания и порядок возвращения уголовного дела прокурору</w:t>
      </w:r>
      <w:r w:rsidR="004A78A2">
        <w:rPr>
          <w:rFonts w:cs="Times New Roman"/>
          <w:szCs w:val="28"/>
        </w:rPr>
        <w:t>»,</w:t>
      </w:r>
      <w:r w:rsidR="00C215D7" w:rsidRPr="00C215D7">
        <w:t xml:space="preserve"> </w:t>
      </w:r>
      <w:r w:rsidR="00C215D7">
        <w:t>п</w:t>
      </w:r>
      <w:r w:rsidR="00C215D7" w:rsidRPr="00C215D7">
        <w:rPr>
          <w:rFonts w:cs="Times New Roman"/>
          <w:szCs w:val="28"/>
        </w:rPr>
        <w:t xml:space="preserve">остановление Пленума Верховного Суда РФ от 24.06.2025 </w:t>
      </w:r>
      <w:r w:rsidR="00C215D7">
        <w:rPr>
          <w:rFonts w:cs="Times New Roman"/>
          <w:szCs w:val="28"/>
        </w:rPr>
        <w:t>№</w:t>
      </w:r>
      <w:r w:rsidR="00C215D7" w:rsidRPr="00C215D7">
        <w:rPr>
          <w:rFonts w:cs="Times New Roman"/>
          <w:szCs w:val="28"/>
        </w:rPr>
        <w:t xml:space="preserve"> 10 </w:t>
      </w:r>
      <w:r w:rsidR="00C215D7">
        <w:rPr>
          <w:rFonts w:cs="Times New Roman"/>
          <w:szCs w:val="28"/>
        </w:rPr>
        <w:t>«</w:t>
      </w:r>
      <w:r w:rsidR="00C215D7" w:rsidRPr="00C215D7">
        <w:rPr>
          <w:rFonts w:cs="Times New Roman"/>
          <w:szCs w:val="28"/>
        </w:rPr>
        <w:t xml:space="preserve">О практике применения судами положений статьи 10 Уголовного кодекса Российской Федерации об </w:t>
      </w:r>
      <w:r w:rsidR="00C215D7">
        <w:rPr>
          <w:rFonts w:cs="Times New Roman"/>
          <w:szCs w:val="28"/>
        </w:rPr>
        <w:t>обратной силе уголовного закона»,</w:t>
      </w:r>
      <w:r w:rsidR="00C215D7" w:rsidRPr="00C215D7">
        <w:t xml:space="preserve"> </w:t>
      </w:r>
      <w:r w:rsidR="00C215D7">
        <w:t>п</w:t>
      </w:r>
      <w:r w:rsidR="00C215D7" w:rsidRPr="00C215D7">
        <w:rPr>
          <w:rFonts w:cs="Times New Roman"/>
          <w:szCs w:val="28"/>
        </w:rPr>
        <w:t xml:space="preserve">остановление Пленума Верховного Суда РФ от 11.12.2012 </w:t>
      </w:r>
      <w:r w:rsidR="00C215D7">
        <w:rPr>
          <w:rFonts w:cs="Times New Roman"/>
          <w:szCs w:val="28"/>
        </w:rPr>
        <w:t>№</w:t>
      </w:r>
      <w:r w:rsidR="00C215D7" w:rsidRPr="00C215D7">
        <w:rPr>
          <w:rFonts w:cs="Times New Roman"/>
          <w:szCs w:val="28"/>
        </w:rPr>
        <w:t xml:space="preserve"> 31 (ред. от</w:t>
      </w:r>
      <w:r w:rsidR="00C215D7">
        <w:rPr>
          <w:rFonts w:cs="Times New Roman"/>
          <w:szCs w:val="28"/>
        </w:rPr>
        <w:t xml:space="preserve"> 09.12.2025) «</w:t>
      </w:r>
      <w:r w:rsidR="00C215D7" w:rsidRPr="00C215D7">
        <w:rPr>
          <w:rFonts w:cs="Times New Roman"/>
          <w:szCs w:val="28"/>
        </w:rPr>
        <w:t>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w:t>
      </w:r>
      <w:r w:rsidR="00C215D7">
        <w:rPr>
          <w:rFonts w:cs="Times New Roman"/>
          <w:szCs w:val="28"/>
        </w:rPr>
        <w:t>ную силу судебных постановлений»</w:t>
      </w:r>
      <w:r w:rsidRPr="009B347E">
        <w:rPr>
          <w:rFonts w:cs="Times New Roman"/>
          <w:color w:val="FF0000"/>
          <w:szCs w:val="28"/>
        </w:rPr>
        <w:t>.</w:t>
      </w:r>
    </w:p>
    <w:p w:rsidR="000F07A5" w:rsidRPr="006437CD" w:rsidRDefault="000F07A5" w:rsidP="000F07A5">
      <w:pPr>
        <w:ind w:firstLine="709"/>
        <w:contextualSpacing/>
        <w:jc w:val="both"/>
        <w:rPr>
          <w:rFonts w:cs="Times New Roman"/>
          <w:szCs w:val="28"/>
        </w:rPr>
      </w:pPr>
      <w:r w:rsidRPr="006437CD">
        <w:rPr>
          <w:rFonts w:cs="Times New Roman"/>
          <w:szCs w:val="28"/>
        </w:rPr>
        <w:t>На занятиях по повышению квалификации изучались вопросы антикоррупционной направленности, а именно заполнение справок о доходах, подача сведений об адресах сайтов и (или) страниц сайтов в сети «Интернет», на которых гражданский служащий размещал общедоступную информацию, а также данные, позволяющие его идентифицировать, мероприятия по противодействию коррупции в суде. Изучены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00C215D7" w:rsidRPr="006437CD">
        <w:rPr>
          <w:rFonts w:cs="Times New Roman"/>
          <w:szCs w:val="28"/>
        </w:rPr>
        <w:t>5</w:t>
      </w:r>
      <w:r w:rsidRPr="006437CD">
        <w:rPr>
          <w:rFonts w:cs="Times New Roman"/>
          <w:szCs w:val="28"/>
        </w:rPr>
        <w:t xml:space="preserve"> году (за отчетный 202</w:t>
      </w:r>
      <w:r w:rsidR="00C215D7" w:rsidRPr="006437CD">
        <w:rPr>
          <w:rFonts w:cs="Times New Roman"/>
          <w:szCs w:val="28"/>
        </w:rPr>
        <w:t>4</w:t>
      </w:r>
      <w:r w:rsidRPr="006437CD">
        <w:rPr>
          <w:rFonts w:cs="Times New Roman"/>
          <w:szCs w:val="28"/>
        </w:rPr>
        <w:t xml:space="preserve"> год), разработанные Министерством труда и социальной защиты РФ, 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утвержденные постановлением Президиума Верховного Суда Российской Федерации. Кроме того, проведены занятия на темы: «Антикоррупционные мероприятия в суде».</w:t>
      </w:r>
    </w:p>
    <w:p w:rsidR="000F07A5" w:rsidRPr="006437CD" w:rsidRDefault="000F07A5" w:rsidP="000F07A5">
      <w:pPr>
        <w:ind w:firstLine="709"/>
        <w:contextualSpacing/>
        <w:jc w:val="both"/>
        <w:rPr>
          <w:rFonts w:cs="Times New Roman"/>
          <w:szCs w:val="28"/>
        </w:rPr>
      </w:pPr>
      <w:r w:rsidRPr="006437CD">
        <w:rPr>
          <w:rFonts w:cs="Times New Roman"/>
          <w:szCs w:val="28"/>
        </w:rPr>
        <w:lastRenderedPageBreak/>
        <w:t>Также изучались публикации в СМИ о деятельности органов судебной власти, статьи, опубликованные в периодических изданиях.</w:t>
      </w:r>
    </w:p>
    <w:p w:rsidR="000F07A5" w:rsidRPr="006437CD" w:rsidRDefault="000F07A5" w:rsidP="000F07A5">
      <w:pPr>
        <w:pStyle w:val="af"/>
        <w:spacing w:after="0"/>
        <w:ind w:left="0" w:firstLine="709"/>
        <w:contextualSpacing/>
        <w:jc w:val="both"/>
        <w:rPr>
          <w:rFonts w:cs="Times New Roman"/>
          <w:szCs w:val="28"/>
        </w:rPr>
      </w:pPr>
      <w:r w:rsidRPr="006437CD">
        <w:rPr>
          <w:rFonts w:cs="Times New Roman"/>
          <w:szCs w:val="28"/>
        </w:rPr>
        <w:t xml:space="preserve">В течение года судьи и служащие аппарата суда совершенствовали навыки работы с ГАС «Правосудие». </w:t>
      </w:r>
    </w:p>
    <w:p w:rsidR="000F07A5" w:rsidRPr="006437CD" w:rsidRDefault="000F07A5" w:rsidP="000F07A5">
      <w:pPr>
        <w:pStyle w:val="af"/>
        <w:spacing w:after="0"/>
        <w:ind w:left="0" w:firstLine="709"/>
        <w:contextualSpacing/>
        <w:jc w:val="both"/>
        <w:rPr>
          <w:rFonts w:cs="Times New Roman"/>
          <w:szCs w:val="28"/>
        </w:rPr>
      </w:pPr>
      <w:r w:rsidRPr="006437CD">
        <w:rPr>
          <w:rFonts w:cs="Times New Roman"/>
          <w:szCs w:val="28"/>
        </w:rPr>
        <w:t>Занятия по повышению квалификации проводились в форме лекций, наглядных лекций, занятий, докладов с последующим обсуждением темы применительно к организации деятельности Шипуновского районного суда и судебных участков.</w:t>
      </w:r>
    </w:p>
    <w:p w:rsidR="000F07A5" w:rsidRPr="00100FBA" w:rsidRDefault="000F07A5" w:rsidP="000F07A5">
      <w:pPr>
        <w:ind w:firstLine="709"/>
        <w:contextualSpacing/>
        <w:jc w:val="both"/>
        <w:rPr>
          <w:rFonts w:cs="Times New Roman"/>
          <w:color w:val="000000" w:themeColor="text1"/>
          <w:szCs w:val="28"/>
        </w:rPr>
      </w:pPr>
    </w:p>
    <w:p w:rsidR="000F07A5" w:rsidRPr="00100FBA" w:rsidRDefault="000F07A5" w:rsidP="000F07A5">
      <w:pPr>
        <w:numPr>
          <w:ilvl w:val="0"/>
          <w:numId w:val="7"/>
        </w:numPr>
        <w:ind w:left="0" w:firstLine="709"/>
        <w:contextualSpacing/>
        <w:jc w:val="center"/>
        <w:rPr>
          <w:rFonts w:cs="Times New Roman"/>
          <w:b/>
          <w:color w:val="000000" w:themeColor="text1"/>
          <w:szCs w:val="28"/>
        </w:rPr>
      </w:pPr>
      <w:r w:rsidRPr="00100FBA">
        <w:rPr>
          <w:rFonts w:cs="Times New Roman"/>
          <w:b/>
          <w:color w:val="000000" w:themeColor="text1"/>
          <w:szCs w:val="28"/>
        </w:rPr>
        <w:t>Иные вопросы обеспечения деятельности суда</w:t>
      </w:r>
    </w:p>
    <w:p w:rsidR="000F07A5" w:rsidRPr="00100FBA" w:rsidRDefault="000F07A5" w:rsidP="000F07A5">
      <w:pPr>
        <w:ind w:firstLine="709"/>
        <w:contextualSpacing/>
        <w:jc w:val="both"/>
        <w:rPr>
          <w:rFonts w:cs="Times New Roman"/>
          <w:color w:val="000000" w:themeColor="text1"/>
          <w:szCs w:val="28"/>
        </w:rPr>
      </w:pPr>
    </w:p>
    <w:p w:rsidR="000F07A5" w:rsidRPr="00100FBA" w:rsidRDefault="000F07A5" w:rsidP="000F07A5">
      <w:pPr>
        <w:ind w:firstLine="709"/>
        <w:contextualSpacing/>
        <w:jc w:val="both"/>
        <w:rPr>
          <w:rFonts w:cs="Times New Roman"/>
          <w:color w:val="000000" w:themeColor="text1"/>
          <w:szCs w:val="28"/>
        </w:rPr>
      </w:pPr>
      <w:r w:rsidRPr="00100FBA">
        <w:rPr>
          <w:rFonts w:cs="Times New Roman"/>
          <w:color w:val="000000" w:themeColor="text1"/>
          <w:szCs w:val="28"/>
        </w:rPr>
        <w:t>В течение отчетного периода все вопросы материально-технического обеспечения судебной деятельности, а также возникающие в связи с эксплуатацией здания суда и помещения гаража в Шипуновском районном суде Алтайского края решались в рабочем порядке при содействии Управления Судебного департамента в Алтайском крае, своевременно производилась заправка картриджей, осуществлялась поставка бумаги, канцелярских принадлежностей, принимались меры по обеспечению деятельности суда, проводилась подготовка здания к осенне-зимнему сезону, теплоснабжению, водоснабжению и другие.</w:t>
      </w:r>
    </w:p>
    <w:p w:rsidR="000850C5" w:rsidRPr="00100FBA" w:rsidRDefault="000F07A5" w:rsidP="000F07A5">
      <w:pPr>
        <w:ind w:firstLine="709"/>
        <w:contextualSpacing/>
        <w:jc w:val="both"/>
        <w:rPr>
          <w:rFonts w:cs="Times New Roman"/>
          <w:color w:val="000000" w:themeColor="text1"/>
          <w:szCs w:val="28"/>
        </w:rPr>
      </w:pPr>
      <w:r w:rsidRPr="00100FBA">
        <w:rPr>
          <w:rFonts w:cs="Times New Roman"/>
          <w:color w:val="000000" w:themeColor="text1"/>
          <w:szCs w:val="28"/>
        </w:rPr>
        <w:t>В 202</w:t>
      </w:r>
      <w:r w:rsidR="003C0229" w:rsidRPr="00100FBA">
        <w:rPr>
          <w:rFonts w:cs="Times New Roman"/>
          <w:color w:val="000000" w:themeColor="text1"/>
          <w:szCs w:val="28"/>
        </w:rPr>
        <w:t>5</w:t>
      </w:r>
      <w:r w:rsidRPr="00100FBA">
        <w:rPr>
          <w:rFonts w:cs="Times New Roman"/>
          <w:color w:val="000000" w:themeColor="text1"/>
          <w:szCs w:val="28"/>
        </w:rPr>
        <w:t xml:space="preserve"> году Управлением Судебного департамента в Алтайском крае выполнена заявка на дополнительное обеспечение суда оргтехникой, поставлен</w:t>
      </w:r>
      <w:r w:rsidR="003C0229" w:rsidRPr="00100FBA">
        <w:rPr>
          <w:rFonts w:cs="Times New Roman"/>
          <w:color w:val="000000" w:themeColor="text1"/>
          <w:szCs w:val="28"/>
        </w:rPr>
        <w:t>ы:</w:t>
      </w:r>
      <w:r w:rsidRPr="00100FBA">
        <w:rPr>
          <w:rFonts w:cs="Times New Roman"/>
          <w:color w:val="000000" w:themeColor="text1"/>
          <w:szCs w:val="28"/>
        </w:rPr>
        <w:t xml:space="preserve"> </w:t>
      </w:r>
      <w:r w:rsidR="004450DF" w:rsidRPr="00100FBA">
        <w:rPr>
          <w:rFonts w:cs="Times New Roman"/>
          <w:color w:val="000000" w:themeColor="text1"/>
          <w:szCs w:val="28"/>
        </w:rPr>
        <w:t xml:space="preserve">4 АРМ, 1 </w:t>
      </w:r>
      <w:r w:rsidR="005437B6" w:rsidRPr="00100FBA">
        <w:rPr>
          <w:rFonts w:cs="Times New Roman"/>
          <w:color w:val="000000" w:themeColor="text1"/>
          <w:szCs w:val="28"/>
        </w:rPr>
        <w:t>многофункциональное устройство (</w:t>
      </w:r>
      <w:r w:rsidR="004450DF" w:rsidRPr="00100FBA">
        <w:rPr>
          <w:rFonts w:cs="Times New Roman"/>
          <w:color w:val="000000" w:themeColor="text1"/>
          <w:szCs w:val="28"/>
        </w:rPr>
        <w:t>МФУ</w:t>
      </w:r>
      <w:r w:rsidR="005437B6" w:rsidRPr="00100FBA">
        <w:rPr>
          <w:rFonts w:cs="Times New Roman"/>
          <w:color w:val="000000" w:themeColor="text1"/>
          <w:szCs w:val="28"/>
        </w:rPr>
        <w:t>)</w:t>
      </w:r>
      <w:r w:rsidR="004450DF" w:rsidRPr="00100FBA">
        <w:rPr>
          <w:rFonts w:cs="Times New Roman"/>
          <w:color w:val="000000" w:themeColor="text1"/>
          <w:szCs w:val="28"/>
        </w:rPr>
        <w:t>, 4</w:t>
      </w:r>
      <w:r w:rsidRPr="00100FBA">
        <w:rPr>
          <w:rFonts w:cs="Times New Roman"/>
          <w:color w:val="000000" w:themeColor="text1"/>
          <w:szCs w:val="28"/>
        </w:rPr>
        <w:t xml:space="preserve"> принтер</w:t>
      </w:r>
      <w:r w:rsidR="004450DF" w:rsidRPr="00100FBA">
        <w:rPr>
          <w:rFonts w:cs="Times New Roman"/>
          <w:color w:val="000000" w:themeColor="text1"/>
          <w:szCs w:val="28"/>
        </w:rPr>
        <w:t xml:space="preserve">а, 1 сервер, 2 источника бесперебойного питания, 3 </w:t>
      </w:r>
      <w:r w:rsidR="005437B6" w:rsidRPr="00100FBA">
        <w:rPr>
          <w:rFonts w:cs="Times New Roman"/>
          <w:color w:val="000000" w:themeColor="text1"/>
          <w:szCs w:val="28"/>
        </w:rPr>
        <w:t xml:space="preserve">внешних </w:t>
      </w:r>
      <w:r w:rsidR="004450DF" w:rsidRPr="00100FBA">
        <w:rPr>
          <w:rFonts w:cs="Times New Roman"/>
          <w:color w:val="000000" w:themeColor="text1"/>
          <w:szCs w:val="28"/>
        </w:rPr>
        <w:t>привода</w:t>
      </w:r>
      <w:r w:rsidR="005437B6" w:rsidRPr="00100FBA">
        <w:rPr>
          <w:rFonts w:cs="Times New Roman"/>
          <w:color w:val="000000" w:themeColor="text1"/>
          <w:szCs w:val="28"/>
        </w:rPr>
        <w:t xml:space="preserve"> оптических дисков</w:t>
      </w:r>
      <w:r w:rsidR="004450DF" w:rsidRPr="00100FBA">
        <w:rPr>
          <w:rFonts w:cs="Times New Roman"/>
          <w:color w:val="000000" w:themeColor="text1"/>
          <w:szCs w:val="28"/>
        </w:rPr>
        <w:t>, 4 пары наушников, 1 аудиорекодер</w:t>
      </w:r>
      <w:r w:rsidR="000850C5" w:rsidRPr="00100FBA">
        <w:rPr>
          <w:rFonts w:cs="Times New Roman"/>
          <w:color w:val="000000" w:themeColor="text1"/>
          <w:szCs w:val="28"/>
        </w:rPr>
        <w:t xml:space="preserve">, 1 </w:t>
      </w:r>
      <w:r w:rsidR="000850C5" w:rsidRPr="00100FBA">
        <w:rPr>
          <w:rFonts w:cs="Times New Roman"/>
          <w:color w:val="000000" w:themeColor="text1"/>
          <w:szCs w:val="28"/>
          <w:lang w:val="en-US"/>
        </w:rPr>
        <w:t>Web</w:t>
      </w:r>
      <w:r w:rsidR="000850C5" w:rsidRPr="00100FBA">
        <w:rPr>
          <w:rFonts w:cs="Times New Roman"/>
          <w:color w:val="000000" w:themeColor="text1"/>
          <w:szCs w:val="28"/>
        </w:rPr>
        <w:t>-камера</w:t>
      </w:r>
      <w:r w:rsidR="004450DF" w:rsidRPr="00100FBA">
        <w:rPr>
          <w:rFonts w:cs="Times New Roman"/>
          <w:color w:val="000000" w:themeColor="text1"/>
          <w:szCs w:val="28"/>
        </w:rPr>
        <w:t xml:space="preserve">, </w:t>
      </w:r>
      <w:r w:rsidR="000850C5" w:rsidRPr="00100FBA">
        <w:rPr>
          <w:rFonts w:cs="Times New Roman"/>
          <w:color w:val="000000" w:themeColor="text1"/>
          <w:szCs w:val="28"/>
        </w:rPr>
        <w:t>1 акустическая система</w:t>
      </w:r>
      <w:r w:rsidRPr="00100FBA">
        <w:rPr>
          <w:rFonts w:cs="Times New Roman"/>
          <w:color w:val="000000" w:themeColor="text1"/>
          <w:szCs w:val="28"/>
        </w:rPr>
        <w:t xml:space="preserve">. </w:t>
      </w:r>
    </w:p>
    <w:p w:rsidR="00C941A0" w:rsidRPr="00100FBA" w:rsidRDefault="00C941A0" w:rsidP="000F07A5">
      <w:pPr>
        <w:ind w:firstLine="709"/>
        <w:contextualSpacing/>
        <w:jc w:val="both"/>
        <w:rPr>
          <w:rFonts w:cs="Times New Roman"/>
          <w:color w:val="000000" w:themeColor="text1"/>
          <w:szCs w:val="28"/>
        </w:rPr>
      </w:pPr>
      <w:r w:rsidRPr="00100FBA">
        <w:rPr>
          <w:rFonts w:cs="Times New Roman"/>
          <w:color w:val="000000" w:themeColor="text1"/>
          <w:szCs w:val="28"/>
        </w:rPr>
        <w:t>Проведены работы по подготовке и передаче на списание устаревшей и вышедшей из строя оргтехники.</w:t>
      </w:r>
    </w:p>
    <w:p w:rsidR="00100FBA" w:rsidRPr="00100FBA" w:rsidRDefault="0013717B" w:rsidP="000F07A5">
      <w:pPr>
        <w:ind w:firstLine="709"/>
        <w:contextualSpacing/>
        <w:jc w:val="both"/>
        <w:rPr>
          <w:rFonts w:cs="Times New Roman"/>
          <w:color w:val="000000" w:themeColor="text1"/>
          <w:szCs w:val="28"/>
        </w:rPr>
      </w:pPr>
      <w:r>
        <w:rPr>
          <w:rFonts w:cs="Times New Roman"/>
          <w:color w:val="000000" w:themeColor="text1"/>
          <w:szCs w:val="28"/>
        </w:rPr>
        <w:t>Также Управл</w:t>
      </w:r>
      <w:r w:rsidR="00100FBA" w:rsidRPr="00100FBA">
        <w:rPr>
          <w:rFonts w:cs="Times New Roman"/>
          <w:color w:val="000000" w:themeColor="text1"/>
          <w:szCs w:val="28"/>
        </w:rPr>
        <w:t>ением судебного департамента выполнена заявка суда по поставке запасных комплектующих частей для ремонта офисных кресел.</w:t>
      </w:r>
    </w:p>
    <w:p w:rsidR="000F07A5" w:rsidRPr="00100FBA" w:rsidRDefault="000850C5" w:rsidP="000F07A5">
      <w:pPr>
        <w:ind w:firstLine="709"/>
        <w:contextualSpacing/>
        <w:jc w:val="both"/>
        <w:rPr>
          <w:rFonts w:cs="Times New Roman"/>
          <w:color w:val="000000" w:themeColor="text1"/>
          <w:szCs w:val="28"/>
        </w:rPr>
      </w:pPr>
      <w:r w:rsidRPr="00100FBA">
        <w:rPr>
          <w:rFonts w:cs="Times New Roman"/>
          <w:color w:val="000000" w:themeColor="text1"/>
          <w:szCs w:val="28"/>
        </w:rPr>
        <w:t xml:space="preserve">В третьем квартале 2025 года проведены работы по установке пожаро-охранной сигнализации в серверном помещении суда. Поставлены и установлены 3 </w:t>
      </w:r>
      <w:r w:rsidR="00C941A0" w:rsidRPr="00100FBA">
        <w:rPr>
          <w:rFonts w:cs="Times New Roman"/>
          <w:color w:val="000000" w:themeColor="text1"/>
          <w:szCs w:val="28"/>
        </w:rPr>
        <w:t>сплит-</w:t>
      </w:r>
      <w:r w:rsidRPr="00100FBA">
        <w:rPr>
          <w:rFonts w:cs="Times New Roman"/>
          <w:color w:val="000000" w:themeColor="text1"/>
          <w:szCs w:val="28"/>
        </w:rPr>
        <w:t xml:space="preserve">системы кондиционирования воздуха в залы судебных заседаний. Проложен кабель от помещения, предполагаемого для проведения </w:t>
      </w:r>
      <w:r w:rsidR="00C941A0" w:rsidRPr="00100FBA">
        <w:rPr>
          <w:rFonts w:cs="Times New Roman"/>
          <w:color w:val="000000" w:themeColor="text1"/>
          <w:szCs w:val="28"/>
        </w:rPr>
        <w:t>веб</w:t>
      </w:r>
      <w:r w:rsidRPr="00100FBA">
        <w:rPr>
          <w:rFonts w:cs="Times New Roman"/>
          <w:color w:val="000000" w:themeColor="text1"/>
          <w:szCs w:val="28"/>
        </w:rPr>
        <w:t>-конференции</w:t>
      </w:r>
      <w:r w:rsidR="00C941A0" w:rsidRPr="00100FBA">
        <w:rPr>
          <w:rFonts w:cs="Times New Roman"/>
          <w:color w:val="000000" w:themeColor="text1"/>
          <w:szCs w:val="28"/>
        </w:rPr>
        <w:t xml:space="preserve"> в рамках соглашения о взаимодействии Управления Судебного департамента в Алтайском крае, ГУ МВД РФ по Алтайскому краю и ФГБУ ИАЦ Судебного департамента в Алтайском крае от 26 августа 2025 года,</w:t>
      </w:r>
      <w:r w:rsidRPr="00100FBA">
        <w:rPr>
          <w:rFonts w:cs="Times New Roman"/>
          <w:color w:val="000000" w:themeColor="text1"/>
          <w:szCs w:val="28"/>
        </w:rPr>
        <w:t xml:space="preserve"> до серверного помещения суда.</w:t>
      </w:r>
    </w:p>
    <w:p w:rsidR="00C941A0" w:rsidRPr="00100FBA" w:rsidRDefault="00C941A0" w:rsidP="000F07A5">
      <w:pPr>
        <w:ind w:firstLine="709"/>
        <w:contextualSpacing/>
        <w:jc w:val="both"/>
        <w:rPr>
          <w:rFonts w:cs="Times New Roman"/>
          <w:color w:val="000000" w:themeColor="text1"/>
          <w:szCs w:val="28"/>
        </w:rPr>
      </w:pPr>
      <w:r w:rsidRPr="00100FBA">
        <w:rPr>
          <w:rFonts w:cs="Times New Roman"/>
          <w:color w:val="000000" w:themeColor="text1"/>
          <w:szCs w:val="28"/>
        </w:rPr>
        <w:t>Кроме того</w:t>
      </w:r>
      <w:r w:rsidR="00782579">
        <w:rPr>
          <w:rFonts w:cs="Times New Roman"/>
          <w:color w:val="000000" w:themeColor="text1"/>
          <w:szCs w:val="28"/>
        </w:rPr>
        <w:t>,</w:t>
      </w:r>
      <w:r w:rsidRPr="00100FBA">
        <w:rPr>
          <w:rFonts w:cs="Times New Roman"/>
          <w:color w:val="000000" w:themeColor="text1"/>
          <w:szCs w:val="28"/>
        </w:rPr>
        <w:t xml:space="preserve"> произведен ремонт вышедшей из строя в начале декабря 2025 года охранной сигнализации здания суда.</w:t>
      </w:r>
    </w:p>
    <w:p w:rsidR="000F07A5" w:rsidRPr="00100FBA" w:rsidRDefault="000F07A5" w:rsidP="000F07A5">
      <w:pPr>
        <w:ind w:firstLine="709"/>
        <w:contextualSpacing/>
        <w:jc w:val="both"/>
        <w:rPr>
          <w:rFonts w:cs="Times New Roman"/>
          <w:color w:val="000000" w:themeColor="text1"/>
          <w:szCs w:val="28"/>
        </w:rPr>
      </w:pPr>
      <w:r w:rsidRPr="00100FBA">
        <w:rPr>
          <w:rFonts w:cs="Times New Roman"/>
          <w:color w:val="000000" w:themeColor="text1"/>
          <w:szCs w:val="28"/>
        </w:rPr>
        <w:t xml:space="preserve">В январе и </w:t>
      </w:r>
      <w:r w:rsidR="004450DF" w:rsidRPr="00100FBA">
        <w:rPr>
          <w:rFonts w:cs="Times New Roman"/>
          <w:color w:val="000000" w:themeColor="text1"/>
          <w:szCs w:val="28"/>
        </w:rPr>
        <w:t>декабре 2025</w:t>
      </w:r>
      <w:r w:rsidRPr="00100FBA">
        <w:rPr>
          <w:rFonts w:cs="Times New Roman"/>
          <w:color w:val="000000" w:themeColor="text1"/>
          <w:szCs w:val="28"/>
        </w:rPr>
        <w:t xml:space="preserve"> года проведено техническое обслуживание автомобиля.</w:t>
      </w:r>
    </w:p>
    <w:p w:rsidR="000F07A5" w:rsidRPr="00100FBA" w:rsidRDefault="000F07A5" w:rsidP="000F07A5">
      <w:pPr>
        <w:ind w:firstLine="709"/>
        <w:contextualSpacing/>
        <w:jc w:val="both"/>
        <w:rPr>
          <w:rFonts w:cs="Times New Roman"/>
          <w:color w:val="000000" w:themeColor="text1"/>
          <w:szCs w:val="28"/>
        </w:rPr>
      </w:pPr>
      <w:r w:rsidRPr="00100FBA">
        <w:rPr>
          <w:rFonts w:cs="Times New Roman"/>
          <w:color w:val="000000" w:themeColor="text1"/>
          <w:szCs w:val="28"/>
        </w:rPr>
        <w:t>Проблемными вопросами остаются: поставка кондиционеров для кабинета судьи, установка системы вентиляции помещения архива, обеспечивающей рециркуляцию воздуха, стабильность температурно-</w:t>
      </w:r>
      <w:r w:rsidRPr="00100FBA">
        <w:rPr>
          <w:rFonts w:cs="Times New Roman"/>
          <w:color w:val="000000" w:themeColor="text1"/>
          <w:szCs w:val="28"/>
        </w:rPr>
        <w:lastRenderedPageBreak/>
        <w:t>влажностного режима, очистку воздуха от пыли</w:t>
      </w:r>
      <w:r w:rsidR="00100FBA" w:rsidRPr="00100FBA">
        <w:rPr>
          <w:rFonts w:cs="Times New Roman"/>
          <w:color w:val="000000" w:themeColor="text1"/>
          <w:szCs w:val="28"/>
        </w:rPr>
        <w:t>, приобретение взамен вышедших из строя 5 врезных замков для установки в двери кабинетов суда</w:t>
      </w:r>
      <w:r w:rsidRPr="00100FBA">
        <w:rPr>
          <w:rFonts w:cs="Times New Roman"/>
          <w:color w:val="000000" w:themeColor="text1"/>
          <w:szCs w:val="28"/>
        </w:rPr>
        <w:t xml:space="preserve">. </w:t>
      </w:r>
    </w:p>
    <w:p w:rsidR="000F07A5" w:rsidRPr="00100FBA" w:rsidRDefault="000F07A5" w:rsidP="000F07A5">
      <w:pPr>
        <w:ind w:firstLine="709"/>
        <w:contextualSpacing/>
        <w:jc w:val="both"/>
        <w:rPr>
          <w:rFonts w:cs="Times New Roman"/>
          <w:color w:val="000000" w:themeColor="text1"/>
          <w:szCs w:val="28"/>
        </w:rPr>
      </w:pPr>
      <w:r w:rsidRPr="00100FBA">
        <w:rPr>
          <w:rFonts w:cs="Times New Roman"/>
          <w:color w:val="000000" w:themeColor="text1"/>
          <w:szCs w:val="28"/>
        </w:rPr>
        <w:t xml:space="preserve">Иные проблемные вопросы материально-технического обеспечения судебной деятельности и эксплуатации здания суда, оснащения помещений, отсутствуют. </w:t>
      </w:r>
    </w:p>
    <w:p w:rsidR="000F07A5" w:rsidRPr="009B347E" w:rsidRDefault="000F07A5" w:rsidP="000F07A5">
      <w:pPr>
        <w:ind w:firstLine="709"/>
        <w:contextualSpacing/>
        <w:jc w:val="both"/>
        <w:rPr>
          <w:rFonts w:cs="Times New Roman"/>
          <w:color w:val="FF0000"/>
          <w:szCs w:val="28"/>
        </w:rPr>
      </w:pPr>
    </w:p>
    <w:p w:rsidR="000F07A5" w:rsidRPr="0013717B" w:rsidRDefault="000F07A5" w:rsidP="000F07A5">
      <w:pPr>
        <w:ind w:firstLine="709"/>
        <w:contextualSpacing/>
        <w:jc w:val="both"/>
        <w:rPr>
          <w:rFonts w:cs="Times New Roman"/>
          <w:szCs w:val="28"/>
        </w:rPr>
      </w:pPr>
      <w:r w:rsidRPr="0013717B">
        <w:rPr>
          <w:rFonts w:cs="Times New Roman"/>
          <w:szCs w:val="28"/>
        </w:rPr>
        <w:t xml:space="preserve">Председатель суда </w:t>
      </w:r>
      <w:r w:rsidRPr="0013717B">
        <w:rPr>
          <w:rFonts w:cs="Times New Roman"/>
          <w:szCs w:val="28"/>
        </w:rPr>
        <w:tab/>
      </w:r>
      <w:r w:rsidRPr="0013717B">
        <w:rPr>
          <w:rFonts w:cs="Times New Roman"/>
          <w:szCs w:val="28"/>
        </w:rPr>
        <w:tab/>
      </w:r>
      <w:r w:rsidRPr="0013717B">
        <w:rPr>
          <w:rFonts w:cs="Times New Roman"/>
          <w:szCs w:val="28"/>
        </w:rPr>
        <w:tab/>
      </w:r>
      <w:r w:rsidRPr="0013717B">
        <w:rPr>
          <w:rFonts w:cs="Times New Roman"/>
          <w:szCs w:val="28"/>
        </w:rPr>
        <w:tab/>
      </w:r>
      <w:r w:rsidRPr="0013717B">
        <w:rPr>
          <w:rFonts w:cs="Times New Roman"/>
          <w:szCs w:val="28"/>
        </w:rPr>
        <w:tab/>
        <w:t xml:space="preserve">         </w:t>
      </w:r>
      <w:r w:rsidRPr="0013717B">
        <w:rPr>
          <w:rFonts w:cs="Times New Roman"/>
          <w:szCs w:val="28"/>
        </w:rPr>
        <w:tab/>
        <w:t xml:space="preserve">    О. В. Баранова</w:t>
      </w:r>
    </w:p>
    <w:p w:rsidR="000F07A5" w:rsidRPr="0013717B" w:rsidRDefault="000F07A5" w:rsidP="000F07A5">
      <w:pPr>
        <w:ind w:firstLine="709"/>
        <w:contextualSpacing/>
        <w:jc w:val="both"/>
        <w:rPr>
          <w:rFonts w:cs="Times New Roman"/>
          <w:szCs w:val="28"/>
        </w:rPr>
      </w:pPr>
    </w:p>
    <w:p w:rsidR="000F07A5" w:rsidRPr="0013717B" w:rsidRDefault="000F07A5" w:rsidP="000F07A5">
      <w:pPr>
        <w:ind w:firstLine="709"/>
        <w:contextualSpacing/>
        <w:jc w:val="both"/>
        <w:rPr>
          <w:rFonts w:cs="Times New Roman"/>
          <w:szCs w:val="28"/>
        </w:rPr>
      </w:pPr>
      <w:r w:rsidRPr="0013717B">
        <w:rPr>
          <w:rFonts w:cs="Times New Roman"/>
          <w:szCs w:val="28"/>
        </w:rPr>
        <w:t xml:space="preserve">Помощник председателя суда                                             Л. А. Зыкова </w:t>
      </w:r>
    </w:p>
    <w:sectPr w:rsidR="000F07A5" w:rsidRPr="0013717B" w:rsidSect="002E1479">
      <w:headerReference w:type="default" r:id="rId10"/>
      <w:pgSz w:w="11906" w:h="16838"/>
      <w:pgMar w:top="709" w:right="1133"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23" w:rsidRDefault="00D25E23" w:rsidP="00E316BB">
      <w:r>
        <w:separator/>
      </w:r>
    </w:p>
  </w:endnote>
  <w:endnote w:type="continuationSeparator" w:id="0">
    <w:p w:rsidR="00D25E23" w:rsidRDefault="00D25E23" w:rsidP="00E3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23" w:rsidRDefault="00D25E23" w:rsidP="00E316BB">
      <w:r>
        <w:separator/>
      </w:r>
    </w:p>
  </w:footnote>
  <w:footnote w:type="continuationSeparator" w:id="0">
    <w:p w:rsidR="00D25E23" w:rsidRDefault="00D25E23" w:rsidP="00E3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4" w:type="pct"/>
      <w:tblCellMar>
        <w:left w:w="0" w:type="dxa"/>
        <w:right w:w="0" w:type="dxa"/>
      </w:tblCellMar>
      <w:tblLook w:val="04A0" w:firstRow="1" w:lastRow="0" w:firstColumn="1" w:lastColumn="0" w:noHBand="0" w:noVBand="1"/>
    </w:tblPr>
    <w:tblGrid>
      <w:gridCol w:w="3044"/>
      <w:gridCol w:w="3043"/>
      <w:gridCol w:w="3041"/>
    </w:tblGrid>
    <w:tr w:rsidR="002E1479" w:rsidTr="00E316BB">
      <w:trPr>
        <w:trHeight w:val="262"/>
      </w:trPr>
      <w:tc>
        <w:tcPr>
          <w:tcW w:w="1667" w:type="pct"/>
        </w:tcPr>
        <w:p w:rsidR="002E1479" w:rsidRDefault="002E1479">
          <w:pPr>
            <w:pStyle w:val="a9"/>
            <w:tabs>
              <w:tab w:val="clear" w:pos="4677"/>
              <w:tab w:val="clear" w:pos="9355"/>
            </w:tabs>
            <w:rPr>
              <w:color w:val="4F81BD" w:themeColor="accent1"/>
            </w:rPr>
          </w:pPr>
        </w:p>
      </w:tc>
      <w:tc>
        <w:tcPr>
          <w:tcW w:w="1667" w:type="pct"/>
        </w:tcPr>
        <w:p w:rsidR="002E1479" w:rsidRDefault="002E1479">
          <w:pPr>
            <w:pStyle w:val="a9"/>
            <w:tabs>
              <w:tab w:val="clear" w:pos="4677"/>
              <w:tab w:val="clear" w:pos="9355"/>
            </w:tabs>
            <w:jc w:val="center"/>
            <w:rPr>
              <w:color w:val="4F81BD" w:themeColor="accent1"/>
            </w:rPr>
          </w:pPr>
        </w:p>
      </w:tc>
      <w:tc>
        <w:tcPr>
          <w:tcW w:w="1666" w:type="pct"/>
        </w:tcPr>
        <w:p w:rsidR="002E1479" w:rsidRDefault="002E1479">
          <w:pPr>
            <w:pStyle w:val="a9"/>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B920AA">
            <w:rPr>
              <w:noProof/>
              <w:color w:val="4F81BD" w:themeColor="accent1"/>
              <w:sz w:val="24"/>
              <w:szCs w:val="24"/>
            </w:rPr>
            <w:t>14</w:t>
          </w:r>
          <w:r>
            <w:rPr>
              <w:color w:val="4F81BD" w:themeColor="accent1"/>
              <w:sz w:val="24"/>
              <w:szCs w:val="24"/>
            </w:rPr>
            <w:fldChar w:fldCharType="end"/>
          </w:r>
        </w:p>
      </w:tc>
    </w:tr>
  </w:tbl>
  <w:p w:rsidR="002E1479" w:rsidRDefault="002E1479" w:rsidP="00E316B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07"/>
    <w:multiLevelType w:val="multilevel"/>
    <w:tmpl w:val="B0ECD7E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7F3761"/>
    <w:multiLevelType w:val="multilevel"/>
    <w:tmpl w:val="2E1E9488"/>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2">
    <w:nsid w:val="05B23D8B"/>
    <w:multiLevelType w:val="hybridMultilevel"/>
    <w:tmpl w:val="57862DDA"/>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E526E03"/>
    <w:multiLevelType w:val="multilevel"/>
    <w:tmpl w:val="9A6C9F10"/>
    <w:lvl w:ilvl="0">
      <w:start w:val="5"/>
      <w:numFmt w:val="decimal"/>
      <w:lvlText w:val="%1."/>
      <w:lvlJc w:val="left"/>
      <w:pPr>
        <w:ind w:left="177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977" w:hanging="1080"/>
      </w:pPr>
      <w:rPr>
        <w:rFonts w:hint="default"/>
      </w:rPr>
    </w:lvl>
    <w:lvl w:ilvl="5">
      <w:start w:val="1"/>
      <w:numFmt w:val="decimal"/>
      <w:isLgl/>
      <w:lvlText w:val="%1.%2.%3.%4.%5.%6."/>
      <w:lvlJc w:val="left"/>
      <w:pPr>
        <w:ind w:left="3686" w:hanging="1440"/>
      </w:pPr>
      <w:rPr>
        <w:rFonts w:hint="default"/>
      </w:rPr>
    </w:lvl>
    <w:lvl w:ilvl="6">
      <w:start w:val="1"/>
      <w:numFmt w:val="decimal"/>
      <w:isLgl/>
      <w:lvlText w:val="%1.%2.%3.%4.%5.%6.%7."/>
      <w:lvlJc w:val="left"/>
      <w:pPr>
        <w:ind w:left="4395" w:hanging="1800"/>
      </w:pPr>
      <w:rPr>
        <w:rFonts w:hint="default"/>
      </w:rPr>
    </w:lvl>
    <w:lvl w:ilvl="7">
      <w:start w:val="1"/>
      <w:numFmt w:val="decimal"/>
      <w:isLgl/>
      <w:lvlText w:val="%1.%2.%3.%4.%5.%6.%7.%8."/>
      <w:lvlJc w:val="left"/>
      <w:pPr>
        <w:ind w:left="4744" w:hanging="1800"/>
      </w:pPr>
      <w:rPr>
        <w:rFonts w:hint="default"/>
      </w:rPr>
    </w:lvl>
    <w:lvl w:ilvl="8">
      <w:start w:val="1"/>
      <w:numFmt w:val="decimal"/>
      <w:isLgl/>
      <w:lvlText w:val="%1.%2.%3.%4.%5.%6.%7.%8.%9."/>
      <w:lvlJc w:val="left"/>
      <w:pPr>
        <w:ind w:left="5453" w:hanging="2160"/>
      </w:pPr>
      <w:rPr>
        <w:rFonts w:hint="default"/>
      </w:rPr>
    </w:lvl>
  </w:abstractNum>
  <w:abstractNum w:abstractNumId="4">
    <w:nsid w:val="2D654067"/>
    <w:multiLevelType w:val="multilevel"/>
    <w:tmpl w:val="12A0E6A6"/>
    <w:lvl w:ilvl="0">
      <w:start w:val="8"/>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
    <w:nsid w:val="2F0A404E"/>
    <w:multiLevelType w:val="hybridMultilevel"/>
    <w:tmpl w:val="7AA0D06A"/>
    <w:lvl w:ilvl="0" w:tplc="FD229F44">
      <w:start w:val="1"/>
      <w:numFmt w:val="decimal"/>
      <w:lvlText w:val="%1."/>
      <w:lvlJc w:val="left"/>
      <w:pPr>
        <w:ind w:left="1139" w:hanging="8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F39668D"/>
    <w:multiLevelType w:val="hybridMultilevel"/>
    <w:tmpl w:val="2140DF2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1055B73"/>
    <w:multiLevelType w:val="multilevel"/>
    <w:tmpl w:val="24B800B6"/>
    <w:lvl w:ilvl="0">
      <w:start w:val="1"/>
      <w:numFmt w:val="decimal"/>
      <w:lvlText w:val="%1."/>
      <w:lvlJc w:val="left"/>
      <w:pPr>
        <w:ind w:left="450" w:hanging="450"/>
      </w:pPr>
      <w:rPr>
        <w:rFonts w:hint="default"/>
      </w:rPr>
    </w:lvl>
    <w:lvl w:ilvl="1">
      <w:start w:val="6"/>
      <w:numFmt w:val="decimal"/>
      <w:lvlText w:val="%1.%2."/>
      <w:lvlJc w:val="left"/>
      <w:pPr>
        <w:ind w:left="5399"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8">
    <w:nsid w:val="32E412D5"/>
    <w:multiLevelType w:val="hybridMultilevel"/>
    <w:tmpl w:val="F7F662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FD1290"/>
    <w:multiLevelType w:val="multilevel"/>
    <w:tmpl w:val="B4B2862E"/>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7512CB6"/>
    <w:multiLevelType w:val="multilevel"/>
    <w:tmpl w:val="1BE20322"/>
    <w:lvl w:ilvl="0">
      <w:start w:val="1"/>
      <w:numFmt w:val="decimal"/>
      <w:lvlText w:val="%1."/>
      <w:lvlJc w:val="left"/>
      <w:pPr>
        <w:ind w:left="675" w:hanging="675"/>
      </w:pPr>
      <w:rPr>
        <w:rFonts w:hint="default"/>
        <w:i w:val="0"/>
      </w:rPr>
    </w:lvl>
    <w:lvl w:ilvl="1">
      <w:start w:val="2"/>
      <w:numFmt w:val="decimal"/>
      <w:lvlText w:val="%1.%2."/>
      <w:lvlJc w:val="left"/>
      <w:pPr>
        <w:ind w:left="1222" w:hanging="720"/>
      </w:pPr>
      <w:rPr>
        <w:rFonts w:hint="default"/>
        <w:i w:val="0"/>
      </w:rPr>
    </w:lvl>
    <w:lvl w:ilvl="2">
      <w:start w:val="7"/>
      <w:numFmt w:val="decimal"/>
      <w:lvlText w:val="%1.%2.%3."/>
      <w:lvlJc w:val="left"/>
      <w:pPr>
        <w:ind w:left="1855" w:hanging="720"/>
      </w:pPr>
      <w:rPr>
        <w:rFonts w:hint="default"/>
        <w:i w:val="0"/>
      </w:rPr>
    </w:lvl>
    <w:lvl w:ilvl="3">
      <w:start w:val="1"/>
      <w:numFmt w:val="decimal"/>
      <w:lvlText w:val="%1.%2.%3.%4."/>
      <w:lvlJc w:val="left"/>
      <w:pPr>
        <w:ind w:left="2586" w:hanging="108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950" w:hanging="1440"/>
      </w:pPr>
      <w:rPr>
        <w:rFonts w:hint="default"/>
        <w:i w:val="0"/>
      </w:rPr>
    </w:lvl>
    <w:lvl w:ilvl="6">
      <w:start w:val="1"/>
      <w:numFmt w:val="decimal"/>
      <w:lvlText w:val="%1.%2.%3.%4.%5.%6.%7."/>
      <w:lvlJc w:val="left"/>
      <w:pPr>
        <w:ind w:left="4812" w:hanging="1800"/>
      </w:pPr>
      <w:rPr>
        <w:rFonts w:hint="default"/>
        <w:i w:val="0"/>
      </w:rPr>
    </w:lvl>
    <w:lvl w:ilvl="7">
      <w:start w:val="1"/>
      <w:numFmt w:val="decimal"/>
      <w:lvlText w:val="%1.%2.%3.%4.%5.%6.%7.%8."/>
      <w:lvlJc w:val="left"/>
      <w:pPr>
        <w:ind w:left="5314" w:hanging="1800"/>
      </w:pPr>
      <w:rPr>
        <w:rFonts w:hint="default"/>
        <w:i w:val="0"/>
      </w:rPr>
    </w:lvl>
    <w:lvl w:ilvl="8">
      <w:start w:val="1"/>
      <w:numFmt w:val="decimal"/>
      <w:lvlText w:val="%1.%2.%3.%4.%5.%6.%7.%8.%9."/>
      <w:lvlJc w:val="left"/>
      <w:pPr>
        <w:ind w:left="6176" w:hanging="2160"/>
      </w:pPr>
      <w:rPr>
        <w:rFonts w:hint="default"/>
        <w:i w:val="0"/>
      </w:rPr>
    </w:lvl>
  </w:abstractNum>
  <w:abstractNum w:abstractNumId="11">
    <w:nsid w:val="4A752130"/>
    <w:multiLevelType w:val="hybridMultilevel"/>
    <w:tmpl w:val="A17EFB50"/>
    <w:lvl w:ilvl="0" w:tplc="1BD2A3D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F2F1115"/>
    <w:multiLevelType w:val="multilevel"/>
    <w:tmpl w:val="8A02FF5E"/>
    <w:lvl w:ilvl="0">
      <w:start w:val="1"/>
      <w:numFmt w:val="decimal"/>
      <w:lvlText w:val="%1."/>
      <w:lvlJc w:val="left"/>
      <w:pPr>
        <w:ind w:left="675" w:hanging="675"/>
      </w:pPr>
      <w:rPr>
        <w:rFonts w:hint="default"/>
        <w:i w:val="0"/>
      </w:rPr>
    </w:lvl>
    <w:lvl w:ilvl="1">
      <w:start w:val="2"/>
      <w:numFmt w:val="decimal"/>
      <w:lvlText w:val="%1.%2."/>
      <w:lvlJc w:val="left"/>
      <w:pPr>
        <w:ind w:left="1222" w:hanging="720"/>
      </w:pPr>
      <w:rPr>
        <w:rFonts w:hint="default"/>
        <w:i w:val="0"/>
      </w:rPr>
    </w:lvl>
    <w:lvl w:ilvl="2">
      <w:start w:val="3"/>
      <w:numFmt w:val="decimal"/>
      <w:lvlText w:val="%1.%2.%3."/>
      <w:lvlJc w:val="left"/>
      <w:pPr>
        <w:ind w:left="1855" w:hanging="720"/>
      </w:pPr>
      <w:rPr>
        <w:rFonts w:hint="default"/>
        <w:i w:val="0"/>
        <w:color w:val="auto"/>
      </w:rPr>
    </w:lvl>
    <w:lvl w:ilvl="3">
      <w:start w:val="1"/>
      <w:numFmt w:val="decimal"/>
      <w:lvlText w:val="%1.%2.%3.%4."/>
      <w:lvlJc w:val="left"/>
      <w:pPr>
        <w:ind w:left="2586" w:hanging="108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950" w:hanging="1440"/>
      </w:pPr>
      <w:rPr>
        <w:rFonts w:hint="default"/>
        <w:i w:val="0"/>
      </w:rPr>
    </w:lvl>
    <w:lvl w:ilvl="6">
      <w:start w:val="1"/>
      <w:numFmt w:val="decimal"/>
      <w:lvlText w:val="%1.%2.%3.%4.%5.%6.%7."/>
      <w:lvlJc w:val="left"/>
      <w:pPr>
        <w:ind w:left="4812" w:hanging="1800"/>
      </w:pPr>
      <w:rPr>
        <w:rFonts w:hint="default"/>
        <w:i w:val="0"/>
      </w:rPr>
    </w:lvl>
    <w:lvl w:ilvl="7">
      <w:start w:val="1"/>
      <w:numFmt w:val="decimal"/>
      <w:lvlText w:val="%1.%2.%3.%4.%5.%6.%7.%8."/>
      <w:lvlJc w:val="left"/>
      <w:pPr>
        <w:ind w:left="5314" w:hanging="1800"/>
      </w:pPr>
      <w:rPr>
        <w:rFonts w:hint="default"/>
        <w:i w:val="0"/>
      </w:rPr>
    </w:lvl>
    <w:lvl w:ilvl="8">
      <w:start w:val="1"/>
      <w:numFmt w:val="decimal"/>
      <w:lvlText w:val="%1.%2.%3.%4.%5.%6.%7.%8.%9."/>
      <w:lvlJc w:val="left"/>
      <w:pPr>
        <w:ind w:left="6176" w:hanging="2160"/>
      </w:pPr>
      <w:rPr>
        <w:rFonts w:hint="default"/>
        <w:i w:val="0"/>
      </w:rPr>
    </w:lvl>
  </w:abstractNum>
  <w:abstractNum w:abstractNumId="13">
    <w:nsid w:val="753F33CC"/>
    <w:multiLevelType w:val="multilevel"/>
    <w:tmpl w:val="8EA2637E"/>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8802527"/>
    <w:multiLevelType w:val="multilevel"/>
    <w:tmpl w:val="CAB078CC"/>
    <w:lvl w:ilvl="0">
      <w:start w:val="1"/>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9C25F56"/>
    <w:multiLevelType w:val="multilevel"/>
    <w:tmpl w:val="49746FB8"/>
    <w:lvl w:ilvl="0">
      <w:start w:val="7"/>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F9F4E6D"/>
    <w:multiLevelType w:val="hybridMultilevel"/>
    <w:tmpl w:val="F5B23872"/>
    <w:lvl w:ilvl="0" w:tplc="B5ECA87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
  </w:num>
  <w:num w:numId="3">
    <w:abstractNumId w:val="5"/>
  </w:num>
  <w:num w:numId="4">
    <w:abstractNumId w:val="12"/>
  </w:num>
  <w:num w:numId="5">
    <w:abstractNumId w:val="3"/>
  </w:num>
  <w:num w:numId="6">
    <w:abstractNumId w:val="7"/>
  </w:num>
  <w:num w:numId="7">
    <w:abstractNumId w:val="4"/>
  </w:num>
  <w:num w:numId="8">
    <w:abstractNumId w:val="13"/>
  </w:num>
  <w:num w:numId="9">
    <w:abstractNumId w:val="8"/>
  </w:num>
  <w:num w:numId="10">
    <w:abstractNumId w:val="0"/>
  </w:num>
  <w:num w:numId="11">
    <w:abstractNumId w:val="10"/>
  </w:num>
  <w:num w:numId="12">
    <w:abstractNumId w:val="16"/>
  </w:num>
  <w:num w:numId="13">
    <w:abstractNumId w:val="2"/>
  </w:num>
  <w:num w:numId="14">
    <w:abstractNumId w:val="11"/>
  </w:num>
  <w:num w:numId="15">
    <w:abstractNumId w:val="9"/>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8D"/>
    <w:rsid w:val="000012F4"/>
    <w:rsid w:val="00011755"/>
    <w:rsid w:val="0001261D"/>
    <w:rsid w:val="00012997"/>
    <w:rsid w:val="000144F7"/>
    <w:rsid w:val="00017E7E"/>
    <w:rsid w:val="0002056D"/>
    <w:rsid w:val="000213B6"/>
    <w:rsid w:val="00026852"/>
    <w:rsid w:val="00026AA4"/>
    <w:rsid w:val="00033881"/>
    <w:rsid w:val="000338B1"/>
    <w:rsid w:val="00040102"/>
    <w:rsid w:val="00041E93"/>
    <w:rsid w:val="0004265A"/>
    <w:rsid w:val="00042C25"/>
    <w:rsid w:val="00046B88"/>
    <w:rsid w:val="000472B7"/>
    <w:rsid w:val="00053C94"/>
    <w:rsid w:val="00054B3E"/>
    <w:rsid w:val="00055C26"/>
    <w:rsid w:val="000574CD"/>
    <w:rsid w:val="000610CD"/>
    <w:rsid w:val="00066752"/>
    <w:rsid w:val="00066949"/>
    <w:rsid w:val="00067821"/>
    <w:rsid w:val="000710DE"/>
    <w:rsid w:val="00071504"/>
    <w:rsid w:val="00071810"/>
    <w:rsid w:val="000749B6"/>
    <w:rsid w:val="00076A8E"/>
    <w:rsid w:val="00076CF8"/>
    <w:rsid w:val="00081A15"/>
    <w:rsid w:val="0008389E"/>
    <w:rsid w:val="000844BF"/>
    <w:rsid w:val="00084723"/>
    <w:rsid w:val="000850C5"/>
    <w:rsid w:val="0008544D"/>
    <w:rsid w:val="00086668"/>
    <w:rsid w:val="00087265"/>
    <w:rsid w:val="000922AC"/>
    <w:rsid w:val="00092C33"/>
    <w:rsid w:val="00097639"/>
    <w:rsid w:val="000A34C9"/>
    <w:rsid w:val="000A6EEA"/>
    <w:rsid w:val="000B16DC"/>
    <w:rsid w:val="000B6146"/>
    <w:rsid w:val="000B7731"/>
    <w:rsid w:val="000C3A49"/>
    <w:rsid w:val="000C4872"/>
    <w:rsid w:val="000C503D"/>
    <w:rsid w:val="000C658F"/>
    <w:rsid w:val="000C7FBE"/>
    <w:rsid w:val="000D0FB4"/>
    <w:rsid w:val="000D11EF"/>
    <w:rsid w:val="000D1485"/>
    <w:rsid w:val="000D308D"/>
    <w:rsid w:val="000D460A"/>
    <w:rsid w:val="000D7E27"/>
    <w:rsid w:val="000E16B5"/>
    <w:rsid w:val="000E2432"/>
    <w:rsid w:val="000E2A02"/>
    <w:rsid w:val="000E2D93"/>
    <w:rsid w:val="000E416B"/>
    <w:rsid w:val="000E4B3F"/>
    <w:rsid w:val="000E58BB"/>
    <w:rsid w:val="000E6D38"/>
    <w:rsid w:val="000F07A5"/>
    <w:rsid w:val="000F082F"/>
    <w:rsid w:val="000F4E38"/>
    <w:rsid w:val="000F4F8C"/>
    <w:rsid w:val="000F7A73"/>
    <w:rsid w:val="001009E2"/>
    <w:rsid w:val="00100FBA"/>
    <w:rsid w:val="00104314"/>
    <w:rsid w:val="00106BFF"/>
    <w:rsid w:val="00111238"/>
    <w:rsid w:val="00111420"/>
    <w:rsid w:val="00114C8F"/>
    <w:rsid w:val="00116F53"/>
    <w:rsid w:val="00117C6E"/>
    <w:rsid w:val="001215E0"/>
    <w:rsid w:val="00122D3F"/>
    <w:rsid w:val="001230A6"/>
    <w:rsid w:val="0012340A"/>
    <w:rsid w:val="001329A7"/>
    <w:rsid w:val="0013717B"/>
    <w:rsid w:val="00143BFA"/>
    <w:rsid w:val="001445F0"/>
    <w:rsid w:val="00144907"/>
    <w:rsid w:val="00150D3C"/>
    <w:rsid w:val="00151139"/>
    <w:rsid w:val="001523D8"/>
    <w:rsid w:val="001532EB"/>
    <w:rsid w:val="0015385F"/>
    <w:rsid w:val="001538DC"/>
    <w:rsid w:val="00153DAD"/>
    <w:rsid w:val="0016058D"/>
    <w:rsid w:val="00161787"/>
    <w:rsid w:val="001627EB"/>
    <w:rsid w:val="001706FE"/>
    <w:rsid w:val="00180852"/>
    <w:rsid w:val="0018306E"/>
    <w:rsid w:val="001911B6"/>
    <w:rsid w:val="00191A35"/>
    <w:rsid w:val="00192C2D"/>
    <w:rsid w:val="00197DFD"/>
    <w:rsid w:val="001A0445"/>
    <w:rsid w:val="001A115C"/>
    <w:rsid w:val="001A20FC"/>
    <w:rsid w:val="001A2EB7"/>
    <w:rsid w:val="001A314E"/>
    <w:rsid w:val="001A72C9"/>
    <w:rsid w:val="001A74FC"/>
    <w:rsid w:val="001B13BF"/>
    <w:rsid w:val="001B1842"/>
    <w:rsid w:val="001B23BA"/>
    <w:rsid w:val="001B2838"/>
    <w:rsid w:val="001B4299"/>
    <w:rsid w:val="001B5AFD"/>
    <w:rsid w:val="001B5C8C"/>
    <w:rsid w:val="001C3D8C"/>
    <w:rsid w:val="001C5D46"/>
    <w:rsid w:val="001D0598"/>
    <w:rsid w:val="001D219A"/>
    <w:rsid w:val="001D2FD3"/>
    <w:rsid w:val="001D5808"/>
    <w:rsid w:val="001E6090"/>
    <w:rsid w:val="001F22F2"/>
    <w:rsid w:val="001F5381"/>
    <w:rsid w:val="002005FC"/>
    <w:rsid w:val="00205F1E"/>
    <w:rsid w:val="00211CDA"/>
    <w:rsid w:val="002127FF"/>
    <w:rsid w:val="00214705"/>
    <w:rsid w:val="00214B91"/>
    <w:rsid w:val="00215B45"/>
    <w:rsid w:val="002165D0"/>
    <w:rsid w:val="00220CB5"/>
    <w:rsid w:val="0022218C"/>
    <w:rsid w:val="00226482"/>
    <w:rsid w:val="00227966"/>
    <w:rsid w:val="00232671"/>
    <w:rsid w:val="00232AA7"/>
    <w:rsid w:val="0023346C"/>
    <w:rsid w:val="0024342A"/>
    <w:rsid w:val="00243587"/>
    <w:rsid w:val="00244F96"/>
    <w:rsid w:val="00245E7C"/>
    <w:rsid w:val="00247DA4"/>
    <w:rsid w:val="00253B36"/>
    <w:rsid w:val="00255055"/>
    <w:rsid w:val="002567EB"/>
    <w:rsid w:val="0025767E"/>
    <w:rsid w:val="00261EE5"/>
    <w:rsid w:val="0026345B"/>
    <w:rsid w:val="002678A0"/>
    <w:rsid w:val="00267FE8"/>
    <w:rsid w:val="002725D0"/>
    <w:rsid w:val="00277786"/>
    <w:rsid w:val="0028417B"/>
    <w:rsid w:val="00284E26"/>
    <w:rsid w:val="0028585A"/>
    <w:rsid w:val="00286011"/>
    <w:rsid w:val="00290D91"/>
    <w:rsid w:val="00294715"/>
    <w:rsid w:val="00296985"/>
    <w:rsid w:val="00297550"/>
    <w:rsid w:val="002A2F39"/>
    <w:rsid w:val="002A3E66"/>
    <w:rsid w:val="002A667D"/>
    <w:rsid w:val="002B118B"/>
    <w:rsid w:val="002B1FB5"/>
    <w:rsid w:val="002B26AC"/>
    <w:rsid w:val="002B325F"/>
    <w:rsid w:val="002B5090"/>
    <w:rsid w:val="002B550D"/>
    <w:rsid w:val="002C4092"/>
    <w:rsid w:val="002D6886"/>
    <w:rsid w:val="002E00BF"/>
    <w:rsid w:val="002E01C5"/>
    <w:rsid w:val="002E07FB"/>
    <w:rsid w:val="002E1479"/>
    <w:rsid w:val="002E4375"/>
    <w:rsid w:val="002E4B92"/>
    <w:rsid w:val="002F07BD"/>
    <w:rsid w:val="002F256E"/>
    <w:rsid w:val="002F4761"/>
    <w:rsid w:val="002F557E"/>
    <w:rsid w:val="002F586D"/>
    <w:rsid w:val="00302854"/>
    <w:rsid w:val="0030420C"/>
    <w:rsid w:val="00310FAC"/>
    <w:rsid w:val="00313CEF"/>
    <w:rsid w:val="00314789"/>
    <w:rsid w:val="0033028A"/>
    <w:rsid w:val="00337FA1"/>
    <w:rsid w:val="00340380"/>
    <w:rsid w:val="00346A36"/>
    <w:rsid w:val="003511C1"/>
    <w:rsid w:val="00351A3C"/>
    <w:rsid w:val="0035663B"/>
    <w:rsid w:val="003641E4"/>
    <w:rsid w:val="00370B35"/>
    <w:rsid w:val="003726A6"/>
    <w:rsid w:val="003748C6"/>
    <w:rsid w:val="00377E0D"/>
    <w:rsid w:val="00380CBA"/>
    <w:rsid w:val="0038428E"/>
    <w:rsid w:val="003859A8"/>
    <w:rsid w:val="00390023"/>
    <w:rsid w:val="003913CF"/>
    <w:rsid w:val="00392500"/>
    <w:rsid w:val="0039321D"/>
    <w:rsid w:val="003A1347"/>
    <w:rsid w:val="003A2900"/>
    <w:rsid w:val="003A4CD0"/>
    <w:rsid w:val="003A6747"/>
    <w:rsid w:val="003B3F21"/>
    <w:rsid w:val="003B57D6"/>
    <w:rsid w:val="003B6E98"/>
    <w:rsid w:val="003C0229"/>
    <w:rsid w:val="003C3B71"/>
    <w:rsid w:val="003C5AFA"/>
    <w:rsid w:val="003D7423"/>
    <w:rsid w:val="003D7B99"/>
    <w:rsid w:val="003D7D37"/>
    <w:rsid w:val="003E1429"/>
    <w:rsid w:val="003E56A7"/>
    <w:rsid w:val="003F141A"/>
    <w:rsid w:val="003F786E"/>
    <w:rsid w:val="00400502"/>
    <w:rsid w:val="00402CEF"/>
    <w:rsid w:val="00403BAE"/>
    <w:rsid w:val="00410646"/>
    <w:rsid w:val="004115F1"/>
    <w:rsid w:val="00412E3D"/>
    <w:rsid w:val="0041508B"/>
    <w:rsid w:val="00417118"/>
    <w:rsid w:val="00421FB2"/>
    <w:rsid w:val="00424FAE"/>
    <w:rsid w:val="004252BE"/>
    <w:rsid w:val="00425C73"/>
    <w:rsid w:val="00431A2B"/>
    <w:rsid w:val="0043485D"/>
    <w:rsid w:val="004450DF"/>
    <w:rsid w:val="00445E4D"/>
    <w:rsid w:val="004467DD"/>
    <w:rsid w:val="004471CB"/>
    <w:rsid w:val="00450FF9"/>
    <w:rsid w:val="0045278D"/>
    <w:rsid w:val="00453D87"/>
    <w:rsid w:val="00455272"/>
    <w:rsid w:val="00455F82"/>
    <w:rsid w:val="004564D3"/>
    <w:rsid w:val="00457313"/>
    <w:rsid w:val="00461A05"/>
    <w:rsid w:val="00461CAE"/>
    <w:rsid w:val="00466B0C"/>
    <w:rsid w:val="004678EC"/>
    <w:rsid w:val="00473C3D"/>
    <w:rsid w:val="00475B02"/>
    <w:rsid w:val="00477CE4"/>
    <w:rsid w:val="00481EFA"/>
    <w:rsid w:val="0048231F"/>
    <w:rsid w:val="00490F46"/>
    <w:rsid w:val="00492A14"/>
    <w:rsid w:val="00492A29"/>
    <w:rsid w:val="00494109"/>
    <w:rsid w:val="00494B26"/>
    <w:rsid w:val="00495956"/>
    <w:rsid w:val="004962B4"/>
    <w:rsid w:val="00496DCE"/>
    <w:rsid w:val="004A3827"/>
    <w:rsid w:val="004A78A2"/>
    <w:rsid w:val="004A7F21"/>
    <w:rsid w:val="004B4676"/>
    <w:rsid w:val="004B55B8"/>
    <w:rsid w:val="004B62A6"/>
    <w:rsid w:val="004B7EA3"/>
    <w:rsid w:val="004C68F0"/>
    <w:rsid w:val="004D006F"/>
    <w:rsid w:val="004D0143"/>
    <w:rsid w:val="004D0890"/>
    <w:rsid w:val="004D0D0D"/>
    <w:rsid w:val="004D32E4"/>
    <w:rsid w:val="004D4710"/>
    <w:rsid w:val="004D7838"/>
    <w:rsid w:val="004D7EA8"/>
    <w:rsid w:val="004E0C18"/>
    <w:rsid w:val="004E3E39"/>
    <w:rsid w:val="004E44E1"/>
    <w:rsid w:val="004F20D2"/>
    <w:rsid w:val="004F535F"/>
    <w:rsid w:val="004F60FB"/>
    <w:rsid w:val="00505758"/>
    <w:rsid w:val="00506F44"/>
    <w:rsid w:val="005108E9"/>
    <w:rsid w:val="005128F2"/>
    <w:rsid w:val="005133A2"/>
    <w:rsid w:val="00522D06"/>
    <w:rsid w:val="00524FE7"/>
    <w:rsid w:val="005256DD"/>
    <w:rsid w:val="00536FDE"/>
    <w:rsid w:val="005413ED"/>
    <w:rsid w:val="005437B6"/>
    <w:rsid w:val="0054783E"/>
    <w:rsid w:val="00547CCD"/>
    <w:rsid w:val="0055152A"/>
    <w:rsid w:val="00556ADD"/>
    <w:rsid w:val="00557A9A"/>
    <w:rsid w:val="005619F9"/>
    <w:rsid w:val="005666A2"/>
    <w:rsid w:val="005731BD"/>
    <w:rsid w:val="00573296"/>
    <w:rsid w:val="00577CAC"/>
    <w:rsid w:val="00577CC9"/>
    <w:rsid w:val="005852D9"/>
    <w:rsid w:val="005A405E"/>
    <w:rsid w:val="005A65FD"/>
    <w:rsid w:val="005B0CE7"/>
    <w:rsid w:val="005B6D89"/>
    <w:rsid w:val="005C00F3"/>
    <w:rsid w:val="005C2B88"/>
    <w:rsid w:val="005C5251"/>
    <w:rsid w:val="005C5BEB"/>
    <w:rsid w:val="005D04BE"/>
    <w:rsid w:val="005D1925"/>
    <w:rsid w:val="005D260A"/>
    <w:rsid w:val="005D29B4"/>
    <w:rsid w:val="005D3090"/>
    <w:rsid w:val="005D3DD1"/>
    <w:rsid w:val="005D45BB"/>
    <w:rsid w:val="005D5316"/>
    <w:rsid w:val="005D6777"/>
    <w:rsid w:val="005E0C81"/>
    <w:rsid w:val="005E1BEE"/>
    <w:rsid w:val="005E37A3"/>
    <w:rsid w:val="005F158B"/>
    <w:rsid w:val="005F2CAD"/>
    <w:rsid w:val="005F73FB"/>
    <w:rsid w:val="0060032B"/>
    <w:rsid w:val="00610F71"/>
    <w:rsid w:val="00613DA2"/>
    <w:rsid w:val="00615FE0"/>
    <w:rsid w:val="00616DB8"/>
    <w:rsid w:val="0062077D"/>
    <w:rsid w:val="006212AA"/>
    <w:rsid w:val="00622A89"/>
    <w:rsid w:val="006249D3"/>
    <w:rsid w:val="00630F08"/>
    <w:rsid w:val="00636C86"/>
    <w:rsid w:val="00640F83"/>
    <w:rsid w:val="006437CD"/>
    <w:rsid w:val="00645E66"/>
    <w:rsid w:val="006474C6"/>
    <w:rsid w:val="00650298"/>
    <w:rsid w:val="0065054A"/>
    <w:rsid w:val="006510EA"/>
    <w:rsid w:val="00651E9C"/>
    <w:rsid w:val="006570E9"/>
    <w:rsid w:val="006648BE"/>
    <w:rsid w:val="006661DC"/>
    <w:rsid w:val="00666665"/>
    <w:rsid w:val="006675DD"/>
    <w:rsid w:val="006767BC"/>
    <w:rsid w:val="00676C5A"/>
    <w:rsid w:val="0067731B"/>
    <w:rsid w:val="006775DF"/>
    <w:rsid w:val="0068050A"/>
    <w:rsid w:val="006808ED"/>
    <w:rsid w:val="0068195E"/>
    <w:rsid w:val="0068279E"/>
    <w:rsid w:val="00682E23"/>
    <w:rsid w:val="00684DAA"/>
    <w:rsid w:val="00686FA7"/>
    <w:rsid w:val="00687427"/>
    <w:rsid w:val="006912AE"/>
    <w:rsid w:val="00691AFD"/>
    <w:rsid w:val="006A124A"/>
    <w:rsid w:val="006A293F"/>
    <w:rsid w:val="006C161B"/>
    <w:rsid w:val="006C1B58"/>
    <w:rsid w:val="006D1755"/>
    <w:rsid w:val="006D2502"/>
    <w:rsid w:val="006D70D2"/>
    <w:rsid w:val="006D7864"/>
    <w:rsid w:val="006E04BA"/>
    <w:rsid w:val="006E1A29"/>
    <w:rsid w:val="006E2A3E"/>
    <w:rsid w:val="006E5305"/>
    <w:rsid w:val="006E553F"/>
    <w:rsid w:val="006F5D70"/>
    <w:rsid w:val="006F7457"/>
    <w:rsid w:val="0070107E"/>
    <w:rsid w:val="007018C9"/>
    <w:rsid w:val="007068E2"/>
    <w:rsid w:val="007074B4"/>
    <w:rsid w:val="00713E69"/>
    <w:rsid w:val="00716A03"/>
    <w:rsid w:val="00721AB8"/>
    <w:rsid w:val="00721E3A"/>
    <w:rsid w:val="0072391B"/>
    <w:rsid w:val="00725FFD"/>
    <w:rsid w:val="00735D4F"/>
    <w:rsid w:val="00740D20"/>
    <w:rsid w:val="007412B6"/>
    <w:rsid w:val="007418CD"/>
    <w:rsid w:val="00741B69"/>
    <w:rsid w:val="007421FB"/>
    <w:rsid w:val="007452C6"/>
    <w:rsid w:val="00751277"/>
    <w:rsid w:val="00751830"/>
    <w:rsid w:val="007519ED"/>
    <w:rsid w:val="007549F5"/>
    <w:rsid w:val="00755E14"/>
    <w:rsid w:val="00765F86"/>
    <w:rsid w:val="00767594"/>
    <w:rsid w:val="007707D5"/>
    <w:rsid w:val="0077251A"/>
    <w:rsid w:val="007800E3"/>
    <w:rsid w:val="007815F0"/>
    <w:rsid w:val="00782579"/>
    <w:rsid w:val="00784B22"/>
    <w:rsid w:val="007919E2"/>
    <w:rsid w:val="007947DB"/>
    <w:rsid w:val="0079588E"/>
    <w:rsid w:val="007A16E7"/>
    <w:rsid w:val="007A26A7"/>
    <w:rsid w:val="007B1A05"/>
    <w:rsid w:val="007B1E3F"/>
    <w:rsid w:val="007B2382"/>
    <w:rsid w:val="007B5373"/>
    <w:rsid w:val="007B6939"/>
    <w:rsid w:val="007C1956"/>
    <w:rsid w:val="007C1E06"/>
    <w:rsid w:val="007C1ED4"/>
    <w:rsid w:val="007C22B2"/>
    <w:rsid w:val="007E782F"/>
    <w:rsid w:val="007E7F09"/>
    <w:rsid w:val="007F287A"/>
    <w:rsid w:val="007F2CD0"/>
    <w:rsid w:val="007F4871"/>
    <w:rsid w:val="007F64B5"/>
    <w:rsid w:val="007F68E7"/>
    <w:rsid w:val="007F744C"/>
    <w:rsid w:val="00801409"/>
    <w:rsid w:val="0080376A"/>
    <w:rsid w:val="00810558"/>
    <w:rsid w:val="008152E8"/>
    <w:rsid w:val="00820E63"/>
    <w:rsid w:val="00821017"/>
    <w:rsid w:val="008249E4"/>
    <w:rsid w:val="00827633"/>
    <w:rsid w:val="0083008F"/>
    <w:rsid w:val="008323C8"/>
    <w:rsid w:val="0083565E"/>
    <w:rsid w:val="00835F74"/>
    <w:rsid w:val="008402E4"/>
    <w:rsid w:val="00842F6D"/>
    <w:rsid w:val="00844764"/>
    <w:rsid w:val="00844C9E"/>
    <w:rsid w:val="008511A3"/>
    <w:rsid w:val="00852DD7"/>
    <w:rsid w:val="00855909"/>
    <w:rsid w:val="00864372"/>
    <w:rsid w:val="008829E8"/>
    <w:rsid w:val="00884957"/>
    <w:rsid w:val="00890391"/>
    <w:rsid w:val="008955BF"/>
    <w:rsid w:val="008979AB"/>
    <w:rsid w:val="008A214A"/>
    <w:rsid w:val="008A3EFC"/>
    <w:rsid w:val="008A56D9"/>
    <w:rsid w:val="008B154B"/>
    <w:rsid w:val="008B3F91"/>
    <w:rsid w:val="008B4678"/>
    <w:rsid w:val="008B4FA0"/>
    <w:rsid w:val="008B58D8"/>
    <w:rsid w:val="008B741E"/>
    <w:rsid w:val="008B78F2"/>
    <w:rsid w:val="008B7D81"/>
    <w:rsid w:val="008C321C"/>
    <w:rsid w:val="008C3E64"/>
    <w:rsid w:val="008C44AB"/>
    <w:rsid w:val="008C6364"/>
    <w:rsid w:val="008D2473"/>
    <w:rsid w:val="008D5A0C"/>
    <w:rsid w:val="008D6487"/>
    <w:rsid w:val="008E0AB9"/>
    <w:rsid w:val="008E380F"/>
    <w:rsid w:val="008E464B"/>
    <w:rsid w:val="008E66E3"/>
    <w:rsid w:val="008F039D"/>
    <w:rsid w:val="008F34F2"/>
    <w:rsid w:val="008F6A7E"/>
    <w:rsid w:val="00901794"/>
    <w:rsid w:val="009032B9"/>
    <w:rsid w:val="00904C4B"/>
    <w:rsid w:val="00905E08"/>
    <w:rsid w:val="009061E3"/>
    <w:rsid w:val="00906394"/>
    <w:rsid w:val="00907228"/>
    <w:rsid w:val="00911BEF"/>
    <w:rsid w:val="009130D2"/>
    <w:rsid w:val="009146D5"/>
    <w:rsid w:val="0091616C"/>
    <w:rsid w:val="00920BB0"/>
    <w:rsid w:val="009213AB"/>
    <w:rsid w:val="00921567"/>
    <w:rsid w:val="00922646"/>
    <w:rsid w:val="0092472B"/>
    <w:rsid w:val="00924B88"/>
    <w:rsid w:val="0092669E"/>
    <w:rsid w:val="00927478"/>
    <w:rsid w:val="009306D2"/>
    <w:rsid w:val="009346CF"/>
    <w:rsid w:val="00934770"/>
    <w:rsid w:val="0093519E"/>
    <w:rsid w:val="009356AF"/>
    <w:rsid w:val="00935A23"/>
    <w:rsid w:val="00937071"/>
    <w:rsid w:val="00937607"/>
    <w:rsid w:val="009440B2"/>
    <w:rsid w:val="009513A6"/>
    <w:rsid w:val="0095171F"/>
    <w:rsid w:val="00954D4E"/>
    <w:rsid w:val="00956FC2"/>
    <w:rsid w:val="00961382"/>
    <w:rsid w:val="0096235E"/>
    <w:rsid w:val="00963779"/>
    <w:rsid w:val="00964660"/>
    <w:rsid w:val="00964894"/>
    <w:rsid w:val="00965001"/>
    <w:rsid w:val="009769AD"/>
    <w:rsid w:val="00983CAC"/>
    <w:rsid w:val="00984F43"/>
    <w:rsid w:val="009859C0"/>
    <w:rsid w:val="00987A10"/>
    <w:rsid w:val="00990BF8"/>
    <w:rsid w:val="0099158B"/>
    <w:rsid w:val="00994F09"/>
    <w:rsid w:val="00995D7A"/>
    <w:rsid w:val="00996C94"/>
    <w:rsid w:val="009A3500"/>
    <w:rsid w:val="009B1DBB"/>
    <w:rsid w:val="009B347E"/>
    <w:rsid w:val="009B3DC4"/>
    <w:rsid w:val="009B66B1"/>
    <w:rsid w:val="009B6FDC"/>
    <w:rsid w:val="009D2705"/>
    <w:rsid w:val="009D455A"/>
    <w:rsid w:val="009D470B"/>
    <w:rsid w:val="009D79C7"/>
    <w:rsid w:val="009F0B79"/>
    <w:rsid w:val="009F346B"/>
    <w:rsid w:val="009F74AB"/>
    <w:rsid w:val="00A10163"/>
    <w:rsid w:val="00A13306"/>
    <w:rsid w:val="00A16013"/>
    <w:rsid w:val="00A16C94"/>
    <w:rsid w:val="00A17F4B"/>
    <w:rsid w:val="00A273FA"/>
    <w:rsid w:val="00A32C1C"/>
    <w:rsid w:val="00A36DC4"/>
    <w:rsid w:val="00A37614"/>
    <w:rsid w:val="00A4045D"/>
    <w:rsid w:val="00A414EA"/>
    <w:rsid w:val="00A4267F"/>
    <w:rsid w:val="00A44719"/>
    <w:rsid w:val="00A4654A"/>
    <w:rsid w:val="00A46807"/>
    <w:rsid w:val="00A47B54"/>
    <w:rsid w:val="00A5426A"/>
    <w:rsid w:val="00A54EF3"/>
    <w:rsid w:val="00A5624E"/>
    <w:rsid w:val="00A56AC9"/>
    <w:rsid w:val="00A617A6"/>
    <w:rsid w:val="00A64B49"/>
    <w:rsid w:val="00A67717"/>
    <w:rsid w:val="00A77719"/>
    <w:rsid w:val="00A81AF6"/>
    <w:rsid w:val="00A8289C"/>
    <w:rsid w:val="00A82F81"/>
    <w:rsid w:val="00A9243C"/>
    <w:rsid w:val="00A948F5"/>
    <w:rsid w:val="00A94F3E"/>
    <w:rsid w:val="00A95303"/>
    <w:rsid w:val="00AA1301"/>
    <w:rsid w:val="00AA342D"/>
    <w:rsid w:val="00AA5AED"/>
    <w:rsid w:val="00AB0E44"/>
    <w:rsid w:val="00AB12C8"/>
    <w:rsid w:val="00AB3C7A"/>
    <w:rsid w:val="00AB5521"/>
    <w:rsid w:val="00AC1804"/>
    <w:rsid w:val="00AC1F39"/>
    <w:rsid w:val="00AC383E"/>
    <w:rsid w:val="00AC6035"/>
    <w:rsid w:val="00AC70E9"/>
    <w:rsid w:val="00AD265F"/>
    <w:rsid w:val="00AD6B6B"/>
    <w:rsid w:val="00AE7916"/>
    <w:rsid w:val="00AE7CE8"/>
    <w:rsid w:val="00AF129B"/>
    <w:rsid w:val="00AF2776"/>
    <w:rsid w:val="00AF35C3"/>
    <w:rsid w:val="00AF3A2F"/>
    <w:rsid w:val="00AF66B4"/>
    <w:rsid w:val="00B00FF3"/>
    <w:rsid w:val="00B06AAC"/>
    <w:rsid w:val="00B06F90"/>
    <w:rsid w:val="00B11F24"/>
    <w:rsid w:val="00B12BEC"/>
    <w:rsid w:val="00B168B4"/>
    <w:rsid w:val="00B267F5"/>
    <w:rsid w:val="00B2697B"/>
    <w:rsid w:val="00B308B8"/>
    <w:rsid w:val="00B31341"/>
    <w:rsid w:val="00B31A36"/>
    <w:rsid w:val="00B32568"/>
    <w:rsid w:val="00B4597C"/>
    <w:rsid w:val="00B463C2"/>
    <w:rsid w:val="00B51E5E"/>
    <w:rsid w:val="00B5650F"/>
    <w:rsid w:val="00B57E03"/>
    <w:rsid w:val="00B64F92"/>
    <w:rsid w:val="00B66EAF"/>
    <w:rsid w:val="00B72564"/>
    <w:rsid w:val="00B7340C"/>
    <w:rsid w:val="00B7367B"/>
    <w:rsid w:val="00B75146"/>
    <w:rsid w:val="00B77546"/>
    <w:rsid w:val="00B801E9"/>
    <w:rsid w:val="00B810BC"/>
    <w:rsid w:val="00B8595F"/>
    <w:rsid w:val="00B8744A"/>
    <w:rsid w:val="00B920AA"/>
    <w:rsid w:val="00B92782"/>
    <w:rsid w:val="00B9564A"/>
    <w:rsid w:val="00B97AF3"/>
    <w:rsid w:val="00BA2888"/>
    <w:rsid w:val="00BA2C13"/>
    <w:rsid w:val="00BA4DFC"/>
    <w:rsid w:val="00BB378E"/>
    <w:rsid w:val="00BB6F53"/>
    <w:rsid w:val="00BB740F"/>
    <w:rsid w:val="00BC16B9"/>
    <w:rsid w:val="00BC205A"/>
    <w:rsid w:val="00BC4C23"/>
    <w:rsid w:val="00BC6B95"/>
    <w:rsid w:val="00BD2CE5"/>
    <w:rsid w:val="00BD3D47"/>
    <w:rsid w:val="00BD5960"/>
    <w:rsid w:val="00BD7DAA"/>
    <w:rsid w:val="00BE0CB6"/>
    <w:rsid w:val="00BE1C82"/>
    <w:rsid w:val="00BE3F65"/>
    <w:rsid w:val="00BE56F2"/>
    <w:rsid w:val="00BE6682"/>
    <w:rsid w:val="00BE766B"/>
    <w:rsid w:val="00BF3263"/>
    <w:rsid w:val="00BF74A8"/>
    <w:rsid w:val="00C02CDC"/>
    <w:rsid w:val="00C045C0"/>
    <w:rsid w:val="00C048B3"/>
    <w:rsid w:val="00C101B5"/>
    <w:rsid w:val="00C103DC"/>
    <w:rsid w:val="00C105F8"/>
    <w:rsid w:val="00C140AD"/>
    <w:rsid w:val="00C20A93"/>
    <w:rsid w:val="00C215D7"/>
    <w:rsid w:val="00C218B0"/>
    <w:rsid w:val="00C23319"/>
    <w:rsid w:val="00C23DDC"/>
    <w:rsid w:val="00C2568D"/>
    <w:rsid w:val="00C2706E"/>
    <w:rsid w:val="00C274E5"/>
    <w:rsid w:val="00C311AE"/>
    <w:rsid w:val="00C37524"/>
    <w:rsid w:val="00C469F6"/>
    <w:rsid w:val="00C470A5"/>
    <w:rsid w:val="00C53C41"/>
    <w:rsid w:val="00C54ECA"/>
    <w:rsid w:val="00C57DD4"/>
    <w:rsid w:val="00C605E2"/>
    <w:rsid w:val="00C61081"/>
    <w:rsid w:val="00C61968"/>
    <w:rsid w:val="00C626CC"/>
    <w:rsid w:val="00C628D9"/>
    <w:rsid w:val="00C67E2F"/>
    <w:rsid w:val="00C71117"/>
    <w:rsid w:val="00C71C7F"/>
    <w:rsid w:val="00C72ECD"/>
    <w:rsid w:val="00C72F20"/>
    <w:rsid w:val="00C73493"/>
    <w:rsid w:val="00C735AA"/>
    <w:rsid w:val="00C75B19"/>
    <w:rsid w:val="00C76492"/>
    <w:rsid w:val="00C80CFA"/>
    <w:rsid w:val="00C84043"/>
    <w:rsid w:val="00C843BE"/>
    <w:rsid w:val="00C906F3"/>
    <w:rsid w:val="00C91050"/>
    <w:rsid w:val="00C941A0"/>
    <w:rsid w:val="00C974A9"/>
    <w:rsid w:val="00CA40A7"/>
    <w:rsid w:val="00CA4FC9"/>
    <w:rsid w:val="00CA5A33"/>
    <w:rsid w:val="00CA5D21"/>
    <w:rsid w:val="00CA7BC7"/>
    <w:rsid w:val="00CB0F9D"/>
    <w:rsid w:val="00CB2B7F"/>
    <w:rsid w:val="00CC0CC5"/>
    <w:rsid w:val="00CC14EE"/>
    <w:rsid w:val="00CC1CA5"/>
    <w:rsid w:val="00CC2424"/>
    <w:rsid w:val="00CC54F2"/>
    <w:rsid w:val="00CC5663"/>
    <w:rsid w:val="00CD017D"/>
    <w:rsid w:val="00CD1EAB"/>
    <w:rsid w:val="00CD32DC"/>
    <w:rsid w:val="00CD4637"/>
    <w:rsid w:val="00CD4FEA"/>
    <w:rsid w:val="00CD5B96"/>
    <w:rsid w:val="00CD682F"/>
    <w:rsid w:val="00CE4F5B"/>
    <w:rsid w:val="00CE67DD"/>
    <w:rsid w:val="00CF01F7"/>
    <w:rsid w:val="00CF06C7"/>
    <w:rsid w:val="00CF1ABD"/>
    <w:rsid w:val="00CF512A"/>
    <w:rsid w:val="00CF6139"/>
    <w:rsid w:val="00D039D6"/>
    <w:rsid w:val="00D049CC"/>
    <w:rsid w:val="00D07656"/>
    <w:rsid w:val="00D07A86"/>
    <w:rsid w:val="00D21350"/>
    <w:rsid w:val="00D22E13"/>
    <w:rsid w:val="00D2422A"/>
    <w:rsid w:val="00D25766"/>
    <w:rsid w:val="00D25E23"/>
    <w:rsid w:val="00D265A6"/>
    <w:rsid w:val="00D26EEC"/>
    <w:rsid w:val="00D30BC0"/>
    <w:rsid w:val="00D313EB"/>
    <w:rsid w:val="00D32BE6"/>
    <w:rsid w:val="00D33C78"/>
    <w:rsid w:val="00D34307"/>
    <w:rsid w:val="00D37573"/>
    <w:rsid w:val="00D41455"/>
    <w:rsid w:val="00D44087"/>
    <w:rsid w:val="00D44477"/>
    <w:rsid w:val="00D45ADD"/>
    <w:rsid w:val="00D46086"/>
    <w:rsid w:val="00D462AE"/>
    <w:rsid w:val="00D47378"/>
    <w:rsid w:val="00D47D7F"/>
    <w:rsid w:val="00D50B51"/>
    <w:rsid w:val="00D50E9F"/>
    <w:rsid w:val="00D516BD"/>
    <w:rsid w:val="00D556C1"/>
    <w:rsid w:val="00D643CC"/>
    <w:rsid w:val="00D64E05"/>
    <w:rsid w:val="00D654A2"/>
    <w:rsid w:val="00D67E64"/>
    <w:rsid w:val="00D70A76"/>
    <w:rsid w:val="00D71536"/>
    <w:rsid w:val="00D7293B"/>
    <w:rsid w:val="00D72ED7"/>
    <w:rsid w:val="00D73452"/>
    <w:rsid w:val="00D740BB"/>
    <w:rsid w:val="00D74FDE"/>
    <w:rsid w:val="00D755CE"/>
    <w:rsid w:val="00D76001"/>
    <w:rsid w:val="00D83CFA"/>
    <w:rsid w:val="00D90CA4"/>
    <w:rsid w:val="00D91236"/>
    <w:rsid w:val="00D926CC"/>
    <w:rsid w:val="00DA2470"/>
    <w:rsid w:val="00DA24E8"/>
    <w:rsid w:val="00DA3102"/>
    <w:rsid w:val="00DA3F38"/>
    <w:rsid w:val="00DA5CF3"/>
    <w:rsid w:val="00DB12D4"/>
    <w:rsid w:val="00DC0146"/>
    <w:rsid w:val="00DC0369"/>
    <w:rsid w:val="00DC0F5C"/>
    <w:rsid w:val="00DC1C91"/>
    <w:rsid w:val="00DC3B7D"/>
    <w:rsid w:val="00DD11BC"/>
    <w:rsid w:val="00DD33A9"/>
    <w:rsid w:val="00DD67C3"/>
    <w:rsid w:val="00DD6B37"/>
    <w:rsid w:val="00DD71CD"/>
    <w:rsid w:val="00DE3445"/>
    <w:rsid w:val="00DE622E"/>
    <w:rsid w:val="00DF3FC1"/>
    <w:rsid w:val="00E03745"/>
    <w:rsid w:val="00E0416A"/>
    <w:rsid w:val="00E10B30"/>
    <w:rsid w:val="00E15000"/>
    <w:rsid w:val="00E153F9"/>
    <w:rsid w:val="00E16B19"/>
    <w:rsid w:val="00E20C7D"/>
    <w:rsid w:val="00E30CD9"/>
    <w:rsid w:val="00E316BB"/>
    <w:rsid w:val="00E3632E"/>
    <w:rsid w:val="00E42617"/>
    <w:rsid w:val="00E44362"/>
    <w:rsid w:val="00E4536E"/>
    <w:rsid w:val="00E45BF7"/>
    <w:rsid w:val="00E46F4C"/>
    <w:rsid w:val="00E478FA"/>
    <w:rsid w:val="00E50E28"/>
    <w:rsid w:val="00E55008"/>
    <w:rsid w:val="00E60170"/>
    <w:rsid w:val="00E61028"/>
    <w:rsid w:val="00E64141"/>
    <w:rsid w:val="00E655D9"/>
    <w:rsid w:val="00E70A8C"/>
    <w:rsid w:val="00E73B30"/>
    <w:rsid w:val="00E820EA"/>
    <w:rsid w:val="00E8301D"/>
    <w:rsid w:val="00E83342"/>
    <w:rsid w:val="00E84570"/>
    <w:rsid w:val="00E84E52"/>
    <w:rsid w:val="00E85893"/>
    <w:rsid w:val="00E8589A"/>
    <w:rsid w:val="00E87AD1"/>
    <w:rsid w:val="00E90BFB"/>
    <w:rsid w:val="00E95377"/>
    <w:rsid w:val="00E97CAE"/>
    <w:rsid w:val="00EA026F"/>
    <w:rsid w:val="00EA42E4"/>
    <w:rsid w:val="00EA4626"/>
    <w:rsid w:val="00EA4853"/>
    <w:rsid w:val="00EA546A"/>
    <w:rsid w:val="00EB293B"/>
    <w:rsid w:val="00EB3E83"/>
    <w:rsid w:val="00EB4BF4"/>
    <w:rsid w:val="00EB593A"/>
    <w:rsid w:val="00EC1F23"/>
    <w:rsid w:val="00EC5A90"/>
    <w:rsid w:val="00ED2736"/>
    <w:rsid w:val="00ED2A62"/>
    <w:rsid w:val="00ED4440"/>
    <w:rsid w:val="00ED56EF"/>
    <w:rsid w:val="00ED57C0"/>
    <w:rsid w:val="00ED6076"/>
    <w:rsid w:val="00EE08FD"/>
    <w:rsid w:val="00EE4605"/>
    <w:rsid w:val="00EE4742"/>
    <w:rsid w:val="00EF20E2"/>
    <w:rsid w:val="00EF28E2"/>
    <w:rsid w:val="00EF7B79"/>
    <w:rsid w:val="00F004C7"/>
    <w:rsid w:val="00F00B96"/>
    <w:rsid w:val="00F01ABC"/>
    <w:rsid w:val="00F026FA"/>
    <w:rsid w:val="00F03217"/>
    <w:rsid w:val="00F06CE7"/>
    <w:rsid w:val="00F10A31"/>
    <w:rsid w:val="00F12CA5"/>
    <w:rsid w:val="00F14491"/>
    <w:rsid w:val="00F17DBC"/>
    <w:rsid w:val="00F2415D"/>
    <w:rsid w:val="00F25C7F"/>
    <w:rsid w:val="00F26930"/>
    <w:rsid w:val="00F2731B"/>
    <w:rsid w:val="00F33EF0"/>
    <w:rsid w:val="00F33EF4"/>
    <w:rsid w:val="00F365AD"/>
    <w:rsid w:val="00F37CD4"/>
    <w:rsid w:val="00F40BED"/>
    <w:rsid w:val="00F472EC"/>
    <w:rsid w:val="00F50BC9"/>
    <w:rsid w:val="00F51985"/>
    <w:rsid w:val="00F60A07"/>
    <w:rsid w:val="00F61A97"/>
    <w:rsid w:val="00F633A4"/>
    <w:rsid w:val="00F70A27"/>
    <w:rsid w:val="00F72197"/>
    <w:rsid w:val="00F76358"/>
    <w:rsid w:val="00F763DC"/>
    <w:rsid w:val="00F77128"/>
    <w:rsid w:val="00F812A1"/>
    <w:rsid w:val="00F81A75"/>
    <w:rsid w:val="00F85550"/>
    <w:rsid w:val="00F86E56"/>
    <w:rsid w:val="00F95AD7"/>
    <w:rsid w:val="00FA1AD3"/>
    <w:rsid w:val="00FA3F78"/>
    <w:rsid w:val="00FA4134"/>
    <w:rsid w:val="00FA72EC"/>
    <w:rsid w:val="00FB1420"/>
    <w:rsid w:val="00FB374A"/>
    <w:rsid w:val="00FB3B59"/>
    <w:rsid w:val="00FB4F16"/>
    <w:rsid w:val="00FB5F20"/>
    <w:rsid w:val="00FC165F"/>
    <w:rsid w:val="00FC30E2"/>
    <w:rsid w:val="00FC7D4C"/>
    <w:rsid w:val="00FD124A"/>
    <w:rsid w:val="00FD41A6"/>
    <w:rsid w:val="00FD577C"/>
    <w:rsid w:val="00FD7069"/>
    <w:rsid w:val="00FE129F"/>
    <w:rsid w:val="00FE37E1"/>
    <w:rsid w:val="00FE489D"/>
    <w:rsid w:val="00FE7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D67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0C7FBE"/>
    <w:pPr>
      <w:spacing w:before="240" w:after="60"/>
      <w:outlineLvl w:val="4"/>
    </w:pPr>
    <w:rPr>
      <w:rFonts w:eastAsia="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71"/>
    <w:pPr>
      <w:ind w:left="720"/>
      <w:contextualSpacing/>
    </w:pPr>
  </w:style>
  <w:style w:type="paragraph" w:styleId="a4">
    <w:name w:val="Title"/>
    <w:basedOn w:val="a"/>
    <w:link w:val="a5"/>
    <w:qFormat/>
    <w:rsid w:val="00906394"/>
    <w:pPr>
      <w:jc w:val="center"/>
    </w:pPr>
    <w:rPr>
      <w:rFonts w:eastAsia="Times New Roman" w:cs="Times New Roman"/>
      <w:szCs w:val="20"/>
      <w:lang w:eastAsia="ru-RU"/>
    </w:rPr>
  </w:style>
  <w:style w:type="character" w:customStyle="1" w:styleId="a5">
    <w:name w:val="Название Знак"/>
    <w:basedOn w:val="a0"/>
    <w:link w:val="a4"/>
    <w:rsid w:val="00906394"/>
    <w:rPr>
      <w:rFonts w:eastAsia="Times New Roman" w:cs="Times New Roman"/>
      <w:szCs w:val="20"/>
      <w:lang w:eastAsia="ru-RU"/>
    </w:rPr>
  </w:style>
  <w:style w:type="paragraph" w:styleId="3">
    <w:name w:val="Body Text 3"/>
    <w:basedOn w:val="a"/>
    <w:link w:val="30"/>
    <w:rsid w:val="00906394"/>
    <w:pPr>
      <w:spacing w:after="120"/>
    </w:pPr>
    <w:rPr>
      <w:rFonts w:eastAsia="Times New Roman" w:cs="Times New Roman"/>
      <w:sz w:val="16"/>
      <w:szCs w:val="16"/>
      <w:lang w:eastAsia="ru-RU"/>
    </w:rPr>
  </w:style>
  <w:style w:type="character" w:customStyle="1" w:styleId="30">
    <w:name w:val="Основной текст 3 Знак"/>
    <w:basedOn w:val="a0"/>
    <w:link w:val="3"/>
    <w:rsid w:val="00906394"/>
    <w:rPr>
      <w:rFonts w:eastAsia="Times New Roman" w:cs="Times New Roman"/>
      <w:sz w:val="16"/>
      <w:szCs w:val="16"/>
      <w:lang w:eastAsia="ru-RU"/>
    </w:rPr>
  </w:style>
  <w:style w:type="paragraph" w:customStyle="1" w:styleId="a6">
    <w:name w:val="Знак Знак Знак Знак Знак Знак Знак"/>
    <w:basedOn w:val="a"/>
    <w:rsid w:val="00FC30E2"/>
    <w:pPr>
      <w:spacing w:before="100" w:beforeAutospacing="1" w:after="100" w:afterAutospacing="1"/>
      <w:jc w:val="both"/>
    </w:pPr>
    <w:rPr>
      <w:rFonts w:ascii="Tahoma" w:eastAsia="Times New Roman" w:hAnsi="Tahoma" w:cs="Times New Roman"/>
      <w:sz w:val="20"/>
      <w:szCs w:val="20"/>
      <w:lang w:val="en-US"/>
    </w:rPr>
  </w:style>
  <w:style w:type="character" w:customStyle="1" w:styleId="21">
    <w:name w:val="Основной текст (2)_"/>
    <w:link w:val="22"/>
    <w:rsid w:val="00FB4F16"/>
    <w:rPr>
      <w:szCs w:val="28"/>
      <w:shd w:val="clear" w:color="auto" w:fill="FFFFFF"/>
    </w:rPr>
  </w:style>
  <w:style w:type="paragraph" w:customStyle="1" w:styleId="22">
    <w:name w:val="Основной текст (2)"/>
    <w:basedOn w:val="a"/>
    <w:link w:val="21"/>
    <w:rsid w:val="00FB4F16"/>
    <w:pPr>
      <w:widowControl w:val="0"/>
      <w:shd w:val="clear" w:color="auto" w:fill="FFFFFF"/>
      <w:spacing w:after="120" w:line="0" w:lineRule="atLeast"/>
      <w:jc w:val="center"/>
    </w:pPr>
    <w:rPr>
      <w:szCs w:val="28"/>
    </w:rPr>
  </w:style>
  <w:style w:type="paragraph" w:styleId="a7">
    <w:name w:val="Subtitle"/>
    <w:basedOn w:val="a"/>
    <w:link w:val="a8"/>
    <w:qFormat/>
    <w:rsid w:val="004E44E1"/>
    <w:rPr>
      <w:rFonts w:eastAsia="Times New Roman" w:cs="Times New Roman"/>
      <w:sz w:val="24"/>
      <w:szCs w:val="20"/>
      <w:lang w:eastAsia="ru-RU"/>
    </w:rPr>
  </w:style>
  <w:style w:type="character" w:customStyle="1" w:styleId="a8">
    <w:name w:val="Подзаголовок Знак"/>
    <w:basedOn w:val="a0"/>
    <w:link w:val="a7"/>
    <w:rsid w:val="004E44E1"/>
    <w:rPr>
      <w:rFonts w:eastAsia="Times New Roman" w:cs="Times New Roman"/>
      <w:sz w:val="24"/>
      <w:szCs w:val="20"/>
      <w:lang w:eastAsia="ru-RU"/>
    </w:rPr>
  </w:style>
  <w:style w:type="paragraph" w:customStyle="1" w:styleId="1">
    <w:name w:val="Знак1 Знак Знак Знак"/>
    <w:basedOn w:val="a"/>
    <w:rsid w:val="001A314E"/>
    <w:pPr>
      <w:spacing w:before="100" w:beforeAutospacing="1" w:after="100" w:afterAutospacing="1"/>
      <w:jc w:val="both"/>
    </w:pPr>
    <w:rPr>
      <w:rFonts w:ascii="Tahoma" w:eastAsia="Times New Roman" w:hAnsi="Tahoma" w:cs="Times New Roman"/>
      <w:sz w:val="20"/>
      <w:szCs w:val="20"/>
      <w:lang w:val="en-US"/>
    </w:rPr>
  </w:style>
  <w:style w:type="character" w:customStyle="1" w:styleId="20">
    <w:name w:val="Заголовок 2 Знак"/>
    <w:basedOn w:val="a0"/>
    <w:link w:val="2"/>
    <w:uiPriority w:val="9"/>
    <w:semiHidden/>
    <w:rsid w:val="00DD67C3"/>
    <w:rPr>
      <w:rFonts w:asciiTheme="majorHAnsi" w:eastAsiaTheme="majorEastAsia" w:hAnsiTheme="majorHAnsi" w:cstheme="majorBidi"/>
      <w:b/>
      <w:bCs/>
      <w:color w:val="4F81BD" w:themeColor="accent1"/>
      <w:sz w:val="26"/>
      <w:szCs w:val="26"/>
    </w:rPr>
  </w:style>
  <w:style w:type="paragraph" w:customStyle="1" w:styleId="10">
    <w:name w:val="Знак1 Знак Знак Знак"/>
    <w:basedOn w:val="a"/>
    <w:rsid w:val="0028417B"/>
    <w:pPr>
      <w:spacing w:before="100" w:beforeAutospacing="1" w:after="100" w:afterAutospacing="1"/>
      <w:jc w:val="both"/>
    </w:pPr>
    <w:rPr>
      <w:rFonts w:ascii="Tahoma" w:eastAsia="Times New Roman" w:hAnsi="Tahoma" w:cs="Times New Roman"/>
      <w:sz w:val="20"/>
      <w:szCs w:val="20"/>
      <w:lang w:val="en-US"/>
    </w:rPr>
  </w:style>
  <w:style w:type="paragraph" w:styleId="a9">
    <w:name w:val="header"/>
    <w:basedOn w:val="a"/>
    <w:link w:val="aa"/>
    <w:uiPriority w:val="99"/>
    <w:unhideWhenUsed/>
    <w:rsid w:val="00E316BB"/>
    <w:pPr>
      <w:tabs>
        <w:tab w:val="center" w:pos="4677"/>
        <w:tab w:val="right" w:pos="9355"/>
      </w:tabs>
    </w:pPr>
  </w:style>
  <w:style w:type="character" w:customStyle="1" w:styleId="aa">
    <w:name w:val="Верхний колонтитул Знак"/>
    <w:basedOn w:val="a0"/>
    <w:link w:val="a9"/>
    <w:uiPriority w:val="99"/>
    <w:rsid w:val="00E316BB"/>
  </w:style>
  <w:style w:type="paragraph" w:styleId="ab">
    <w:name w:val="footer"/>
    <w:basedOn w:val="a"/>
    <w:link w:val="ac"/>
    <w:uiPriority w:val="99"/>
    <w:unhideWhenUsed/>
    <w:rsid w:val="00E316BB"/>
    <w:pPr>
      <w:tabs>
        <w:tab w:val="center" w:pos="4677"/>
        <w:tab w:val="right" w:pos="9355"/>
      </w:tabs>
    </w:pPr>
  </w:style>
  <w:style w:type="character" w:customStyle="1" w:styleId="ac">
    <w:name w:val="Нижний колонтитул Знак"/>
    <w:basedOn w:val="a0"/>
    <w:link w:val="ab"/>
    <w:uiPriority w:val="99"/>
    <w:rsid w:val="00E316BB"/>
  </w:style>
  <w:style w:type="paragraph" w:styleId="ad">
    <w:name w:val="Body Text"/>
    <w:basedOn w:val="a"/>
    <w:link w:val="ae"/>
    <w:uiPriority w:val="99"/>
    <w:semiHidden/>
    <w:unhideWhenUsed/>
    <w:rsid w:val="00740D20"/>
    <w:pPr>
      <w:spacing w:after="120"/>
    </w:pPr>
  </w:style>
  <w:style w:type="character" w:customStyle="1" w:styleId="ae">
    <w:name w:val="Основной текст Знак"/>
    <w:basedOn w:val="a0"/>
    <w:link w:val="ad"/>
    <w:uiPriority w:val="99"/>
    <w:semiHidden/>
    <w:rsid w:val="00740D20"/>
  </w:style>
  <w:style w:type="paragraph" w:customStyle="1" w:styleId="11">
    <w:name w:val="Знак1 Знак Знак Знак"/>
    <w:basedOn w:val="a"/>
    <w:rsid w:val="0092669E"/>
    <w:pPr>
      <w:spacing w:before="100" w:beforeAutospacing="1" w:after="100" w:afterAutospacing="1"/>
      <w:jc w:val="both"/>
    </w:pPr>
    <w:rPr>
      <w:rFonts w:ascii="Tahoma" w:eastAsia="Times New Roman" w:hAnsi="Tahoma" w:cs="Times New Roman"/>
      <w:sz w:val="20"/>
      <w:szCs w:val="20"/>
      <w:lang w:val="en-US"/>
    </w:rPr>
  </w:style>
  <w:style w:type="character" w:customStyle="1" w:styleId="50">
    <w:name w:val="Заголовок 5 Знак"/>
    <w:basedOn w:val="a0"/>
    <w:link w:val="5"/>
    <w:rsid w:val="000C7FBE"/>
    <w:rPr>
      <w:rFonts w:eastAsia="Times New Roman" w:cs="Times New Roman"/>
      <w:b/>
      <w:bCs/>
      <w:i/>
      <w:iCs/>
      <w:sz w:val="26"/>
      <w:szCs w:val="26"/>
      <w:lang w:eastAsia="ru-RU"/>
    </w:rPr>
  </w:style>
  <w:style w:type="paragraph" w:styleId="af">
    <w:name w:val="Body Text Indent"/>
    <w:basedOn w:val="a"/>
    <w:link w:val="af0"/>
    <w:uiPriority w:val="99"/>
    <w:unhideWhenUsed/>
    <w:rsid w:val="000C7FBE"/>
    <w:pPr>
      <w:spacing w:after="120"/>
      <w:ind w:left="283"/>
    </w:pPr>
  </w:style>
  <w:style w:type="character" w:customStyle="1" w:styleId="af0">
    <w:name w:val="Основной текст с отступом Знак"/>
    <w:basedOn w:val="a0"/>
    <w:link w:val="af"/>
    <w:uiPriority w:val="99"/>
    <w:rsid w:val="000C7FBE"/>
  </w:style>
  <w:style w:type="paragraph" w:styleId="af1">
    <w:name w:val="Normal (Web)"/>
    <w:basedOn w:val="a"/>
    <w:rsid w:val="00087265"/>
    <w:pPr>
      <w:spacing w:before="100" w:beforeAutospacing="1" w:after="100" w:afterAutospacing="1"/>
    </w:pPr>
    <w:rPr>
      <w:rFonts w:ascii="Arial" w:eastAsia="Times New Roman" w:hAnsi="Arial" w:cs="Arial"/>
      <w:sz w:val="14"/>
      <w:szCs w:val="14"/>
      <w:lang w:eastAsia="ru-RU"/>
    </w:rPr>
  </w:style>
  <w:style w:type="paragraph" w:styleId="af2">
    <w:name w:val="Balloon Text"/>
    <w:basedOn w:val="a"/>
    <w:link w:val="af3"/>
    <w:uiPriority w:val="99"/>
    <w:semiHidden/>
    <w:unhideWhenUsed/>
    <w:rsid w:val="00AA342D"/>
    <w:rPr>
      <w:rFonts w:ascii="Tahoma" w:hAnsi="Tahoma" w:cs="Tahoma"/>
      <w:sz w:val="16"/>
      <w:szCs w:val="16"/>
    </w:rPr>
  </w:style>
  <w:style w:type="character" w:customStyle="1" w:styleId="af3">
    <w:name w:val="Текст выноски Знак"/>
    <w:basedOn w:val="a0"/>
    <w:link w:val="af2"/>
    <w:uiPriority w:val="99"/>
    <w:semiHidden/>
    <w:rsid w:val="00AA342D"/>
    <w:rPr>
      <w:rFonts w:ascii="Tahoma" w:hAnsi="Tahoma" w:cs="Tahoma"/>
      <w:sz w:val="16"/>
      <w:szCs w:val="16"/>
    </w:rPr>
  </w:style>
  <w:style w:type="paragraph" w:customStyle="1" w:styleId="12">
    <w:name w:val="Знак1 Знак Знак Знак"/>
    <w:basedOn w:val="a"/>
    <w:rsid w:val="007707D5"/>
    <w:pPr>
      <w:spacing w:before="100" w:beforeAutospacing="1" w:after="100" w:afterAutospacing="1"/>
      <w:jc w:val="both"/>
    </w:pPr>
    <w:rPr>
      <w:rFonts w:ascii="Tahoma" w:eastAsia="Times New Roman" w:hAnsi="Tahoma" w:cs="Times New Roman"/>
      <w:sz w:val="20"/>
      <w:szCs w:val="20"/>
      <w:lang w:val="en-US"/>
    </w:rPr>
  </w:style>
  <w:style w:type="paragraph" w:styleId="HTML">
    <w:name w:val="HTML Preformatted"/>
    <w:basedOn w:val="a"/>
    <w:link w:val="HTML0"/>
    <w:semiHidden/>
    <w:unhideWhenUsed/>
    <w:rsid w:val="006C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6C161B"/>
    <w:rPr>
      <w:rFonts w:ascii="Courier New" w:eastAsia="Times New Roman" w:hAnsi="Courier New" w:cs="Courier New"/>
      <w:sz w:val="20"/>
      <w:szCs w:val="20"/>
      <w:lang w:eastAsia="ru-RU"/>
    </w:rPr>
  </w:style>
  <w:style w:type="table" w:customStyle="1" w:styleId="13">
    <w:name w:val="Сетка таблицы1"/>
    <w:basedOn w:val="a1"/>
    <w:next w:val="af4"/>
    <w:uiPriority w:val="59"/>
    <w:rsid w:val="00687427"/>
    <w:pPr>
      <w:ind w:firstLine="709"/>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687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D67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0C7FBE"/>
    <w:pPr>
      <w:spacing w:before="240" w:after="60"/>
      <w:outlineLvl w:val="4"/>
    </w:pPr>
    <w:rPr>
      <w:rFonts w:eastAsia="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71"/>
    <w:pPr>
      <w:ind w:left="720"/>
      <w:contextualSpacing/>
    </w:pPr>
  </w:style>
  <w:style w:type="paragraph" w:styleId="a4">
    <w:name w:val="Title"/>
    <w:basedOn w:val="a"/>
    <w:link w:val="a5"/>
    <w:qFormat/>
    <w:rsid w:val="00906394"/>
    <w:pPr>
      <w:jc w:val="center"/>
    </w:pPr>
    <w:rPr>
      <w:rFonts w:eastAsia="Times New Roman" w:cs="Times New Roman"/>
      <w:szCs w:val="20"/>
      <w:lang w:eastAsia="ru-RU"/>
    </w:rPr>
  </w:style>
  <w:style w:type="character" w:customStyle="1" w:styleId="a5">
    <w:name w:val="Название Знак"/>
    <w:basedOn w:val="a0"/>
    <w:link w:val="a4"/>
    <w:rsid w:val="00906394"/>
    <w:rPr>
      <w:rFonts w:eastAsia="Times New Roman" w:cs="Times New Roman"/>
      <w:szCs w:val="20"/>
      <w:lang w:eastAsia="ru-RU"/>
    </w:rPr>
  </w:style>
  <w:style w:type="paragraph" w:styleId="3">
    <w:name w:val="Body Text 3"/>
    <w:basedOn w:val="a"/>
    <w:link w:val="30"/>
    <w:rsid w:val="00906394"/>
    <w:pPr>
      <w:spacing w:after="120"/>
    </w:pPr>
    <w:rPr>
      <w:rFonts w:eastAsia="Times New Roman" w:cs="Times New Roman"/>
      <w:sz w:val="16"/>
      <w:szCs w:val="16"/>
      <w:lang w:eastAsia="ru-RU"/>
    </w:rPr>
  </w:style>
  <w:style w:type="character" w:customStyle="1" w:styleId="30">
    <w:name w:val="Основной текст 3 Знак"/>
    <w:basedOn w:val="a0"/>
    <w:link w:val="3"/>
    <w:rsid w:val="00906394"/>
    <w:rPr>
      <w:rFonts w:eastAsia="Times New Roman" w:cs="Times New Roman"/>
      <w:sz w:val="16"/>
      <w:szCs w:val="16"/>
      <w:lang w:eastAsia="ru-RU"/>
    </w:rPr>
  </w:style>
  <w:style w:type="paragraph" w:customStyle="1" w:styleId="a6">
    <w:name w:val="Знак Знак Знак Знак Знак Знак Знак"/>
    <w:basedOn w:val="a"/>
    <w:rsid w:val="00FC30E2"/>
    <w:pPr>
      <w:spacing w:before="100" w:beforeAutospacing="1" w:after="100" w:afterAutospacing="1"/>
      <w:jc w:val="both"/>
    </w:pPr>
    <w:rPr>
      <w:rFonts w:ascii="Tahoma" w:eastAsia="Times New Roman" w:hAnsi="Tahoma" w:cs="Times New Roman"/>
      <w:sz w:val="20"/>
      <w:szCs w:val="20"/>
      <w:lang w:val="en-US"/>
    </w:rPr>
  </w:style>
  <w:style w:type="character" w:customStyle="1" w:styleId="21">
    <w:name w:val="Основной текст (2)_"/>
    <w:link w:val="22"/>
    <w:rsid w:val="00FB4F16"/>
    <w:rPr>
      <w:szCs w:val="28"/>
      <w:shd w:val="clear" w:color="auto" w:fill="FFFFFF"/>
    </w:rPr>
  </w:style>
  <w:style w:type="paragraph" w:customStyle="1" w:styleId="22">
    <w:name w:val="Основной текст (2)"/>
    <w:basedOn w:val="a"/>
    <w:link w:val="21"/>
    <w:rsid w:val="00FB4F16"/>
    <w:pPr>
      <w:widowControl w:val="0"/>
      <w:shd w:val="clear" w:color="auto" w:fill="FFFFFF"/>
      <w:spacing w:after="120" w:line="0" w:lineRule="atLeast"/>
      <w:jc w:val="center"/>
    </w:pPr>
    <w:rPr>
      <w:szCs w:val="28"/>
    </w:rPr>
  </w:style>
  <w:style w:type="paragraph" w:styleId="a7">
    <w:name w:val="Subtitle"/>
    <w:basedOn w:val="a"/>
    <w:link w:val="a8"/>
    <w:qFormat/>
    <w:rsid w:val="004E44E1"/>
    <w:rPr>
      <w:rFonts w:eastAsia="Times New Roman" w:cs="Times New Roman"/>
      <w:sz w:val="24"/>
      <w:szCs w:val="20"/>
      <w:lang w:eastAsia="ru-RU"/>
    </w:rPr>
  </w:style>
  <w:style w:type="character" w:customStyle="1" w:styleId="a8">
    <w:name w:val="Подзаголовок Знак"/>
    <w:basedOn w:val="a0"/>
    <w:link w:val="a7"/>
    <w:rsid w:val="004E44E1"/>
    <w:rPr>
      <w:rFonts w:eastAsia="Times New Roman" w:cs="Times New Roman"/>
      <w:sz w:val="24"/>
      <w:szCs w:val="20"/>
      <w:lang w:eastAsia="ru-RU"/>
    </w:rPr>
  </w:style>
  <w:style w:type="paragraph" w:customStyle="1" w:styleId="1">
    <w:name w:val="Знак1 Знак Знак Знак"/>
    <w:basedOn w:val="a"/>
    <w:rsid w:val="001A314E"/>
    <w:pPr>
      <w:spacing w:before="100" w:beforeAutospacing="1" w:after="100" w:afterAutospacing="1"/>
      <w:jc w:val="both"/>
    </w:pPr>
    <w:rPr>
      <w:rFonts w:ascii="Tahoma" w:eastAsia="Times New Roman" w:hAnsi="Tahoma" w:cs="Times New Roman"/>
      <w:sz w:val="20"/>
      <w:szCs w:val="20"/>
      <w:lang w:val="en-US"/>
    </w:rPr>
  </w:style>
  <w:style w:type="character" w:customStyle="1" w:styleId="20">
    <w:name w:val="Заголовок 2 Знак"/>
    <w:basedOn w:val="a0"/>
    <w:link w:val="2"/>
    <w:uiPriority w:val="9"/>
    <w:semiHidden/>
    <w:rsid w:val="00DD67C3"/>
    <w:rPr>
      <w:rFonts w:asciiTheme="majorHAnsi" w:eastAsiaTheme="majorEastAsia" w:hAnsiTheme="majorHAnsi" w:cstheme="majorBidi"/>
      <w:b/>
      <w:bCs/>
      <w:color w:val="4F81BD" w:themeColor="accent1"/>
      <w:sz w:val="26"/>
      <w:szCs w:val="26"/>
    </w:rPr>
  </w:style>
  <w:style w:type="paragraph" w:customStyle="1" w:styleId="10">
    <w:name w:val="Знак1 Знак Знак Знак"/>
    <w:basedOn w:val="a"/>
    <w:rsid w:val="0028417B"/>
    <w:pPr>
      <w:spacing w:before="100" w:beforeAutospacing="1" w:after="100" w:afterAutospacing="1"/>
      <w:jc w:val="both"/>
    </w:pPr>
    <w:rPr>
      <w:rFonts w:ascii="Tahoma" w:eastAsia="Times New Roman" w:hAnsi="Tahoma" w:cs="Times New Roman"/>
      <w:sz w:val="20"/>
      <w:szCs w:val="20"/>
      <w:lang w:val="en-US"/>
    </w:rPr>
  </w:style>
  <w:style w:type="paragraph" w:styleId="a9">
    <w:name w:val="header"/>
    <w:basedOn w:val="a"/>
    <w:link w:val="aa"/>
    <w:uiPriority w:val="99"/>
    <w:unhideWhenUsed/>
    <w:rsid w:val="00E316BB"/>
    <w:pPr>
      <w:tabs>
        <w:tab w:val="center" w:pos="4677"/>
        <w:tab w:val="right" w:pos="9355"/>
      </w:tabs>
    </w:pPr>
  </w:style>
  <w:style w:type="character" w:customStyle="1" w:styleId="aa">
    <w:name w:val="Верхний колонтитул Знак"/>
    <w:basedOn w:val="a0"/>
    <w:link w:val="a9"/>
    <w:uiPriority w:val="99"/>
    <w:rsid w:val="00E316BB"/>
  </w:style>
  <w:style w:type="paragraph" w:styleId="ab">
    <w:name w:val="footer"/>
    <w:basedOn w:val="a"/>
    <w:link w:val="ac"/>
    <w:uiPriority w:val="99"/>
    <w:unhideWhenUsed/>
    <w:rsid w:val="00E316BB"/>
    <w:pPr>
      <w:tabs>
        <w:tab w:val="center" w:pos="4677"/>
        <w:tab w:val="right" w:pos="9355"/>
      </w:tabs>
    </w:pPr>
  </w:style>
  <w:style w:type="character" w:customStyle="1" w:styleId="ac">
    <w:name w:val="Нижний колонтитул Знак"/>
    <w:basedOn w:val="a0"/>
    <w:link w:val="ab"/>
    <w:uiPriority w:val="99"/>
    <w:rsid w:val="00E316BB"/>
  </w:style>
  <w:style w:type="paragraph" w:styleId="ad">
    <w:name w:val="Body Text"/>
    <w:basedOn w:val="a"/>
    <w:link w:val="ae"/>
    <w:uiPriority w:val="99"/>
    <w:semiHidden/>
    <w:unhideWhenUsed/>
    <w:rsid w:val="00740D20"/>
    <w:pPr>
      <w:spacing w:after="120"/>
    </w:pPr>
  </w:style>
  <w:style w:type="character" w:customStyle="1" w:styleId="ae">
    <w:name w:val="Основной текст Знак"/>
    <w:basedOn w:val="a0"/>
    <w:link w:val="ad"/>
    <w:uiPriority w:val="99"/>
    <w:semiHidden/>
    <w:rsid w:val="00740D20"/>
  </w:style>
  <w:style w:type="paragraph" w:customStyle="1" w:styleId="11">
    <w:name w:val="Знак1 Знак Знак Знак"/>
    <w:basedOn w:val="a"/>
    <w:rsid w:val="0092669E"/>
    <w:pPr>
      <w:spacing w:before="100" w:beforeAutospacing="1" w:after="100" w:afterAutospacing="1"/>
      <w:jc w:val="both"/>
    </w:pPr>
    <w:rPr>
      <w:rFonts w:ascii="Tahoma" w:eastAsia="Times New Roman" w:hAnsi="Tahoma" w:cs="Times New Roman"/>
      <w:sz w:val="20"/>
      <w:szCs w:val="20"/>
      <w:lang w:val="en-US"/>
    </w:rPr>
  </w:style>
  <w:style w:type="character" w:customStyle="1" w:styleId="50">
    <w:name w:val="Заголовок 5 Знак"/>
    <w:basedOn w:val="a0"/>
    <w:link w:val="5"/>
    <w:rsid w:val="000C7FBE"/>
    <w:rPr>
      <w:rFonts w:eastAsia="Times New Roman" w:cs="Times New Roman"/>
      <w:b/>
      <w:bCs/>
      <w:i/>
      <w:iCs/>
      <w:sz w:val="26"/>
      <w:szCs w:val="26"/>
      <w:lang w:eastAsia="ru-RU"/>
    </w:rPr>
  </w:style>
  <w:style w:type="paragraph" w:styleId="af">
    <w:name w:val="Body Text Indent"/>
    <w:basedOn w:val="a"/>
    <w:link w:val="af0"/>
    <w:uiPriority w:val="99"/>
    <w:unhideWhenUsed/>
    <w:rsid w:val="000C7FBE"/>
    <w:pPr>
      <w:spacing w:after="120"/>
      <w:ind w:left="283"/>
    </w:pPr>
  </w:style>
  <w:style w:type="character" w:customStyle="1" w:styleId="af0">
    <w:name w:val="Основной текст с отступом Знак"/>
    <w:basedOn w:val="a0"/>
    <w:link w:val="af"/>
    <w:uiPriority w:val="99"/>
    <w:rsid w:val="000C7FBE"/>
  </w:style>
  <w:style w:type="paragraph" w:styleId="af1">
    <w:name w:val="Normal (Web)"/>
    <w:basedOn w:val="a"/>
    <w:rsid w:val="00087265"/>
    <w:pPr>
      <w:spacing w:before="100" w:beforeAutospacing="1" w:after="100" w:afterAutospacing="1"/>
    </w:pPr>
    <w:rPr>
      <w:rFonts w:ascii="Arial" w:eastAsia="Times New Roman" w:hAnsi="Arial" w:cs="Arial"/>
      <w:sz w:val="14"/>
      <w:szCs w:val="14"/>
      <w:lang w:eastAsia="ru-RU"/>
    </w:rPr>
  </w:style>
  <w:style w:type="paragraph" w:styleId="af2">
    <w:name w:val="Balloon Text"/>
    <w:basedOn w:val="a"/>
    <w:link w:val="af3"/>
    <w:uiPriority w:val="99"/>
    <w:semiHidden/>
    <w:unhideWhenUsed/>
    <w:rsid w:val="00AA342D"/>
    <w:rPr>
      <w:rFonts w:ascii="Tahoma" w:hAnsi="Tahoma" w:cs="Tahoma"/>
      <w:sz w:val="16"/>
      <w:szCs w:val="16"/>
    </w:rPr>
  </w:style>
  <w:style w:type="character" w:customStyle="1" w:styleId="af3">
    <w:name w:val="Текст выноски Знак"/>
    <w:basedOn w:val="a0"/>
    <w:link w:val="af2"/>
    <w:uiPriority w:val="99"/>
    <w:semiHidden/>
    <w:rsid w:val="00AA342D"/>
    <w:rPr>
      <w:rFonts w:ascii="Tahoma" w:hAnsi="Tahoma" w:cs="Tahoma"/>
      <w:sz w:val="16"/>
      <w:szCs w:val="16"/>
    </w:rPr>
  </w:style>
  <w:style w:type="paragraph" w:customStyle="1" w:styleId="12">
    <w:name w:val="Знак1 Знак Знак Знак"/>
    <w:basedOn w:val="a"/>
    <w:rsid w:val="007707D5"/>
    <w:pPr>
      <w:spacing w:before="100" w:beforeAutospacing="1" w:after="100" w:afterAutospacing="1"/>
      <w:jc w:val="both"/>
    </w:pPr>
    <w:rPr>
      <w:rFonts w:ascii="Tahoma" w:eastAsia="Times New Roman" w:hAnsi="Tahoma" w:cs="Times New Roman"/>
      <w:sz w:val="20"/>
      <w:szCs w:val="20"/>
      <w:lang w:val="en-US"/>
    </w:rPr>
  </w:style>
  <w:style w:type="paragraph" w:styleId="HTML">
    <w:name w:val="HTML Preformatted"/>
    <w:basedOn w:val="a"/>
    <w:link w:val="HTML0"/>
    <w:semiHidden/>
    <w:unhideWhenUsed/>
    <w:rsid w:val="006C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6C161B"/>
    <w:rPr>
      <w:rFonts w:ascii="Courier New" w:eastAsia="Times New Roman" w:hAnsi="Courier New" w:cs="Courier New"/>
      <w:sz w:val="20"/>
      <w:szCs w:val="20"/>
      <w:lang w:eastAsia="ru-RU"/>
    </w:rPr>
  </w:style>
  <w:style w:type="table" w:customStyle="1" w:styleId="13">
    <w:name w:val="Сетка таблицы1"/>
    <w:basedOn w:val="a1"/>
    <w:next w:val="af4"/>
    <w:uiPriority w:val="59"/>
    <w:rsid w:val="00687427"/>
    <w:pPr>
      <w:ind w:firstLine="709"/>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687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3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562866585F88DFC4231692827757F9361D4CD5B634FC007015D59A9F17541CC7BC29E26E38F4FE32DEB77DC6861701EF5E9EC49977A5FCDbFu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A809-8D47-49BD-A233-A7B43B6F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44</Pages>
  <Words>16432</Words>
  <Characters>93663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 Шашкова</dc:creator>
  <cp:lastModifiedBy>user</cp:lastModifiedBy>
  <cp:revision>107</cp:revision>
  <cp:lastPrinted>2026-02-13T07:59:00Z</cp:lastPrinted>
  <dcterms:created xsi:type="dcterms:W3CDTF">2024-01-10T08:04:00Z</dcterms:created>
  <dcterms:modified xsi:type="dcterms:W3CDTF">2026-02-19T09:43:00Z</dcterms:modified>
</cp:coreProperties>
</file>