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14:paraId="01E8DA16" w14:textId="3C0AF312"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1"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lastRenderedPageBreak/>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w:t>
      </w:r>
      <w:r w:rsidRPr="002937E4">
        <w:rPr>
          <w:rFonts w:ascii="Times New Roman" w:hAnsi="Times New Roman"/>
          <w:sz w:val="28"/>
          <w:szCs w:val="28"/>
        </w:rPr>
        <w:lastRenderedPageBreak/>
        <w:t>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7"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lastRenderedPageBreak/>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 xml:space="preserve">в случае, если они принимали участие в специальной военной </w:t>
      </w:r>
      <w:r w:rsidR="00BB6937" w:rsidRPr="00FA5A85">
        <w:rPr>
          <w:rFonts w:ascii="Times New Roman" w:hAnsi="Times New Roman"/>
          <w:sz w:val="28"/>
          <w:szCs w:val="28"/>
        </w:rPr>
        <w:lastRenderedPageBreak/>
        <w:t>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lastRenderedPageBreak/>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w:t>
      </w:r>
      <w:r w:rsidRPr="002937E4">
        <w:rPr>
          <w:rFonts w:ascii="Times New Roman" w:hAnsi="Times New Roman"/>
          <w:sz w:val="28"/>
          <w:szCs w:val="28"/>
        </w:rPr>
        <w:lastRenderedPageBreak/>
        <w:t xml:space="preserve">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1"/>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w:t>
      </w:r>
      <w:r w:rsidRPr="002937E4">
        <w:rPr>
          <w:rFonts w:ascii="Times New Roman" w:hAnsi="Times New Roman"/>
          <w:sz w:val="28"/>
          <w:szCs w:val="28"/>
        </w:rPr>
        <w:lastRenderedPageBreak/>
        <w:t>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w:t>
            </w:r>
            <w:r w:rsidRPr="002937E4">
              <w:rPr>
                <w:rFonts w:ascii="Times New Roman" w:hAnsi="Times New Roman"/>
                <w:sz w:val="28"/>
                <w:szCs w:val="28"/>
              </w:rPr>
              <w:lastRenderedPageBreak/>
              <w:t xml:space="preserve">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lastRenderedPageBreak/>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20"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w:t>
      </w:r>
      <w:r w:rsidRPr="002937E4">
        <w:rPr>
          <w:rFonts w:ascii="Times New Roman" w:hAnsi="Times New Roman"/>
          <w:sz w:val="28"/>
          <w:szCs w:val="28"/>
        </w:rPr>
        <w:lastRenderedPageBreak/>
        <w:t>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w:t>
      </w:r>
      <w:r w:rsidRPr="002937E4">
        <w:rPr>
          <w:rFonts w:ascii="Times New Roman" w:hAnsi="Times New Roman"/>
          <w:sz w:val="28"/>
          <w:szCs w:val="28"/>
        </w:rPr>
        <w:lastRenderedPageBreak/>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1"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 xml:space="preserve">в случае и порядке, которые установлены нормативными </w:t>
            </w:r>
            <w:r w:rsidRPr="002937E4">
              <w:rPr>
                <w:rFonts w:ascii="Times New Roman" w:hAnsi="Times New Roman"/>
                <w:sz w:val="28"/>
                <w:szCs w:val="28"/>
              </w:rPr>
              <w:lastRenderedPageBreak/>
              <w:t>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 xml:space="preserve">вследствие не зависящих от него обстоятельств, такое </w:t>
      </w:r>
      <w:r w:rsidR="008D2581" w:rsidRPr="004B5F02">
        <w:rPr>
          <w:rFonts w:ascii="Times New Roman" w:hAnsi="Times New Roman"/>
          <w:sz w:val="28"/>
          <w:szCs w:val="28"/>
        </w:rPr>
        <w:lastRenderedPageBreak/>
        <w:t>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2937E4">
        <w:rPr>
          <w:rFonts w:ascii="Times New Roman" w:hAnsi="Times New Roman"/>
          <w:sz w:val="28"/>
          <w:szCs w:val="28"/>
        </w:rPr>
        <w:t>некредитными</w:t>
      </w:r>
      <w:proofErr w:type="spellEnd"/>
      <w:r w:rsidRPr="002937E4">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2937E4">
        <w:rPr>
          <w:rFonts w:ascii="Times New Roman" w:hAnsi="Times New Roman"/>
          <w:sz w:val="28"/>
          <w:szCs w:val="28"/>
        </w:rPr>
        <w:t>некредитной</w:t>
      </w:r>
      <w:proofErr w:type="spellEnd"/>
      <w:r w:rsidRPr="002937E4">
        <w:rPr>
          <w:rFonts w:ascii="Times New Roman" w:hAnsi="Times New Roman"/>
          <w:sz w:val="28"/>
          <w:szCs w:val="28"/>
        </w:rPr>
        <w:t xml:space="preserve">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lastRenderedPageBreak/>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4"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6"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7"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lastRenderedPageBreak/>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8"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9"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30"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lastRenderedPageBreak/>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1"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w:t>
      </w:r>
      <w:r w:rsidRPr="006848CC">
        <w:rPr>
          <w:rStyle w:val="af5"/>
          <w:rFonts w:ascii="Times New Roman" w:hAnsi="Times New Roman" w:cs="Times New Roman"/>
          <w:color w:val="000000"/>
          <w:sz w:val="28"/>
          <w:szCs w:val="28"/>
        </w:rPr>
        <w:lastRenderedPageBreak/>
        <w:t>(занимаемая)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lastRenderedPageBreak/>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при применении автоматизированной упрощенной системы налогообложения (</w:t>
      </w:r>
      <w:proofErr w:type="spellStart"/>
      <w:r w:rsidRPr="006C78B6">
        <w:rPr>
          <w:rFonts w:ascii="Times New Roman" w:hAnsi="Times New Roman"/>
          <w:sz w:val="28"/>
          <w:szCs w:val="28"/>
        </w:rPr>
        <w:t>АвтоУСН</w:t>
      </w:r>
      <w:proofErr w:type="spellEnd"/>
      <w:r w:rsidRPr="006C78B6">
        <w:rPr>
          <w:rFonts w:ascii="Times New Roman" w:hAnsi="Times New Roman"/>
          <w:sz w:val="28"/>
          <w:szCs w:val="28"/>
        </w:rPr>
        <w:t xml:space="preserve">)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2"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w:t>
      </w:r>
      <w:r w:rsidRPr="006848CC">
        <w:rPr>
          <w:rFonts w:ascii="Times New Roman" w:hAnsi="Times New Roman"/>
          <w:sz w:val="28"/>
          <w:szCs w:val="28"/>
        </w:rPr>
        <w:lastRenderedPageBreak/>
        <w:t>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 xml:space="preserve">Об обязательном социальном </w:t>
      </w:r>
      <w:r w:rsidRPr="006848CC">
        <w:rPr>
          <w:color w:val="auto"/>
          <w:sz w:val="28"/>
          <w:szCs w:val="28"/>
        </w:rPr>
        <w:lastRenderedPageBreak/>
        <w:t>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w:t>
      </w:r>
      <w:proofErr w:type="gramStart"/>
      <w:r w:rsidRPr="006848CC">
        <w:rPr>
          <w:rFonts w:ascii="Times New Roman" w:hAnsi="Times New Roman"/>
          <w:color w:val="000000"/>
          <w:sz w:val="28"/>
          <w:szCs w:val="28"/>
        </w:rPr>
        <w:t xml:space="preserve">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w:t>
      </w:r>
      <w:proofErr w:type="gramEnd"/>
      <w:r w:rsidRPr="006848CC">
        <w:rPr>
          <w:rFonts w:ascii="Times New Roman" w:hAnsi="Times New Roman"/>
          <w:sz w:val="28"/>
          <w:szCs w:val="28"/>
        </w:rPr>
        <w:t xml:space="preserve">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lastRenderedPageBreak/>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w:t>
      </w:r>
      <w:r w:rsidRPr="00401035">
        <w:rPr>
          <w:rFonts w:ascii="Times New Roman" w:eastAsia="Times New Roman" w:hAnsi="Times New Roman" w:cs="Times New Roman"/>
          <w:sz w:val="28"/>
          <w:szCs w:val="28"/>
          <w:lang w:eastAsia="ru-RU"/>
        </w:rPr>
        <w:lastRenderedPageBreak/>
        <w:t xml:space="preserve">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lastRenderedPageBreak/>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от операций с производными финансовыми инструментами, который выражается в величине суммы финансового результата, </w:t>
      </w:r>
      <w:r w:rsidRPr="006848CC">
        <w:rPr>
          <w:rFonts w:ascii="Times New Roman" w:hAnsi="Times New Roman"/>
          <w:sz w:val="28"/>
          <w:szCs w:val="28"/>
        </w:rPr>
        <w:lastRenderedPageBreak/>
        <w:t>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w:t>
      </w:r>
      <w:proofErr w:type="spellStart"/>
      <w:r w:rsidRPr="00C854FC">
        <w:rPr>
          <w:rFonts w:ascii="Times New Roman" w:eastAsia="Times New Roman" w:hAnsi="Times New Roman"/>
          <w:sz w:val="28"/>
          <w:szCs w:val="28"/>
          <w:lang w:eastAsia="ru-RU"/>
        </w:rPr>
        <w:t>майнинга</w:t>
      </w:r>
      <w:proofErr w:type="spellEnd"/>
      <w:r w:rsidRPr="00C854FC">
        <w:rPr>
          <w:rFonts w:ascii="Times New Roman" w:eastAsia="Times New Roman" w:hAnsi="Times New Roman"/>
          <w:sz w:val="28"/>
          <w:szCs w:val="28"/>
          <w:lang w:eastAsia="ru-RU"/>
        </w:rPr>
        <w:t xml:space="preserve">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 xml:space="preserve">алюта, полученная в результате </w:t>
      </w:r>
      <w:proofErr w:type="spellStart"/>
      <w:r w:rsidR="00776682">
        <w:rPr>
          <w:rFonts w:ascii="Times New Roman" w:eastAsia="Times New Roman" w:hAnsi="Times New Roman"/>
          <w:sz w:val="28"/>
          <w:szCs w:val="28"/>
          <w:lang w:eastAsia="ru-RU"/>
        </w:rPr>
        <w:t>майнинга</w:t>
      </w:r>
      <w:proofErr w:type="spellEnd"/>
      <w:r w:rsidR="00776682">
        <w:rPr>
          <w:rFonts w:ascii="Times New Roman" w:eastAsia="Times New Roman" w:hAnsi="Times New Roman"/>
          <w:sz w:val="28"/>
          <w:szCs w:val="28"/>
          <w:lang w:eastAsia="ru-RU"/>
        </w:rPr>
        <w:t>,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lastRenderedPageBreak/>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lastRenderedPageBreak/>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w:t>
      </w:r>
      <w:proofErr w:type="spellStart"/>
      <w:r w:rsidR="00822141" w:rsidRPr="00822141">
        <w:rPr>
          <w:rFonts w:ascii="Times New Roman" w:hAnsi="Times New Roman"/>
          <w:sz w:val="28"/>
          <w:szCs w:val="28"/>
        </w:rPr>
        <w:t>майнинга</w:t>
      </w:r>
      <w:proofErr w:type="spellEnd"/>
      <w:r w:rsidR="00822141" w:rsidRPr="00822141">
        <w:rPr>
          <w:rFonts w:ascii="Times New Roman" w:hAnsi="Times New Roman"/>
          <w:sz w:val="28"/>
          <w:szCs w:val="28"/>
        </w:rPr>
        <w:t xml:space="preserve"> или участия в </w:t>
      </w:r>
      <w:proofErr w:type="spellStart"/>
      <w:r w:rsidR="00822141" w:rsidRPr="00822141">
        <w:rPr>
          <w:rFonts w:ascii="Times New Roman" w:hAnsi="Times New Roman"/>
          <w:sz w:val="28"/>
          <w:szCs w:val="28"/>
        </w:rPr>
        <w:t>майнинг</w:t>
      </w:r>
      <w:proofErr w:type="spellEnd"/>
      <w:r w:rsidR="00822141" w:rsidRPr="00822141">
        <w:rPr>
          <w:rFonts w:ascii="Times New Roman" w:hAnsi="Times New Roman"/>
          <w:sz w:val="28"/>
          <w:szCs w:val="28"/>
        </w:rPr>
        <w:t>-пуле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 xml:space="preserve">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w:t>
      </w:r>
      <w:r w:rsidRPr="006848CC">
        <w:rPr>
          <w:rFonts w:ascii="Times New Roman" w:hAnsi="Times New Roman"/>
          <w:bCs/>
          <w:color w:val="000000"/>
          <w:sz w:val="28"/>
          <w:szCs w:val="28"/>
        </w:rPr>
        <w:lastRenderedPageBreak/>
        <w:t>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w:t>
      </w:r>
      <w:r w:rsidRPr="006848CC">
        <w:rPr>
          <w:rFonts w:ascii="Times New Roman" w:hAnsi="Times New Roman"/>
          <w:sz w:val="28"/>
          <w:szCs w:val="28"/>
        </w:rPr>
        <w:lastRenderedPageBreak/>
        <w:t xml:space="preserve">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рассматриваемом разделе отражаются сведения о расходах в случае, если внесенная на счета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sidRPr="006848CC">
        <w:rPr>
          <w:rFonts w:ascii="Times New Roman" w:hAnsi="Times New Roman"/>
          <w:sz w:val="28"/>
          <w:szCs w:val="28"/>
        </w:rPr>
        <w:lastRenderedPageBreak/>
        <w:t>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w:t>
      </w:r>
      <w:r w:rsidRPr="006848CC">
        <w:rPr>
          <w:rFonts w:ascii="Times New Roman" w:hAnsi="Times New Roman"/>
          <w:sz w:val="28"/>
          <w:szCs w:val="28"/>
        </w:rPr>
        <w:lastRenderedPageBreak/>
        <w:t xml:space="preserve">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 xml:space="preserve">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lastRenderedPageBreak/>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w:t>
      </w:r>
      <w:r w:rsidRPr="006848CC">
        <w:rPr>
          <w:rStyle w:val="af5"/>
          <w:rFonts w:ascii="Times New Roman" w:hAnsi="Times New Roman" w:cs="Times New Roman"/>
          <w:color w:val="000000"/>
          <w:sz w:val="28"/>
          <w:szCs w:val="28"/>
        </w:rPr>
        <w:lastRenderedPageBreak/>
        <w:t>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xml:space="preserve"> (</w:t>
      </w:r>
      <w:hyperlink r:id="rId33"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rsidRPr="006848CC">
        <w:rPr>
          <w:rFonts w:ascii="Times New Roman" w:hAnsi="Times New Roman"/>
          <w:sz w:val="28"/>
          <w:szCs w:val="28"/>
        </w:rPr>
        <w:t>N</w:t>
      </w:r>
      <w:proofErr w:type="gramEnd"/>
      <w:r w:rsidRPr="006848CC">
        <w:rPr>
          <w:rFonts w:ascii="Times New Roman" w:hAnsi="Times New Roman"/>
          <w:sz w:val="28"/>
          <w:szCs w:val="28"/>
        </w:rPr>
        <w:t xml:space="preserve">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w:t>
      </w:r>
      <w:r w:rsidRPr="006848CC">
        <w:rPr>
          <w:rFonts w:ascii="Times New Roman" w:hAnsi="Times New Roman"/>
          <w:sz w:val="28"/>
          <w:szCs w:val="28"/>
        </w:rPr>
        <w:lastRenderedPageBreak/>
        <w:t xml:space="preserve">(работник),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4"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5"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36"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lastRenderedPageBreak/>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 xml:space="preserve">рублях по курсу Банка России на дату их </w:t>
      </w:r>
      <w:r w:rsidRPr="006D6F6F">
        <w:rPr>
          <w:rStyle w:val="af5"/>
          <w:rFonts w:ascii="Times New Roman" w:hAnsi="Times New Roman" w:cs="Times New Roman"/>
          <w:sz w:val="28"/>
          <w:szCs w:val="28"/>
          <w:shd w:val="clear" w:color="auto" w:fill="auto"/>
        </w:rPr>
        <w:lastRenderedPageBreak/>
        <w:t>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 </w:t>
      </w:r>
      <w:proofErr w:type="spellStart"/>
      <w:r w:rsidRPr="00401035">
        <w:rPr>
          <w:rStyle w:val="af5"/>
          <w:rFonts w:ascii="Times New Roman" w:hAnsi="Times New Roman" w:cs="Times New Roman"/>
          <w:sz w:val="28"/>
          <w:szCs w:val="28"/>
          <w:shd w:val="clear" w:color="auto" w:fill="auto"/>
        </w:rPr>
        <w:t>Тезер</w:t>
      </w:r>
      <w:proofErr w:type="spellEnd"/>
      <w:r w:rsidRPr="00401035">
        <w:rPr>
          <w:rStyle w:val="af5"/>
          <w:rFonts w:ascii="Times New Roman" w:hAnsi="Times New Roman" w:cs="Times New Roman"/>
          <w:sz w:val="28"/>
          <w:szCs w:val="28"/>
          <w:shd w:val="clear" w:color="auto" w:fill="auto"/>
        </w:rPr>
        <w:t xml:space="preserve">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w:t>
      </w:r>
      <w:proofErr w:type="spellStart"/>
      <w:r w:rsidRPr="001D61A6">
        <w:rPr>
          <w:rStyle w:val="af5"/>
          <w:rFonts w:ascii="Times New Roman" w:hAnsi="Times New Roman" w:cs="Times New Roman"/>
          <w:sz w:val="28"/>
          <w:szCs w:val="28"/>
          <w:shd w:val="clear" w:color="auto" w:fill="auto"/>
        </w:rPr>
        <w:t>майнинга</w:t>
      </w:r>
      <w:proofErr w:type="spellEnd"/>
      <w:r w:rsidRPr="001D61A6">
        <w:rPr>
          <w:rStyle w:val="af5"/>
          <w:rFonts w:ascii="Times New Roman" w:hAnsi="Times New Roman" w:cs="Times New Roman"/>
          <w:sz w:val="28"/>
          <w:szCs w:val="28"/>
          <w:shd w:val="clear" w:color="auto" w:fill="auto"/>
        </w:rPr>
        <w:t xml:space="preserve"> или участия в </w:t>
      </w:r>
      <w:proofErr w:type="spellStart"/>
      <w:r w:rsidRPr="001D61A6">
        <w:rPr>
          <w:rStyle w:val="af5"/>
          <w:rFonts w:ascii="Times New Roman" w:hAnsi="Times New Roman" w:cs="Times New Roman"/>
          <w:sz w:val="28"/>
          <w:szCs w:val="28"/>
          <w:shd w:val="clear" w:color="auto" w:fill="auto"/>
        </w:rPr>
        <w:t>майнинг</w:t>
      </w:r>
      <w:proofErr w:type="spellEnd"/>
      <w:r w:rsidRPr="001D61A6">
        <w:rPr>
          <w:rStyle w:val="af5"/>
          <w:rFonts w:ascii="Times New Roman" w:hAnsi="Times New Roman" w:cs="Times New Roman"/>
          <w:sz w:val="28"/>
          <w:szCs w:val="28"/>
          <w:shd w:val="clear" w:color="auto" w:fill="auto"/>
        </w:rPr>
        <w:t>-пуле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 xml:space="preserve"> цифровой валюты (в том числе участником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w:t>
      </w:r>
      <w:r w:rsidRPr="006848CC">
        <w:rPr>
          <w:rStyle w:val="af5"/>
          <w:rFonts w:ascii="Times New Roman" w:hAnsi="Times New Roman" w:cs="Times New Roman"/>
          <w:sz w:val="28"/>
          <w:szCs w:val="28"/>
          <w:shd w:val="clear" w:color="auto" w:fill="auto"/>
        </w:rPr>
        <w:lastRenderedPageBreak/>
        <w:t xml:space="preserve">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w:t>
      </w:r>
      <w:r w:rsidRPr="00191144">
        <w:rPr>
          <w:rFonts w:ascii="Times New Roman" w:hAnsi="Times New Roman"/>
          <w:sz w:val="28"/>
          <w:szCs w:val="28"/>
        </w:rPr>
        <w:lastRenderedPageBreak/>
        <w:t>"юридический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 xml:space="preserve">107016, Москва, ул. </w:t>
      </w:r>
      <w:proofErr w:type="spellStart"/>
      <w:r w:rsidR="00D90F94" w:rsidRPr="00191144">
        <w:rPr>
          <w:rStyle w:val="af5"/>
          <w:rFonts w:ascii="Times New Roman" w:hAnsi="Times New Roman" w:cs="Times New Roman"/>
          <w:sz w:val="28"/>
          <w:szCs w:val="28"/>
        </w:rPr>
        <w:t>Неглинная</w:t>
      </w:r>
      <w:proofErr w:type="spellEnd"/>
      <w:r w:rsidR="00D90F94" w:rsidRPr="00191144">
        <w:rPr>
          <w:rStyle w:val="af5"/>
          <w:rFonts w:ascii="Times New Roman" w:hAnsi="Times New Roman" w:cs="Times New Roman"/>
          <w:sz w:val="28"/>
          <w:szCs w:val="28"/>
        </w:rPr>
        <w:t>,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 xml:space="preserve">О перечне и видах </w:t>
      </w:r>
      <w:r w:rsidR="00B14203" w:rsidRPr="00877269">
        <w:rPr>
          <w:rFonts w:ascii="Times New Roman" w:hAnsi="Times New Roman"/>
          <w:sz w:val="28"/>
          <w:szCs w:val="28"/>
        </w:rPr>
        <w:lastRenderedPageBreak/>
        <w:t>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w:t>
      </w:r>
      <w:r w:rsidRPr="00C84829">
        <w:rPr>
          <w:rFonts w:ascii="Times New Roman" w:hAnsi="Times New Roman"/>
          <w:sz w:val="28"/>
          <w:szCs w:val="28"/>
        </w:rPr>
        <w:lastRenderedPageBreak/>
        <w:t xml:space="preserve">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lastRenderedPageBreak/>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8"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w:t>
      </w:r>
      <w:r w:rsidRPr="006848CC">
        <w:rPr>
          <w:rFonts w:ascii="Times New Roman" w:hAnsi="Times New Roman"/>
          <w:sz w:val="28"/>
          <w:szCs w:val="28"/>
        </w:rPr>
        <w:lastRenderedPageBreak/>
        <w:t>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 xml:space="preserve">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r w:rsidR="00CF22F2" w:rsidRPr="00F45D28">
        <w:rPr>
          <w:rFonts w:ascii="Times New Roman" w:hAnsi="Times New Roman"/>
          <w:sz w:val="28"/>
          <w:szCs w:val="28"/>
        </w:rPr>
        <w:t>ЮMoney</w:t>
      </w:r>
      <w:proofErr w:type="spellEnd"/>
      <w:r w:rsidR="00CF22F2" w:rsidRPr="00F45D28">
        <w:rPr>
          <w:rFonts w:ascii="Times New Roman" w:hAnsi="Times New Roman"/>
          <w:sz w:val="28"/>
          <w:szCs w:val="28"/>
        </w:rPr>
        <w:t xml:space="preserve">",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lastRenderedPageBreak/>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6848CC">
        <w:rPr>
          <w:rFonts w:ascii="Times New Roman" w:hAnsi="Times New Roman"/>
          <w:sz w:val="28"/>
          <w:szCs w:val="28"/>
        </w:rPr>
        <w:t>связи</w:t>
      </w:r>
      <w:proofErr w:type="gramEnd"/>
      <w:r w:rsidRPr="006848CC">
        <w:rPr>
          <w:rFonts w:ascii="Times New Roman" w:hAnsi="Times New Roman"/>
          <w:sz w:val="28"/>
          <w:szCs w:val="28"/>
        </w:rPr>
        <w:t xml:space="preserve">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w:t>
      </w:r>
      <w:r w:rsidRPr="006848CC">
        <w:rPr>
          <w:rFonts w:ascii="Times New Roman" w:hAnsi="Times New Roman"/>
          <w:sz w:val="28"/>
          <w:szCs w:val="28"/>
        </w:rPr>
        <w:lastRenderedPageBreak/>
        <w:t xml:space="preserve">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6D6F6F">
        <w:rPr>
          <w:rFonts w:ascii="Times New Roman" w:hAnsi="Times New Roman"/>
          <w:sz w:val="28"/>
          <w:szCs w:val="28"/>
        </w:rPr>
        <w:lastRenderedPageBreak/>
        <w:t>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lastRenderedPageBreak/>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xml:space="preserve">) и несовершеннолетних детей, которые </w:t>
      </w:r>
      <w:r w:rsidRPr="006848CC">
        <w:rPr>
          <w:rFonts w:ascii="Times New Roman" w:hAnsi="Times New Roman"/>
          <w:sz w:val="28"/>
          <w:szCs w:val="28"/>
        </w:rPr>
        <w:lastRenderedPageBreak/>
        <w:t>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lastRenderedPageBreak/>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ascii="Times New Roman" w:hAnsi="Times New Roman"/>
          <w:sz w:val="28"/>
          <w:szCs w:val="28"/>
        </w:rPr>
        <w:lastRenderedPageBreak/>
        <w:t>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2175B415"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w:t>
      </w:r>
      <w:r w:rsidRPr="006848CC">
        <w:rPr>
          <w:rFonts w:ascii="Times New Roman" w:hAnsi="Times New Roman"/>
          <w:sz w:val="28"/>
          <w:szCs w:val="28"/>
        </w:rPr>
        <w:lastRenderedPageBreak/>
        <w:t>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7. СВЕДЕНИЯ О НЕДВИЖИМОМ ИМУЩЕСТВЕ, ТРАНСПОРТНЫХ СРЕДСТВАХ, ЦЕННЫХ БУМАГАХ, ЦИФРОВЫХ </w:t>
      </w:r>
      <w:r w:rsidRPr="006848CC">
        <w:rPr>
          <w:rFonts w:ascii="Times New Roman" w:hAnsi="Times New Roman"/>
          <w:b/>
          <w:sz w:val="28"/>
          <w:szCs w:val="28"/>
        </w:rPr>
        <w:lastRenderedPageBreak/>
        <w:t>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указываются сведения о недвижимом имуществе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xml:space="preserve">. доли в праве собственности), транспортных средствах, ценных бумагах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w:t>
      </w:r>
      <w:r w:rsidRPr="003F6CEA">
        <w:rPr>
          <w:rFonts w:ascii="Times New Roman" w:hAnsi="Times New Roman"/>
          <w:sz w:val="28"/>
          <w:szCs w:val="28"/>
        </w:rPr>
        <w:lastRenderedPageBreak/>
        <w:t>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71F3E895"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FB5564" w14:textId="77777777" w:rsidR="006E3467" w:rsidRDefault="006E3467">
      <w:r>
        <w:separator/>
      </w:r>
    </w:p>
  </w:endnote>
  <w:endnote w:type="continuationSeparator" w:id="0">
    <w:p w14:paraId="36F778C0" w14:textId="77777777" w:rsidR="006E3467" w:rsidRDefault="006E3467">
      <w:r>
        <w:continuationSeparator/>
      </w:r>
    </w:p>
  </w:endnote>
  <w:endnote w:type="continuationNotice" w:id="1">
    <w:p w14:paraId="0820CBCB" w14:textId="77777777" w:rsidR="006E3467" w:rsidRDefault="006E34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F99FD7" w14:textId="77777777" w:rsidR="006E3467" w:rsidRDefault="006E3467">
      <w:r>
        <w:separator/>
      </w:r>
    </w:p>
  </w:footnote>
  <w:footnote w:type="continuationSeparator" w:id="0">
    <w:p w14:paraId="1C220E0A" w14:textId="77777777" w:rsidR="006E3467" w:rsidRDefault="006E3467">
      <w:r>
        <w:continuationSeparator/>
      </w:r>
    </w:p>
  </w:footnote>
  <w:footnote w:type="continuationNotice" w:id="1">
    <w:p w14:paraId="3C175838" w14:textId="77777777" w:rsidR="006E3467" w:rsidRDefault="006E346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8CF8E91" w:rsidR="00431134" w:rsidRDefault="0043113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B1514F" w:rsidRPr="00B1514F">
      <w:rPr>
        <w:rFonts w:ascii="Times New Roman" w:eastAsia="Times New Roman" w:hAnsi="Times New Roman"/>
        <w:noProof/>
        <w:sz w:val="28"/>
      </w:rPr>
      <w:t>71</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0"/>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1514F"/>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57363"/>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mintrud.gov.ru/ministry/programms/anticorruption/9/24" TargetMode="External"/><Relationship Id="rId34" Type="http://schemas.openxmlformats.org/officeDocument/2006/relationships/hyperlink" Target="https://www.gibdd.ru/r/77/contacts/div1145039/"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consultantplus://offline/ref=33E7B6DD529722622844D6F9EBC8DBA03B3FAEDA9118A1613233FFF35FCD6ECFCAED66496D73EC2Di9vDO" TargetMode="External"/><Relationship Id="rId25" Type="http://schemas.openxmlformats.org/officeDocument/2006/relationships/hyperlink" Target="https://lkfl2.nalog.ru/lkfl" TargetMode="External"/><Relationship Id="rId33" Type="http://schemas.openxmlformats.org/officeDocument/2006/relationships/hyperlink" Target="https://lk.rosreestr.ru/eservices/real-estate-objects-online" TargetMode="External"/><Relationship Id="rId38" Type="http://schemas.openxmlformats.org/officeDocument/2006/relationships/hyperlink" Target="https://www.nalog.ru/rn77/related_activities/accounting/bank_account/"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3" TargetMode="External"/><Relationship Id="rId29" Type="http://schemas.openxmlformats.org/officeDocument/2006/relationships/hyperlink" Target="http://www.kremlin.ru/structure/additional/1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trud.gov.ru/ministry/programms/anticorruption/9/instruktivno-metodicheskie-materialy-po-fz" TargetMode="External"/><Relationship Id="rId24" Type="http://schemas.openxmlformats.org/officeDocument/2006/relationships/hyperlink" Target="https://sfr.gov.ru/" TargetMode="External"/><Relationship Id="rId32" Type="http://schemas.openxmlformats.org/officeDocument/2006/relationships/hyperlink" Target="https://mintrud.gov.ru/docs/1872" TargetMode="External"/><Relationship Id="rId37" Type="http://schemas.openxmlformats.org/officeDocument/2006/relationships/hyperlink" Target="https://www.cbr.ru/hd_base/metall/metall_base_new/"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lkfl2.nalog.ru/lkfl" TargetMode="External"/><Relationship Id="rId28" Type="http://schemas.openxmlformats.org/officeDocument/2006/relationships/hyperlink" Target="https://www.gosuslugi.ru/" TargetMode="External"/><Relationship Id="rId36" Type="http://schemas.openxmlformats.org/officeDocument/2006/relationships/hyperlink" Target="https://www.gibdd.ru/r/66/contacts/div1165043/"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currency_base/daily/"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lkfl2.nalog.ru/lkfl" TargetMode="External"/><Relationship Id="rId30" Type="http://schemas.openxmlformats.org/officeDocument/2006/relationships/hyperlink" Target="https://gossluzhba.gov.ru/anticorruption/spravki_bk" TargetMode="External"/><Relationship Id="rId35" Type="http://schemas.openxmlformats.org/officeDocument/2006/relationships/hyperlink" Target="https://www.gibdd.ru/r/66/contacts/div1165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1EF6CD2D-5126-42DF-8314-545097C45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29723</Words>
  <Characters>169426</Characters>
  <Application>Microsoft Office Word</Application>
  <DocSecurity>4</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Латышева Татьяна Александровна</cp:lastModifiedBy>
  <cp:revision>2</cp:revision>
  <cp:lastPrinted>2025-01-17T05:45:00Z</cp:lastPrinted>
  <dcterms:created xsi:type="dcterms:W3CDTF">2025-01-21T01:34:00Z</dcterms:created>
  <dcterms:modified xsi:type="dcterms:W3CDTF">2025-01-21T01:34:00Z</dcterms:modified>
</cp:coreProperties>
</file>