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DD" w:rsidRPr="003155FF" w:rsidRDefault="004475DD" w:rsidP="004475DD">
      <w:pPr>
        <w:shd w:val="clear" w:color="auto" w:fill="FFFFFF"/>
        <w:ind w:left="5245"/>
        <w:rPr>
          <w:b/>
          <w:bCs/>
          <w:sz w:val="26"/>
          <w:szCs w:val="26"/>
        </w:rPr>
      </w:pPr>
      <w:r w:rsidRPr="003155FF">
        <w:rPr>
          <w:b/>
          <w:bCs/>
          <w:sz w:val="26"/>
          <w:szCs w:val="26"/>
        </w:rPr>
        <w:t>УТВЕРЖДЕН</w:t>
      </w:r>
    </w:p>
    <w:p w:rsidR="004475DD" w:rsidRPr="003155FF" w:rsidRDefault="004475DD" w:rsidP="004475DD">
      <w:pPr>
        <w:shd w:val="clear" w:color="auto" w:fill="FFFFFF"/>
        <w:ind w:left="5245"/>
        <w:rPr>
          <w:bCs/>
          <w:sz w:val="26"/>
          <w:szCs w:val="26"/>
        </w:rPr>
      </w:pPr>
      <w:r w:rsidRPr="003155FF">
        <w:rPr>
          <w:bCs/>
          <w:sz w:val="26"/>
          <w:szCs w:val="26"/>
        </w:rPr>
        <w:t xml:space="preserve">Приказом </w:t>
      </w:r>
      <w:r>
        <w:rPr>
          <w:bCs/>
          <w:sz w:val="26"/>
          <w:szCs w:val="26"/>
        </w:rPr>
        <w:t>п</w:t>
      </w:r>
      <w:r w:rsidRPr="003155FF">
        <w:rPr>
          <w:bCs/>
          <w:sz w:val="26"/>
          <w:szCs w:val="26"/>
        </w:rPr>
        <w:t xml:space="preserve">редседателя </w:t>
      </w:r>
      <w:r w:rsidR="00100E75">
        <w:rPr>
          <w:bCs/>
          <w:sz w:val="26"/>
          <w:szCs w:val="26"/>
        </w:rPr>
        <w:t xml:space="preserve">Шебекинского </w:t>
      </w:r>
      <w:r>
        <w:rPr>
          <w:bCs/>
          <w:sz w:val="26"/>
          <w:szCs w:val="26"/>
        </w:rPr>
        <w:t>районного</w:t>
      </w:r>
      <w:r w:rsidRPr="003155FF">
        <w:rPr>
          <w:bCs/>
          <w:sz w:val="26"/>
          <w:szCs w:val="26"/>
        </w:rPr>
        <w:t xml:space="preserve"> суда</w:t>
      </w:r>
    </w:p>
    <w:p w:rsidR="00100E75" w:rsidRDefault="00100E75" w:rsidP="004475DD">
      <w:pPr>
        <w:shd w:val="clear" w:color="auto" w:fill="FFFFFF"/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Белгородской области </w:t>
      </w:r>
    </w:p>
    <w:p w:rsidR="004475DD" w:rsidRDefault="00100E75" w:rsidP="004475DD">
      <w:pPr>
        <w:shd w:val="clear" w:color="auto" w:fill="FFFFFF"/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>от 12.01.2024 № 5</w:t>
      </w:r>
    </w:p>
    <w:p w:rsidR="004475DD" w:rsidRPr="003155FF" w:rsidRDefault="004475DD" w:rsidP="004475DD">
      <w:pPr>
        <w:shd w:val="clear" w:color="auto" w:fill="FFFFFF"/>
        <w:ind w:left="5670"/>
        <w:rPr>
          <w:bCs/>
          <w:sz w:val="26"/>
          <w:szCs w:val="26"/>
        </w:rPr>
      </w:pPr>
    </w:p>
    <w:p w:rsidR="004475DD" w:rsidRDefault="004475DD" w:rsidP="004475D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5FF">
        <w:rPr>
          <w:rFonts w:ascii="Times New Roman" w:hAnsi="Times New Roman" w:cs="Times New Roman"/>
          <w:b/>
          <w:sz w:val="26"/>
          <w:szCs w:val="26"/>
        </w:rPr>
        <w:t>План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противодействия коррупции </w:t>
      </w:r>
    </w:p>
    <w:p w:rsidR="004475DD" w:rsidRPr="003155FF" w:rsidRDefault="004475DD" w:rsidP="004475D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00E75">
        <w:rPr>
          <w:rFonts w:ascii="Times New Roman" w:hAnsi="Times New Roman" w:cs="Times New Roman"/>
          <w:b/>
          <w:sz w:val="26"/>
          <w:szCs w:val="26"/>
        </w:rPr>
        <w:t>Шебекинском районном суде Белгородской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на 2024 год</w:t>
      </w:r>
    </w:p>
    <w:p w:rsidR="004475DD" w:rsidRPr="003155FF" w:rsidRDefault="004475DD" w:rsidP="004475DD">
      <w:pPr>
        <w:shd w:val="clear" w:color="auto" w:fill="FFFFFF"/>
        <w:jc w:val="center"/>
        <w:rPr>
          <w:b/>
          <w:bCs/>
          <w:sz w:val="26"/>
          <w:szCs w:val="26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142"/>
        <w:gridCol w:w="1417"/>
      </w:tblGrid>
      <w:tr w:rsidR="004475DD" w:rsidRPr="003155FF" w:rsidTr="00373166">
        <w:tc>
          <w:tcPr>
            <w:tcW w:w="709" w:type="dxa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5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155F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155F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387" w:type="dxa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5F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  <w:tc>
          <w:tcPr>
            <w:tcW w:w="1559" w:type="dxa"/>
            <w:gridSpan w:val="2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</w:tr>
      <w:tr w:rsidR="004475DD" w:rsidRPr="003155FF" w:rsidTr="00373166">
        <w:tc>
          <w:tcPr>
            <w:tcW w:w="9781" w:type="dxa"/>
            <w:gridSpan w:val="5"/>
          </w:tcPr>
          <w:p w:rsidR="004475DD" w:rsidRPr="003155FF" w:rsidRDefault="004475DD" w:rsidP="004475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План противодействия коррупции в </w:t>
            </w:r>
            <w:r w:rsidR="00100E75"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районном суде </w:t>
            </w:r>
            <w:r w:rsidR="00100E75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2024 год, утвердить его в установленном порядке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января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Разместить План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противодействия коррупции в </w:t>
            </w:r>
            <w:r w:rsidR="00100E75"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Шебекинском районном суде Белгородской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2024 год на официальном сайте суда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по информатизации</w:t>
            </w:r>
          </w:p>
          <w:p w:rsidR="00100E75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Работягов</w:t>
            </w:r>
            <w:proofErr w:type="spellEnd"/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 января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предоставление отчета об исполнении плана противодействия коррупции в </w:t>
            </w:r>
            <w:r w:rsidR="00100E75"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Шебекинском районном суде Белгородской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(далее – суд) в Управление Судебного департамента в Белгородской области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1.5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1.6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5F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268" w:type="dxa"/>
            <w:gridSpan w:val="2"/>
          </w:tcPr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Т.В. Махонина</w:t>
            </w: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4475DD" w:rsidRPr="003155FF" w:rsidTr="00373166">
        <w:tc>
          <w:tcPr>
            <w:tcW w:w="709" w:type="dxa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1.7</w:t>
            </w:r>
          </w:p>
        </w:tc>
        <w:tc>
          <w:tcPr>
            <w:tcW w:w="5387" w:type="dxa"/>
          </w:tcPr>
          <w:p w:rsidR="004475DD" w:rsidRPr="00126F87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по информатизации</w:t>
            </w:r>
          </w:p>
          <w:p w:rsidR="0033104B" w:rsidRPr="003B2484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Работягов</w:t>
            </w:r>
            <w:proofErr w:type="spellEnd"/>
          </w:p>
        </w:tc>
        <w:tc>
          <w:tcPr>
            <w:tcW w:w="1417" w:type="dxa"/>
          </w:tcPr>
          <w:p w:rsidR="004475DD" w:rsidRPr="003B2484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1.8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Рассматривать вопросы «О состоянии антикоррупционной работы и мерах по ее совершенствованию» на оперативных совещаниях в суде</w:t>
            </w:r>
          </w:p>
        </w:tc>
        <w:tc>
          <w:tcPr>
            <w:tcW w:w="2268" w:type="dxa"/>
            <w:gridSpan w:val="2"/>
          </w:tcPr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1.9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представление сведений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 ходе реализации мер по противодействию коррупции в суде в Управление Судебного департамента в Белгородской области</w:t>
            </w:r>
            <w:proofErr w:type="gramEnd"/>
          </w:p>
        </w:tc>
        <w:tc>
          <w:tcPr>
            <w:tcW w:w="2268" w:type="dxa"/>
            <w:gridSpan w:val="2"/>
          </w:tcPr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Тонишева</w:t>
            </w:r>
            <w:proofErr w:type="spellEnd"/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сроки,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установлен-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УСД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Белго-родской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1.10</w:t>
            </w:r>
          </w:p>
        </w:tc>
        <w:tc>
          <w:tcPr>
            <w:tcW w:w="5387" w:type="dxa"/>
          </w:tcPr>
          <w:p w:rsidR="004475DD" w:rsidRPr="003155FF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С.А. Ткаченко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Каторгина</w:t>
            </w:r>
            <w:proofErr w:type="spellEnd"/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1.11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5FF">
              <w:rPr>
                <w:rFonts w:ascii="Times New Roman" w:hAnsi="Times New Roman" w:cs="Times New Roman"/>
                <w:sz w:val="26"/>
                <w:szCs w:val="26"/>
              </w:rPr>
              <w:t>Обеспечивать действенное функционирование в суде комиссии по проверке достоверности и полноты сведений о доходах, расходах, имуществе и обязательствах имущественного характера судей и членов их семей</w:t>
            </w:r>
          </w:p>
        </w:tc>
        <w:tc>
          <w:tcPr>
            <w:tcW w:w="2268" w:type="dxa"/>
            <w:gridSpan w:val="2"/>
          </w:tcPr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1.12</w:t>
            </w:r>
          </w:p>
        </w:tc>
        <w:tc>
          <w:tcPr>
            <w:tcW w:w="5387" w:type="dxa"/>
          </w:tcPr>
          <w:p w:rsidR="004475DD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С.А. Ткаченко</w:t>
            </w: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rPr>
          <w:trHeight w:val="1588"/>
        </w:trPr>
        <w:tc>
          <w:tcPr>
            <w:tcW w:w="709" w:type="dxa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1.13</w:t>
            </w:r>
          </w:p>
        </w:tc>
        <w:tc>
          <w:tcPr>
            <w:tcW w:w="5387" w:type="dxa"/>
          </w:tcPr>
          <w:p w:rsidR="004475DD" w:rsidRPr="00126F87" w:rsidRDefault="004475DD" w:rsidP="00861D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РФ, судьями, </w:t>
            </w:r>
            <w:r w:rsidR="00100E75"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гражданскими служащими суда, а также гражданами, претендующими на замещение вакантных должностей федеральной государственной гражданской службы в суде,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  <w:proofErr w:type="gramEnd"/>
          </w:p>
        </w:tc>
        <w:tc>
          <w:tcPr>
            <w:tcW w:w="2268" w:type="dxa"/>
            <w:gridSpan w:val="2"/>
          </w:tcPr>
          <w:p w:rsidR="004475DD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А.В. Дубровский</w:t>
            </w:r>
          </w:p>
          <w:p w:rsidR="00100E75" w:rsidRDefault="009C0C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100E75" w:rsidRDefault="00100E75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Тонишева</w:t>
            </w:r>
            <w:proofErr w:type="spellEnd"/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по информатизации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Работягов</w:t>
            </w:r>
            <w:proofErr w:type="spellEnd"/>
          </w:p>
          <w:p w:rsidR="0033104B" w:rsidRPr="006413E5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3155FF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9781" w:type="dxa"/>
            <w:gridSpan w:val="5"/>
          </w:tcPr>
          <w:p w:rsidR="004475DD" w:rsidRPr="000A14C9" w:rsidRDefault="004475DD" w:rsidP="004475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4C9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3F052E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052E">
              <w:rPr>
                <w:rFonts w:ascii="Times New Roman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268" w:type="dxa"/>
            <w:gridSpan w:val="2"/>
          </w:tcPr>
          <w:p w:rsidR="009C0CDF" w:rsidRDefault="009C0C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  <w:p w:rsidR="009C0CDF" w:rsidRDefault="009C0C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А.В. Дубровский</w:t>
            </w:r>
          </w:p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9781" w:type="dxa"/>
            <w:gridSpan w:val="5"/>
          </w:tcPr>
          <w:p w:rsidR="004475DD" w:rsidRPr="005B53FC" w:rsidRDefault="004475DD" w:rsidP="004475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3FC">
              <w:rPr>
                <w:rFonts w:ascii="Times New Roman" w:hAnsi="Times New Roman" w:cs="Times New Roman"/>
                <w:b/>
                <w:sz w:val="26"/>
                <w:szCs w:val="26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Каторгина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о намерении выполнять иную оплачиваемую работу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3.3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3.4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3.5</w:t>
            </w:r>
          </w:p>
        </w:tc>
        <w:tc>
          <w:tcPr>
            <w:tcW w:w="5387" w:type="dxa"/>
          </w:tcPr>
          <w:p w:rsidR="004475DD" w:rsidRDefault="004475DD" w:rsidP="007A2B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разъяснение порядка заполнения и представления судьями и федеральными государственными гражданскими служащими суда, мировыми судьями </w:t>
            </w:r>
            <w:r w:rsidR="007A2B59">
              <w:rPr>
                <w:rFonts w:ascii="Times New Roman" w:hAnsi="Times New Roman" w:cs="Times New Roman"/>
                <w:sz w:val="26"/>
                <w:szCs w:val="26"/>
              </w:rPr>
              <w:t>Шебекинского района и города Шебекино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3.6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суда размещали общедоступную информацию, а также данные, позволяющие их идентифицировать 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4475DD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Тонишева</w:t>
            </w:r>
            <w:proofErr w:type="spellEnd"/>
          </w:p>
          <w:p w:rsidR="006851DF" w:rsidRPr="006413E5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апреля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3.7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 доходах, расходах, об имуществе и обязательствах имущественного характера судей, </w:t>
            </w:r>
            <w:proofErr w:type="spellStart"/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федераль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135B47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гражданских служащих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районного суда Белгородской области</w:t>
            </w: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 xml:space="preserve">, мировых судей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района и города Шебекино Белгородской области</w:t>
            </w: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, их супру</w:t>
            </w:r>
            <w:proofErr w:type="gramStart"/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г(</w:t>
            </w:r>
            <w:proofErr w:type="spellStart"/>
            <w:proofErr w:type="gramEnd"/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) и несовершеннолетних детей за период с 1 января по 31 декабря 202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апреля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3.8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Шебекинского районного суда Белгородской области, мировых судей Шебекинского района и города Шебекино Белгородской области </w:t>
            </w: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>за период с 1 января по 31 декабря 202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35B47">
              <w:rPr>
                <w:rFonts w:ascii="Times New Roman" w:hAnsi="Times New Roman" w:cs="Times New Roman"/>
                <w:sz w:val="26"/>
                <w:szCs w:val="26"/>
              </w:rPr>
              <w:t xml:space="preserve"> года. Результаты анализа представить председателю суда и направить в Управление Судебного департамента в Белгородской области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июля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3.9</w:t>
            </w:r>
          </w:p>
        </w:tc>
        <w:tc>
          <w:tcPr>
            <w:tcW w:w="5387" w:type="dxa"/>
          </w:tcPr>
          <w:p w:rsidR="004475DD" w:rsidRPr="00296010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010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сведений о доходах, расходах, об имуществе и обязательствах </w:t>
            </w:r>
            <w:r w:rsidRPr="002960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имущественного характера судей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районного суда Белгородской области</w:t>
            </w:r>
            <w:r w:rsidRPr="00296010">
              <w:rPr>
                <w:rFonts w:ascii="Times New Roman" w:hAnsi="Times New Roman" w:cs="Times New Roman"/>
                <w:sz w:val="26"/>
                <w:szCs w:val="26"/>
              </w:rPr>
              <w:t xml:space="preserve">, мировых судей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района и города Шебекино Белгородской области</w:t>
            </w:r>
            <w:r w:rsidRPr="00296010">
              <w:rPr>
                <w:rFonts w:ascii="Times New Roman" w:hAnsi="Times New Roman" w:cs="Times New Roman"/>
                <w:sz w:val="26"/>
                <w:szCs w:val="26"/>
              </w:rPr>
              <w:t>, их супруг</w:t>
            </w:r>
            <w:r w:rsidR="0017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296010">
              <w:rPr>
                <w:rFonts w:ascii="Times New Roman" w:hAnsi="Times New Roman" w:cs="Times New Roman"/>
                <w:sz w:val="26"/>
                <w:szCs w:val="26"/>
              </w:rPr>
              <w:t>(ов) и несовершеннолетних детей, представленных в Комиссию по проверке достоверности и полноты сведений о доходах судей и членов их семей, об имуществе и обязательствах имущественного характера, их расходах</w:t>
            </w:r>
          </w:p>
        </w:tc>
        <w:tc>
          <w:tcPr>
            <w:tcW w:w="2268" w:type="dxa"/>
            <w:gridSpan w:val="2"/>
          </w:tcPr>
          <w:p w:rsidR="004475DD" w:rsidRPr="006413E5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Комиссия по проверке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достоверности и полноты сведений</w:t>
            </w: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сентября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3.10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суда сведения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районного суда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период с 1 января по 31 декабря 2023 года</w:t>
            </w:r>
            <w:proofErr w:type="gramEnd"/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7A2B59" w:rsidRDefault="007A2B59" w:rsidP="007A2B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по информатизации</w:t>
            </w:r>
          </w:p>
          <w:p w:rsidR="006851DF" w:rsidRPr="006413E5" w:rsidRDefault="007A2B59" w:rsidP="007A2B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Работягов</w:t>
            </w:r>
            <w:proofErr w:type="spellEnd"/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срок, 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превышаю-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 рабочих дней со дня истечения срока, установлен-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их подачи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3.11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проведение проверки достоверности и полноты сведений о доходах, расходах, об имуществе и обязательствах имущественного характера, представляемых федеральными государственными гражданскими служащими суда и представляемых гражданами, претендующими на замещение должностей федеральной государственной гражданской службы в суде </w:t>
            </w:r>
          </w:p>
        </w:tc>
        <w:tc>
          <w:tcPr>
            <w:tcW w:w="2268" w:type="dxa"/>
            <w:gridSpan w:val="2"/>
          </w:tcPr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6851DF" w:rsidRDefault="006851DF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3.12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проведение проверки достоверности и полноты представленных сведений о доходах, расходах, об имуществе и обязательствах имущественного характера судей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районного суда Белгородской области, мировых судей Шебекинского района и города Шебекино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также их супруги (супруга) и несовершеннолетних детей за период с 1 января по 31 декабря 2023 года, представленных в Комиссию по проверке достоверности и полноты сведений 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доходах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судей и членов их семей, об имуществе и обязательствах имущественного характера, 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расходах</w:t>
            </w:r>
          </w:p>
        </w:tc>
        <w:tc>
          <w:tcPr>
            <w:tcW w:w="2268" w:type="dxa"/>
            <w:gridSpan w:val="2"/>
          </w:tcPr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Комиссия по проверке достоверности и полноты сведений</w:t>
            </w: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3.13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3.14</w:t>
            </w:r>
          </w:p>
        </w:tc>
        <w:tc>
          <w:tcPr>
            <w:tcW w:w="5387" w:type="dxa"/>
          </w:tcPr>
          <w:p w:rsidR="004475DD" w:rsidRPr="006413E5" w:rsidRDefault="004475DD" w:rsidP="00D300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Передать в отдел по противодействию коррупции Управления Судебного департамента в Белгородской области сведения о доходах, расходах, об имуществе и обязательствах имущественного характера судей </w:t>
            </w:r>
            <w:r w:rsidR="00861D1E">
              <w:rPr>
                <w:rFonts w:ascii="Times New Roman" w:hAnsi="Times New Roman" w:cs="Times New Roman"/>
                <w:sz w:val="26"/>
                <w:szCs w:val="26"/>
              </w:rPr>
              <w:t>Шебекинского районного суда Белгородской области, мировых судей Шебекинского района и города Шебекино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период с 1 января по 31 декабря 2023 года</w:t>
            </w:r>
            <w:proofErr w:type="gramEnd"/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ноября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3.15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направлять информацию в Комиссию 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 С.А. Ткаченко Заместитель председателя суда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Каторгина</w:t>
            </w:r>
            <w:proofErr w:type="spellEnd"/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3.16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судьями 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3.17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суда антикоррупционных норм (представление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имущественного характера; размещение данных сведений на официальных сайтах в информационно-телекоммуникационной сети «Интернет»; осуществление проверок полноты и достоверности представленных сведений; соблюдение указанными лицами запрета на владение иностранными активами)</w:t>
            </w:r>
            <w:proofErr w:type="gramEnd"/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суда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С.А. Ткаченко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А.В. Дубровский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3.18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мониторинг исполнения установленного порядка сообщения государственными гражданскими служащими суда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9781" w:type="dxa"/>
            <w:gridSpan w:val="5"/>
          </w:tcPr>
          <w:p w:rsidR="004475DD" w:rsidRPr="004A46A1" w:rsidRDefault="004475DD" w:rsidP="004475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4.1</w:t>
            </w:r>
          </w:p>
        </w:tc>
        <w:tc>
          <w:tcPr>
            <w:tcW w:w="5387" w:type="dxa"/>
          </w:tcPr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 провести семинары-совещания с судьями, в тои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мировыми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федераль-ными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государственными гражданскими служащими суда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2268" w:type="dxa"/>
            <w:gridSpan w:val="2"/>
          </w:tcPr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С.А. Ткаченко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861D1E" w:rsidRDefault="00861D1E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Е.В. Щербаченко</w:t>
            </w:r>
          </w:p>
          <w:p w:rsidR="004475DD" w:rsidRPr="006413E5" w:rsidRDefault="004475DD" w:rsidP="00331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9781" w:type="dxa"/>
            <w:gridSpan w:val="5"/>
          </w:tcPr>
          <w:p w:rsidR="004475DD" w:rsidRPr="004A46A1" w:rsidRDefault="004475DD" w:rsidP="00D3006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доступа граждан и организаци</w:t>
            </w:r>
            <w:r w:rsidR="00D3006B">
              <w:rPr>
                <w:rFonts w:ascii="Times New Roman" w:hAnsi="Times New Roman" w:cs="Times New Roman"/>
                <w:b/>
                <w:sz w:val="26"/>
                <w:szCs w:val="26"/>
              </w:rPr>
              <w:t>й к информации о деятельности Шебекинского</w:t>
            </w: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районного суда </w:t>
            </w:r>
            <w:r w:rsidR="00D300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Белгородской области 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5.1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размещение на официальном сайте суда информации о работе </w:t>
            </w:r>
            <w:r w:rsidR="0033104B"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Шебекинского районного суда Белгородской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 том числе об антикоррупционной деятельности), своевременно актуализировать необходимую информацию</w:t>
            </w:r>
          </w:p>
        </w:tc>
        <w:tc>
          <w:tcPr>
            <w:tcW w:w="2268" w:type="dxa"/>
            <w:gridSpan w:val="2"/>
          </w:tcPr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С.А. Ткаченко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суда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Подрейко</w:t>
            </w:r>
            <w:proofErr w:type="spellEnd"/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Т.В. Махонина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по информатизации</w:t>
            </w:r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Работягов</w:t>
            </w:r>
            <w:proofErr w:type="spellEnd"/>
          </w:p>
          <w:p w:rsidR="0033104B" w:rsidRDefault="0033104B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судей</w:t>
            </w:r>
          </w:p>
          <w:p w:rsidR="004475DD" w:rsidRPr="006413E5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475DD" w:rsidRPr="006413E5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6A1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4475DD" w:rsidRPr="00126F87" w:rsidRDefault="004475DD" w:rsidP="003310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безусловное выполнение требований Федерального закона от 22.12.2008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</w:t>
            </w:r>
          </w:p>
        </w:tc>
        <w:tc>
          <w:tcPr>
            <w:tcW w:w="2268" w:type="dxa"/>
            <w:gridSpan w:val="2"/>
          </w:tcPr>
          <w:p w:rsidR="004475DD" w:rsidRPr="003155FF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Помощники судей, секретари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судебного заседания</w:t>
            </w:r>
          </w:p>
        </w:tc>
        <w:tc>
          <w:tcPr>
            <w:tcW w:w="1417" w:type="dxa"/>
          </w:tcPr>
          <w:p w:rsidR="004475DD" w:rsidRPr="005D0E17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4475DD" w:rsidRPr="003155FF" w:rsidTr="00373166">
        <w:tc>
          <w:tcPr>
            <w:tcW w:w="709" w:type="dxa"/>
          </w:tcPr>
          <w:p w:rsidR="004475DD" w:rsidRPr="004A46A1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5.3</w:t>
            </w:r>
          </w:p>
        </w:tc>
        <w:tc>
          <w:tcPr>
            <w:tcW w:w="5387" w:type="dxa"/>
          </w:tcPr>
          <w:p w:rsidR="004475DD" w:rsidRDefault="004475DD" w:rsidP="003310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ауди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видео) запись хода судебных заседаний; приобщать аудиозаписи к материалам дела; осуществлять при необходимости ознакомление с аудиозаписями участников дела</w:t>
            </w:r>
          </w:p>
        </w:tc>
        <w:tc>
          <w:tcPr>
            <w:tcW w:w="2268" w:type="dxa"/>
            <w:gridSpan w:val="2"/>
          </w:tcPr>
          <w:p w:rsidR="004475DD" w:rsidRPr="003155FF" w:rsidRDefault="004475DD" w:rsidP="003310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E17">
              <w:rPr>
                <w:rFonts w:ascii="Times New Roman" w:hAnsi="Times New Roman" w:cs="Times New Roman"/>
                <w:sz w:val="26"/>
                <w:szCs w:val="26"/>
              </w:rPr>
              <w:t>Помощники судей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секретари судебных заседаний, секретари суда</w:t>
            </w:r>
          </w:p>
        </w:tc>
        <w:tc>
          <w:tcPr>
            <w:tcW w:w="1417" w:type="dxa"/>
          </w:tcPr>
          <w:p w:rsidR="004475DD" w:rsidRPr="005D0E17" w:rsidRDefault="004475DD" w:rsidP="003731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</w:tbl>
    <w:p w:rsidR="004475DD" w:rsidRPr="003155FF" w:rsidRDefault="004475DD" w:rsidP="004475DD">
      <w:pPr>
        <w:rPr>
          <w:sz w:val="26"/>
          <w:szCs w:val="26"/>
        </w:rPr>
      </w:pPr>
    </w:p>
    <w:p w:rsidR="004475DD" w:rsidRPr="003155FF" w:rsidRDefault="004475DD" w:rsidP="004475DD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4475DD" w:rsidRPr="003155FF" w:rsidRDefault="004475DD" w:rsidP="004475DD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4475DD" w:rsidRDefault="004475DD" w:rsidP="004475DD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4475DD" w:rsidRDefault="004475DD" w:rsidP="004475DD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4475DD" w:rsidRDefault="004475DD" w:rsidP="004475DD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CC6662" w:rsidRDefault="00CC6662"/>
    <w:sectPr w:rsidR="00CC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49F"/>
    <w:multiLevelType w:val="hybridMultilevel"/>
    <w:tmpl w:val="EA14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D"/>
    <w:rsid w:val="00100E75"/>
    <w:rsid w:val="00176D48"/>
    <w:rsid w:val="0033104B"/>
    <w:rsid w:val="004475DD"/>
    <w:rsid w:val="006851DF"/>
    <w:rsid w:val="007A2B59"/>
    <w:rsid w:val="00861D1E"/>
    <w:rsid w:val="009C0CDF"/>
    <w:rsid w:val="00CC6662"/>
    <w:rsid w:val="00D3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user_25</dc:creator>
  <cp:lastModifiedBy>User</cp:lastModifiedBy>
  <cp:revision>5</cp:revision>
  <cp:lastPrinted>2024-02-13T12:24:00Z</cp:lastPrinted>
  <dcterms:created xsi:type="dcterms:W3CDTF">2024-01-17T11:18:00Z</dcterms:created>
  <dcterms:modified xsi:type="dcterms:W3CDTF">2024-02-13T12:27:00Z</dcterms:modified>
</cp:coreProperties>
</file>