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F8" w:rsidRPr="001D4109" w:rsidRDefault="00466EF8" w:rsidP="00466EF8">
      <w:pPr>
        <w:spacing w:after="0"/>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УТВЕРЖДЕН</w:t>
      </w:r>
      <w:r>
        <w:rPr>
          <w:rFonts w:ascii="Times New Roman" w:hAnsi="Times New Roman"/>
          <w:b/>
          <w:sz w:val="28"/>
          <w:szCs w:val="28"/>
        </w:rPr>
        <w:t>Ы</w:t>
      </w:r>
    </w:p>
    <w:p w:rsidR="00466EF8" w:rsidRDefault="00466EF8" w:rsidP="00466EF8">
      <w:pPr>
        <w:spacing w:after="0"/>
        <w:ind w:left="5529"/>
        <w:rPr>
          <w:rFonts w:ascii="Times New Roman" w:hAnsi="Times New Roman"/>
          <w:sz w:val="28"/>
          <w:szCs w:val="28"/>
        </w:rPr>
      </w:pPr>
      <w:r w:rsidRPr="004126B4">
        <w:rPr>
          <w:rFonts w:ascii="Times New Roman" w:hAnsi="Times New Roman"/>
          <w:sz w:val="28"/>
          <w:szCs w:val="28"/>
        </w:rPr>
        <w:t xml:space="preserve">приказом председателя </w:t>
      </w:r>
      <w:r>
        <w:rPr>
          <w:rFonts w:ascii="Times New Roman" w:hAnsi="Times New Roman"/>
          <w:sz w:val="28"/>
          <w:szCs w:val="28"/>
        </w:rPr>
        <w:t xml:space="preserve">                  </w:t>
      </w:r>
    </w:p>
    <w:p w:rsidR="00466EF8" w:rsidRPr="004126B4" w:rsidRDefault="00466EF8" w:rsidP="00466EF8">
      <w:pPr>
        <w:spacing w:after="0"/>
        <w:ind w:left="5529"/>
        <w:rPr>
          <w:rFonts w:ascii="Times New Roman" w:hAnsi="Times New Roman"/>
          <w:sz w:val="28"/>
          <w:szCs w:val="28"/>
        </w:rPr>
      </w:pPr>
      <w:r w:rsidRPr="004126B4">
        <w:rPr>
          <w:rFonts w:ascii="Times New Roman" w:hAnsi="Times New Roman"/>
          <w:sz w:val="28"/>
          <w:szCs w:val="28"/>
        </w:rPr>
        <w:t xml:space="preserve">Шарангского районного суда Нижегородской области                              </w:t>
      </w:r>
    </w:p>
    <w:p w:rsidR="00466EF8" w:rsidRPr="004126B4" w:rsidRDefault="00466EF8" w:rsidP="00466EF8">
      <w:pPr>
        <w:spacing w:after="0"/>
        <w:jc w:val="center"/>
        <w:rPr>
          <w:rFonts w:ascii="Times New Roman" w:hAnsi="Times New Roman"/>
          <w:sz w:val="28"/>
          <w:szCs w:val="28"/>
        </w:rPr>
      </w:pPr>
      <w:r>
        <w:rPr>
          <w:rFonts w:ascii="Times New Roman" w:hAnsi="Times New Roman"/>
          <w:sz w:val="28"/>
          <w:szCs w:val="28"/>
        </w:rPr>
        <w:t xml:space="preserve">                                                                      от «17</w:t>
      </w:r>
      <w:r w:rsidRPr="004126B4">
        <w:rPr>
          <w:rFonts w:ascii="Times New Roman" w:hAnsi="Times New Roman"/>
          <w:sz w:val="28"/>
          <w:szCs w:val="28"/>
        </w:rPr>
        <w:t xml:space="preserve">» </w:t>
      </w:r>
      <w:r>
        <w:rPr>
          <w:rFonts w:ascii="Times New Roman" w:hAnsi="Times New Roman"/>
          <w:sz w:val="28"/>
          <w:szCs w:val="28"/>
        </w:rPr>
        <w:t>января 2025</w:t>
      </w:r>
      <w:r w:rsidRPr="004126B4">
        <w:rPr>
          <w:rFonts w:ascii="Times New Roman" w:hAnsi="Times New Roman"/>
          <w:sz w:val="28"/>
          <w:szCs w:val="28"/>
        </w:rPr>
        <w:t xml:space="preserve"> г</w:t>
      </w:r>
      <w:r>
        <w:rPr>
          <w:rFonts w:ascii="Times New Roman" w:hAnsi="Times New Roman"/>
          <w:sz w:val="28"/>
          <w:szCs w:val="28"/>
        </w:rPr>
        <w:t>. № /д</w:t>
      </w:r>
    </w:p>
    <w:p w:rsidR="00466EF8" w:rsidRDefault="00466EF8" w:rsidP="00466EF8">
      <w:pPr>
        <w:autoSpaceDE w:val="0"/>
        <w:autoSpaceDN w:val="0"/>
        <w:adjustRightInd w:val="0"/>
        <w:spacing w:after="0" w:line="240" w:lineRule="auto"/>
        <w:ind w:firstLine="709"/>
        <w:jc w:val="center"/>
        <w:rPr>
          <w:rFonts w:ascii="Times New Roman" w:hAnsi="Times New Roman" w:cs="Times New Roman"/>
          <w:b/>
          <w:bCs/>
          <w:sz w:val="28"/>
          <w:szCs w:val="28"/>
        </w:rPr>
      </w:pPr>
    </w:p>
    <w:p w:rsidR="00466EF8" w:rsidRDefault="00466EF8" w:rsidP="00466EF8">
      <w:pPr>
        <w:autoSpaceDE w:val="0"/>
        <w:autoSpaceDN w:val="0"/>
        <w:adjustRightInd w:val="0"/>
        <w:spacing w:after="0" w:line="240" w:lineRule="auto"/>
        <w:ind w:firstLine="709"/>
        <w:jc w:val="center"/>
        <w:rPr>
          <w:rFonts w:ascii="Times New Roman" w:hAnsi="Times New Roman" w:cs="Times New Roman"/>
          <w:b/>
          <w:bCs/>
          <w:sz w:val="28"/>
          <w:szCs w:val="28"/>
        </w:rPr>
      </w:pPr>
    </w:p>
    <w:p w:rsidR="00466EF8" w:rsidRDefault="00466EF8" w:rsidP="00466EF8">
      <w:pPr>
        <w:autoSpaceDE w:val="0"/>
        <w:autoSpaceDN w:val="0"/>
        <w:adjustRightInd w:val="0"/>
        <w:spacing w:after="0" w:line="240" w:lineRule="auto"/>
        <w:rPr>
          <w:rFonts w:ascii="Times New Roman" w:hAnsi="Times New Roman" w:cs="Times New Roman"/>
          <w:b/>
          <w:bCs/>
          <w:sz w:val="28"/>
          <w:szCs w:val="28"/>
        </w:rPr>
      </w:pPr>
    </w:p>
    <w:p w:rsidR="00466EF8" w:rsidRDefault="00466EF8" w:rsidP="00466EF8">
      <w:pPr>
        <w:autoSpaceDE w:val="0"/>
        <w:autoSpaceDN w:val="0"/>
        <w:adjustRightInd w:val="0"/>
        <w:spacing w:after="0" w:line="240" w:lineRule="auto"/>
        <w:ind w:firstLine="709"/>
        <w:jc w:val="center"/>
        <w:rPr>
          <w:rFonts w:ascii="Times New Roman" w:hAnsi="Times New Roman" w:cs="Times New Roman"/>
          <w:b/>
          <w:bCs/>
          <w:sz w:val="28"/>
          <w:szCs w:val="28"/>
        </w:rPr>
      </w:pPr>
      <w:r w:rsidRPr="00466EF8">
        <w:rPr>
          <w:rFonts w:ascii="Times New Roman" w:hAnsi="Times New Roman" w:cs="Times New Roman"/>
          <w:b/>
          <w:bCs/>
          <w:sz w:val="28"/>
          <w:szCs w:val="28"/>
        </w:rPr>
        <w:t>П</w:t>
      </w:r>
      <w:r>
        <w:rPr>
          <w:rFonts w:ascii="Times New Roman" w:hAnsi="Times New Roman" w:cs="Times New Roman"/>
          <w:b/>
          <w:bCs/>
          <w:sz w:val="28"/>
          <w:szCs w:val="28"/>
        </w:rPr>
        <w:t>равила</w:t>
      </w:r>
      <w:r w:rsidRPr="00466EF8">
        <w:rPr>
          <w:rFonts w:ascii="Times New Roman" w:hAnsi="Times New Roman" w:cs="Times New Roman"/>
          <w:b/>
          <w:bCs/>
          <w:sz w:val="28"/>
          <w:szCs w:val="28"/>
        </w:rPr>
        <w:t xml:space="preserve"> </w:t>
      </w:r>
      <w:r>
        <w:rPr>
          <w:rFonts w:ascii="Times New Roman" w:hAnsi="Times New Roman" w:cs="Times New Roman"/>
          <w:b/>
          <w:bCs/>
          <w:sz w:val="28"/>
          <w:szCs w:val="28"/>
        </w:rPr>
        <w:t>внутреннего</w:t>
      </w:r>
      <w:r w:rsidRPr="00466EF8">
        <w:rPr>
          <w:rFonts w:ascii="Times New Roman" w:hAnsi="Times New Roman" w:cs="Times New Roman"/>
          <w:b/>
          <w:bCs/>
          <w:sz w:val="28"/>
          <w:szCs w:val="28"/>
        </w:rPr>
        <w:t xml:space="preserve"> </w:t>
      </w:r>
      <w:r>
        <w:rPr>
          <w:rFonts w:ascii="Times New Roman" w:hAnsi="Times New Roman" w:cs="Times New Roman"/>
          <w:b/>
          <w:bCs/>
          <w:sz w:val="28"/>
          <w:szCs w:val="28"/>
        </w:rPr>
        <w:t xml:space="preserve">распорядка </w:t>
      </w:r>
    </w:p>
    <w:p w:rsidR="00466EF8" w:rsidRPr="00466EF8" w:rsidRDefault="00466EF8" w:rsidP="00466EF8">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Шарангского межрайонного суда Нижегородской области</w:t>
      </w:r>
    </w:p>
    <w:p w:rsidR="00466EF8" w:rsidRPr="00466EF8" w:rsidRDefault="00466EF8" w:rsidP="00466EF8">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466EF8">
        <w:rPr>
          <w:rFonts w:ascii="Times New Roman" w:hAnsi="Times New Roman" w:cs="Times New Roman"/>
          <w:sz w:val="28"/>
          <w:szCs w:val="28"/>
        </w:rPr>
        <w:t>1. Общие положения</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keepNext w:val="0"/>
        <w:keepLines w:val="0"/>
        <w:autoSpaceDE w:val="0"/>
        <w:autoSpaceDN w:val="0"/>
        <w:adjustRightInd w:val="0"/>
        <w:spacing w:before="0" w:line="240" w:lineRule="auto"/>
        <w:ind w:firstLine="709"/>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1.1. </w:t>
      </w:r>
      <w:proofErr w:type="gramStart"/>
      <w:r>
        <w:rPr>
          <w:rFonts w:ascii="Times New Roman" w:eastAsiaTheme="minorHAnsi" w:hAnsi="Times New Roman" w:cs="Times New Roman"/>
          <w:b w:val="0"/>
          <w:bCs w:val="0"/>
          <w:color w:val="auto"/>
        </w:rPr>
        <w:t>Настоящие Правила</w:t>
      </w:r>
      <w:r w:rsidRPr="00466EF8">
        <w:rPr>
          <w:rFonts w:ascii="Times New Roman" w:eastAsiaTheme="minorHAnsi" w:hAnsi="Times New Roman" w:cs="Times New Roman"/>
          <w:b w:val="0"/>
          <w:bCs w:val="0"/>
          <w:color w:val="auto"/>
        </w:rPr>
        <w:t xml:space="preserve"> разработаны в соответствии с </w:t>
      </w:r>
      <w:hyperlink r:id="rId5" w:history="1">
        <w:r w:rsidRPr="00466EF8">
          <w:rPr>
            <w:rFonts w:ascii="Times New Roman" w:eastAsiaTheme="minorHAnsi" w:hAnsi="Times New Roman" w:cs="Times New Roman"/>
            <w:b w:val="0"/>
            <w:bCs w:val="0"/>
            <w:color w:val="auto"/>
          </w:rPr>
          <w:t>Законом</w:t>
        </w:r>
      </w:hyperlink>
      <w:r>
        <w:rPr>
          <w:rFonts w:ascii="Times New Roman" w:eastAsiaTheme="minorHAnsi" w:hAnsi="Times New Roman" w:cs="Times New Roman"/>
          <w:b w:val="0"/>
          <w:bCs w:val="0"/>
          <w:color w:val="auto"/>
        </w:rPr>
        <w:t xml:space="preserve"> Российской Федерации "О статусе</w:t>
      </w:r>
      <w:r w:rsidRPr="00466EF8">
        <w:rPr>
          <w:rFonts w:ascii="Times New Roman" w:eastAsiaTheme="minorHAnsi" w:hAnsi="Times New Roman" w:cs="Times New Roman"/>
          <w:b w:val="0"/>
          <w:bCs w:val="0"/>
          <w:color w:val="auto"/>
        </w:rPr>
        <w:t xml:space="preserve"> судей в Росс</w:t>
      </w:r>
      <w:r>
        <w:rPr>
          <w:rFonts w:ascii="Times New Roman" w:eastAsiaTheme="minorHAnsi" w:hAnsi="Times New Roman" w:cs="Times New Roman"/>
          <w:b w:val="0"/>
          <w:bCs w:val="0"/>
          <w:color w:val="auto"/>
        </w:rPr>
        <w:t xml:space="preserve">ийской Федерации", Федеральным </w:t>
      </w:r>
      <w:hyperlink r:id="rId6" w:history="1">
        <w:r w:rsidRPr="00466EF8">
          <w:rPr>
            <w:rFonts w:ascii="Times New Roman" w:eastAsiaTheme="minorHAnsi" w:hAnsi="Times New Roman" w:cs="Times New Roman"/>
            <w:b w:val="0"/>
            <w:bCs w:val="0"/>
            <w:color w:val="auto"/>
          </w:rPr>
          <w:t>законом</w:t>
        </w:r>
      </w:hyperlink>
      <w:r>
        <w:rPr>
          <w:rFonts w:ascii="Times New Roman" w:eastAsiaTheme="minorHAnsi" w:hAnsi="Times New Roman" w:cs="Times New Roman"/>
          <w:b w:val="0"/>
          <w:bCs w:val="0"/>
          <w:color w:val="auto"/>
        </w:rPr>
        <w:t xml:space="preserve"> </w:t>
      </w:r>
      <w:r w:rsidRPr="00466EF8">
        <w:rPr>
          <w:rFonts w:ascii="Times New Roman" w:eastAsiaTheme="minorHAnsi" w:hAnsi="Times New Roman" w:cs="Times New Roman"/>
          <w:b w:val="0"/>
          <w:bCs w:val="0"/>
          <w:color w:val="auto"/>
        </w:rPr>
        <w:t xml:space="preserve">"Об основах государственной службы Российской Федерации", Трудовым </w:t>
      </w:r>
      <w:hyperlink r:id="rId7" w:history="1">
        <w:r w:rsidRPr="00466EF8">
          <w:rPr>
            <w:rFonts w:ascii="Times New Roman" w:eastAsiaTheme="minorHAnsi" w:hAnsi="Times New Roman" w:cs="Times New Roman"/>
            <w:b w:val="0"/>
            <w:bCs w:val="0"/>
            <w:color w:val="auto"/>
          </w:rPr>
          <w:t>кодексом</w:t>
        </w:r>
      </w:hyperlink>
      <w:r>
        <w:rPr>
          <w:rFonts w:ascii="Times New Roman" w:eastAsiaTheme="minorHAnsi" w:hAnsi="Times New Roman" w:cs="Times New Roman"/>
          <w:b w:val="0"/>
          <w:bCs w:val="0"/>
          <w:color w:val="auto"/>
        </w:rPr>
        <w:t xml:space="preserve"> </w:t>
      </w:r>
      <w:r w:rsidRPr="00466EF8">
        <w:rPr>
          <w:rFonts w:ascii="Times New Roman" w:eastAsiaTheme="minorHAnsi" w:hAnsi="Times New Roman" w:cs="Times New Roman"/>
          <w:b w:val="0"/>
          <w:bCs w:val="0"/>
          <w:color w:val="auto"/>
        </w:rPr>
        <w:t>Росс</w:t>
      </w:r>
      <w:r>
        <w:rPr>
          <w:rFonts w:ascii="Times New Roman" w:eastAsiaTheme="minorHAnsi" w:hAnsi="Times New Roman" w:cs="Times New Roman"/>
          <w:b w:val="0"/>
          <w:bCs w:val="0"/>
          <w:color w:val="auto"/>
        </w:rPr>
        <w:t xml:space="preserve">ийской Федерации и иными </w:t>
      </w:r>
      <w:r w:rsidRPr="00466EF8">
        <w:rPr>
          <w:rFonts w:ascii="Times New Roman" w:eastAsiaTheme="minorHAnsi" w:hAnsi="Times New Roman" w:cs="Times New Roman"/>
          <w:b w:val="0"/>
          <w:bCs w:val="0"/>
          <w:color w:val="auto"/>
        </w:rPr>
        <w:t>федераль</w:t>
      </w:r>
      <w:r>
        <w:rPr>
          <w:rFonts w:ascii="Times New Roman" w:eastAsiaTheme="minorHAnsi" w:hAnsi="Times New Roman" w:cs="Times New Roman"/>
          <w:b w:val="0"/>
          <w:bCs w:val="0"/>
          <w:color w:val="auto"/>
        </w:rPr>
        <w:t xml:space="preserve">ными законами и имею целью </w:t>
      </w:r>
      <w:r w:rsidRPr="00466EF8">
        <w:rPr>
          <w:rFonts w:ascii="Times New Roman" w:eastAsiaTheme="minorHAnsi" w:hAnsi="Times New Roman" w:cs="Times New Roman"/>
          <w:b w:val="0"/>
          <w:bCs w:val="0"/>
          <w:color w:val="auto"/>
        </w:rPr>
        <w:t xml:space="preserve">установление порядка работы </w:t>
      </w:r>
      <w:r>
        <w:rPr>
          <w:rFonts w:ascii="Times New Roman" w:eastAsiaTheme="minorHAnsi" w:hAnsi="Times New Roman" w:cs="Times New Roman"/>
          <w:b w:val="0"/>
          <w:bCs w:val="0"/>
          <w:color w:val="auto"/>
        </w:rPr>
        <w:t>Шарангского межрайонного суда Нижегородской области (далее - суд), укрепление</w:t>
      </w:r>
      <w:r w:rsidRPr="00466EF8">
        <w:rPr>
          <w:rFonts w:ascii="Times New Roman" w:eastAsiaTheme="minorHAnsi" w:hAnsi="Times New Roman" w:cs="Times New Roman"/>
          <w:b w:val="0"/>
          <w:bCs w:val="0"/>
          <w:color w:val="auto"/>
        </w:rPr>
        <w:t xml:space="preserve"> т</w:t>
      </w:r>
      <w:r>
        <w:rPr>
          <w:rFonts w:ascii="Times New Roman" w:eastAsiaTheme="minorHAnsi" w:hAnsi="Times New Roman" w:cs="Times New Roman"/>
          <w:b w:val="0"/>
          <w:bCs w:val="0"/>
          <w:color w:val="auto"/>
        </w:rPr>
        <w:t xml:space="preserve">рудовой и исполнительской дисциплины, </w:t>
      </w:r>
      <w:r w:rsidRPr="00466EF8">
        <w:rPr>
          <w:rFonts w:ascii="Times New Roman" w:eastAsiaTheme="minorHAnsi" w:hAnsi="Times New Roman" w:cs="Times New Roman"/>
          <w:b w:val="0"/>
          <w:bCs w:val="0"/>
          <w:color w:val="auto"/>
        </w:rPr>
        <w:t>рациональное использование рабочего времени  судьями,  работни</w:t>
      </w:r>
      <w:r>
        <w:rPr>
          <w:rFonts w:ascii="Times New Roman" w:eastAsiaTheme="minorHAnsi" w:hAnsi="Times New Roman" w:cs="Times New Roman"/>
          <w:b w:val="0"/>
          <w:bCs w:val="0"/>
          <w:color w:val="auto"/>
        </w:rPr>
        <w:t xml:space="preserve">ками  суда  и администратором </w:t>
      </w:r>
      <w:r w:rsidRPr="00466EF8">
        <w:rPr>
          <w:rFonts w:ascii="Times New Roman" w:eastAsiaTheme="minorHAnsi" w:hAnsi="Times New Roman" w:cs="Times New Roman"/>
          <w:b w:val="0"/>
          <w:bCs w:val="0"/>
          <w:color w:val="auto"/>
        </w:rPr>
        <w:t>суда.</w:t>
      </w:r>
      <w:proofErr w:type="gramEnd"/>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Исполнение требований, определяемых настоящими Правилами, является обязательным для всех судей, работников суда и администратора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466EF8">
        <w:rPr>
          <w:rFonts w:ascii="Times New Roman" w:hAnsi="Times New Roman" w:cs="Times New Roman"/>
          <w:sz w:val="28"/>
          <w:szCs w:val="28"/>
        </w:rPr>
        <w:t>2. Основные права и обязанности председателя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2.1. Председатель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организует работу суда и принимает решения в пределах полномочий, установленных действующим законодательством;</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назначает на должность и освобождает от должности работников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осуществляет отбор кандидатов для поступления на государственную службу (работу) в суд;</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распределяет обязанности между заместителями председателя суда и судьями;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утверждает должностные инструкции работников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 распределяет обязанности между работниками суда, перемещает их на другие рабочие места в соответствии с действующим законодательством </w:t>
      </w:r>
      <w:hyperlink r:id="rId8" w:history="1">
        <w:r w:rsidRPr="00466EF8">
          <w:rPr>
            <w:rFonts w:ascii="Times New Roman" w:hAnsi="Times New Roman" w:cs="Times New Roman"/>
            <w:sz w:val="28"/>
            <w:szCs w:val="28"/>
          </w:rPr>
          <w:t>о труде</w:t>
        </w:r>
      </w:hyperlink>
      <w:r w:rsidRPr="00466EF8">
        <w:rPr>
          <w:rFonts w:ascii="Times New Roman" w:hAnsi="Times New Roman" w:cs="Times New Roman"/>
          <w:sz w:val="28"/>
          <w:szCs w:val="28"/>
        </w:rPr>
        <w:t xml:space="preserve"> и </w:t>
      </w:r>
      <w:hyperlink r:id="rId9" w:history="1">
        <w:r w:rsidRPr="00466EF8">
          <w:rPr>
            <w:rFonts w:ascii="Times New Roman" w:hAnsi="Times New Roman" w:cs="Times New Roman"/>
            <w:sz w:val="28"/>
            <w:szCs w:val="28"/>
          </w:rPr>
          <w:t>государственной службе</w:t>
        </w:r>
      </w:hyperlink>
      <w:r w:rsidRPr="00466EF8">
        <w:rPr>
          <w:rFonts w:ascii="Times New Roman" w:hAnsi="Times New Roman" w:cs="Times New Roman"/>
          <w:sz w:val="28"/>
          <w:szCs w:val="28"/>
        </w:rPr>
        <w:t>;</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lastRenderedPageBreak/>
        <w:t>- принимает решения о поощрении работников суда либо о привлечении их к дисциплинарной ответственности;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назначает государственных служащих и иных работников с учетом соответствия их образования, профессиональных и личных каче</w:t>
      </w:r>
      <w:proofErr w:type="gramStart"/>
      <w:r w:rsidRPr="00466EF8">
        <w:rPr>
          <w:rFonts w:ascii="Times New Roman" w:hAnsi="Times New Roman" w:cs="Times New Roman"/>
          <w:sz w:val="28"/>
          <w:szCs w:val="28"/>
        </w:rPr>
        <w:t>ств тр</w:t>
      </w:r>
      <w:proofErr w:type="gramEnd"/>
      <w:r w:rsidRPr="00466EF8">
        <w:rPr>
          <w:rFonts w:ascii="Times New Roman" w:hAnsi="Times New Roman" w:cs="Times New Roman"/>
          <w:sz w:val="28"/>
          <w:szCs w:val="28"/>
        </w:rPr>
        <w:t>ебованиям, определяемым федеральными законами, иными нормативными правовыми актами, содержащими нормы о труде и государственной службе;</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знакомит каждого вновь назначенного судью, работника, поступившего на государственную службу (работу) в суд, а также администратора с настоящими Правилами;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рационально организует труд работников, состоящих в трудовых отношениях, а также судей и администратора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принимает меры к обеспечению безопасности судей и других работников в здании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 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выплачивает пособие по временной нетрудоспособности в установленном </w:t>
      </w:r>
      <w:hyperlink r:id="rId10" w:history="1">
        <w:r w:rsidRPr="00466EF8">
          <w:rPr>
            <w:rFonts w:ascii="Times New Roman" w:hAnsi="Times New Roman" w:cs="Times New Roman"/>
            <w:sz w:val="28"/>
            <w:szCs w:val="28"/>
          </w:rPr>
          <w:t>законом</w:t>
        </w:r>
      </w:hyperlink>
      <w:r w:rsidRPr="00466EF8">
        <w:rPr>
          <w:rFonts w:ascii="Times New Roman" w:hAnsi="Times New Roman" w:cs="Times New Roman"/>
          <w:sz w:val="28"/>
          <w:szCs w:val="28"/>
        </w:rPr>
        <w:t xml:space="preserve"> порядке;</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 принимает меры к оснащению специально отведенных мест для курения табака, организует инструктаж и обучение работников </w:t>
      </w:r>
      <w:hyperlink r:id="rId11" w:history="1">
        <w:r w:rsidRPr="00466EF8">
          <w:rPr>
            <w:rFonts w:ascii="Times New Roman" w:hAnsi="Times New Roman" w:cs="Times New Roman"/>
            <w:sz w:val="28"/>
            <w:szCs w:val="28"/>
          </w:rPr>
          <w:t>правилам</w:t>
        </w:r>
      </w:hyperlink>
      <w:r w:rsidRPr="00466EF8">
        <w:rPr>
          <w:rFonts w:ascii="Times New Roman" w:hAnsi="Times New Roman" w:cs="Times New Roman"/>
          <w:sz w:val="28"/>
          <w:szCs w:val="28"/>
        </w:rPr>
        <w:t xml:space="preserve"> пожарной безопасности;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 обеспечивает систематическое повышение профессиональной подготовки работников, проводит в установленные федеральным </w:t>
      </w:r>
      <w:hyperlink r:id="rId12" w:history="1">
        <w:r w:rsidRPr="00466EF8">
          <w:rPr>
            <w:rFonts w:ascii="Times New Roman" w:hAnsi="Times New Roman" w:cs="Times New Roman"/>
            <w:sz w:val="28"/>
            <w:szCs w:val="28"/>
          </w:rPr>
          <w:t>законом</w:t>
        </w:r>
      </w:hyperlink>
      <w:r w:rsidRPr="00466EF8">
        <w:rPr>
          <w:rFonts w:ascii="Times New Roman" w:hAnsi="Times New Roman" w:cs="Times New Roman"/>
          <w:sz w:val="28"/>
          <w:szCs w:val="28"/>
        </w:rPr>
        <w:t xml:space="preserve">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 способствует созданию в суде деловой, творческой обстановки, всемерно поддерживает и развивает инициативу и активность судей и </w:t>
      </w:r>
      <w:r w:rsidRPr="00466EF8">
        <w:rPr>
          <w:rFonts w:ascii="Times New Roman" w:hAnsi="Times New Roman" w:cs="Times New Roman"/>
          <w:sz w:val="28"/>
          <w:szCs w:val="28"/>
        </w:rPr>
        <w:lastRenderedPageBreak/>
        <w:t>работников суда, своевременно рассматривает критические замечания судей и работников суда и информирует их о принятых мерах.</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466EF8">
        <w:rPr>
          <w:rFonts w:ascii="Times New Roman" w:hAnsi="Times New Roman" w:cs="Times New Roman"/>
          <w:sz w:val="28"/>
          <w:szCs w:val="28"/>
        </w:rPr>
        <w:t>3. Основные права и обязанности судей, работников суда,</w:t>
      </w:r>
    </w:p>
    <w:p w:rsidR="00466EF8" w:rsidRPr="00466EF8" w:rsidRDefault="00466EF8" w:rsidP="00466EF8">
      <w:pPr>
        <w:autoSpaceDE w:val="0"/>
        <w:autoSpaceDN w:val="0"/>
        <w:adjustRightInd w:val="0"/>
        <w:spacing w:after="0" w:line="240" w:lineRule="auto"/>
        <w:ind w:firstLine="709"/>
        <w:jc w:val="center"/>
        <w:rPr>
          <w:rFonts w:ascii="Times New Roman" w:hAnsi="Times New Roman" w:cs="Times New Roman"/>
          <w:sz w:val="28"/>
          <w:szCs w:val="28"/>
        </w:rPr>
      </w:pPr>
      <w:r w:rsidRPr="00466EF8">
        <w:rPr>
          <w:rFonts w:ascii="Times New Roman" w:hAnsi="Times New Roman" w:cs="Times New Roman"/>
          <w:sz w:val="28"/>
          <w:szCs w:val="28"/>
        </w:rPr>
        <w:t>а также администратора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3.1. Судья, работник суда, администратор суда имеют право </w:t>
      </w:r>
      <w:proofErr w:type="gramStart"/>
      <w:r w:rsidRPr="00466EF8">
        <w:rPr>
          <w:rFonts w:ascii="Times New Roman" w:hAnsi="Times New Roman" w:cs="Times New Roman"/>
          <w:sz w:val="28"/>
          <w:szCs w:val="28"/>
        </w:rPr>
        <w:t>на</w:t>
      </w:r>
      <w:proofErr w:type="gramEnd"/>
      <w:r w:rsidRPr="00466EF8">
        <w:rPr>
          <w:rFonts w:ascii="Times New Roman" w:hAnsi="Times New Roman" w:cs="Times New Roman"/>
          <w:sz w:val="28"/>
          <w:szCs w:val="28"/>
        </w:rPr>
        <w:t>:</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работу, отвечающую профессиональной подготовке и квалификации;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производственные и социально-бытовые условия, обеспечивающие безопасность и соблюдение требований гигиены труда;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профессиональную переподготовку и повышение квалификации;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охрану труда;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оплату труда в размере, установленном действующим законодательством, а также премирование по результатам работы;</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отдых, который обеспечивается предоставлением еженедельных выходных дней, праздничных нерабочих дней и оплачиваемых ежегодных отпусков;</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пособия по социальному страхованию, социальное обеспечение по возрасту, а также в иных случаях, предусмотренных законодательством;</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 отпуск без сохранения заработной платы согласно действующему </w:t>
      </w:r>
      <w:hyperlink r:id="rId13" w:history="1">
        <w:r w:rsidRPr="00466EF8">
          <w:rPr>
            <w:rFonts w:ascii="Times New Roman" w:hAnsi="Times New Roman" w:cs="Times New Roman"/>
            <w:sz w:val="28"/>
            <w:szCs w:val="28"/>
          </w:rPr>
          <w:t>законодательству</w:t>
        </w:r>
      </w:hyperlink>
      <w:r w:rsidRPr="00466EF8">
        <w:rPr>
          <w:rFonts w:ascii="Times New Roman" w:hAnsi="Times New Roman" w:cs="Times New Roman"/>
          <w:sz w:val="28"/>
          <w:szCs w:val="28"/>
        </w:rPr>
        <w:t>;</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возмещение вреда, причиненного его здоровью и имуществу в связи с исполнением служебных обязанностей;</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непосредственное обращение (в установленном порядке) к председателю суда и его заместителям.</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3.2. Судья, работник суда, администратор суда обязаны:</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 обеспечивать соблюдение </w:t>
      </w:r>
      <w:hyperlink r:id="rId14" w:history="1">
        <w:r w:rsidRPr="00466EF8">
          <w:rPr>
            <w:rFonts w:ascii="Times New Roman" w:hAnsi="Times New Roman" w:cs="Times New Roman"/>
            <w:sz w:val="28"/>
            <w:szCs w:val="28"/>
          </w:rPr>
          <w:t>Конституции</w:t>
        </w:r>
      </w:hyperlink>
      <w:r w:rsidRPr="00466EF8">
        <w:rPr>
          <w:rFonts w:ascii="Times New Roman" w:hAnsi="Times New Roman" w:cs="Times New Roman"/>
          <w:sz w:val="28"/>
          <w:szCs w:val="28"/>
        </w:rPr>
        <w:t xml:space="preserve">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поддерживать уровень квалификации, необходимый для эффективного исполнения своих должностных обязанностей;</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соблюдать трудовую дисциплину, а также правила внутреннего распорядка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использовать рабочее время для производительного труда;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принимать меры по устранению причин, нарушающих нормальный ход работы, и немедленно сообщать о случившемся непосредственному руководителю;</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lastRenderedPageBreak/>
        <w:t>-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воздерживаться от действий, препятствующих другим работникам выполнять их служебные (трудовые) обязанности;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проявлять вежливость, уважение, терпимость;</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иметь опрятный внешний вид;</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66EF8">
        <w:rPr>
          <w:rFonts w:ascii="Times New Roman" w:hAnsi="Times New Roman" w:cs="Times New Roman"/>
          <w:sz w:val="28"/>
          <w:szCs w:val="28"/>
        </w:rPr>
        <w:t>-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roofErr w:type="gramEnd"/>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при отсутствии на рабочем месте принять меры к извещению об этом непосредственного руководителя;</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 хранить государственную и иную охраняемую </w:t>
      </w:r>
      <w:hyperlink r:id="rId15" w:history="1">
        <w:r w:rsidRPr="00466EF8">
          <w:rPr>
            <w:rFonts w:ascii="Times New Roman" w:hAnsi="Times New Roman" w:cs="Times New Roman"/>
            <w:sz w:val="28"/>
            <w:szCs w:val="28"/>
          </w:rPr>
          <w:t>законом</w:t>
        </w:r>
      </w:hyperlink>
      <w:r w:rsidRPr="00466EF8">
        <w:rPr>
          <w:rFonts w:ascii="Times New Roman" w:hAnsi="Times New Roman" w:cs="Times New Roman"/>
          <w:sz w:val="28"/>
          <w:szCs w:val="28"/>
        </w:rPr>
        <w:t xml:space="preserve">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воздерживаться от публичных высказываний, суждений и оценок в отношении деятельности государственных органов, а также их руководителей;</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соблюдать требования настоящих Правил, должностных и иных инструкций, а также установленный порядок работы со служебными документами.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3.3. Судье, работнику суда, администратору суда запрещается:</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выносить из здания суда имущество, документы, предметы или материалы, принадлежащие суду, без соответствующего на то разрешения;</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вывешивать объявления вне отведенных для этого мест без соответствующего разрешения;</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выполнять на рабочем месте работу, не связанную с исполнением должностных обязанностей;</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lastRenderedPageBreak/>
        <w:t>- курить в местах, специально не оборудованных и не отведенных для курения табака;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находиться в помещении суда в состоянии алкогольного, наркотического или токсического опьянения.</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3.4. Права и обязанности конкретного работника суда, а также порядок их реализации устанавливаются трудовым договором, заключаемым между председателем суда и работником при приеме на работу.</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3.5. Ответственность за нарушение трудовой дисциплины устанавливается в соответствии с действующим </w:t>
      </w:r>
      <w:hyperlink r:id="rId16" w:history="1">
        <w:r w:rsidRPr="00466EF8">
          <w:rPr>
            <w:rFonts w:ascii="Times New Roman" w:hAnsi="Times New Roman" w:cs="Times New Roman"/>
            <w:sz w:val="28"/>
            <w:szCs w:val="28"/>
          </w:rPr>
          <w:t>законодательством</w:t>
        </w:r>
      </w:hyperlink>
      <w:r w:rsidRPr="00466EF8">
        <w:rPr>
          <w:rFonts w:ascii="Times New Roman" w:hAnsi="Times New Roman" w:cs="Times New Roman"/>
          <w:sz w:val="28"/>
          <w:szCs w:val="28"/>
        </w:rPr>
        <w:t>.</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466EF8">
        <w:rPr>
          <w:rFonts w:ascii="Times New Roman" w:hAnsi="Times New Roman" w:cs="Times New Roman"/>
          <w:sz w:val="28"/>
          <w:szCs w:val="28"/>
        </w:rPr>
        <w:t>4. Рабочее время и время отдыха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4.1. Для судей, работников суда, администратора суда устанавливаются 40-часовая пятидневная рабочая неделя с двумя выходными днями (суббота и воскресенье) и следующая продолжительность рабочего дня:</w:t>
      </w:r>
    </w:p>
    <w:tbl>
      <w:tblPr>
        <w:tblStyle w:val="a3"/>
        <w:tblW w:w="0" w:type="auto"/>
        <w:tblLook w:val="04A0" w:firstRow="1" w:lastRow="0" w:firstColumn="1" w:lastColumn="0" w:noHBand="0" w:noVBand="1"/>
      </w:tblPr>
      <w:tblGrid>
        <w:gridCol w:w="4785"/>
        <w:gridCol w:w="4785"/>
      </w:tblGrid>
      <w:tr w:rsidR="00F1681A" w:rsidTr="00F1681A">
        <w:tc>
          <w:tcPr>
            <w:tcW w:w="4785" w:type="dxa"/>
          </w:tcPr>
          <w:p w:rsidR="00F1681A" w:rsidRPr="00F1681A" w:rsidRDefault="00F1681A" w:rsidP="00466EF8">
            <w:pPr>
              <w:autoSpaceDE w:val="0"/>
              <w:autoSpaceDN w:val="0"/>
              <w:adjustRightInd w:val="0"/>
              <w:jc w:val="both"/>
              <w:rPr>
                <w:rFonts w:ascii="Times New Roman" w:hAnsi="Times New Roman" w:cs="Times New Roman"/>
                <w:b/>
                <w:bCs/>
                <w:sz w:val="28"/>
                <w:szCs w:val="28"/>
              </w:rPr>
            </w:pPr>
            <w:r w:rsidRPr="00F1681A">
              <w:rPr>
                <w:rFonts w:ascii="Times New Roman" w:hAnsi="Times New Roman" w:cs="Times New Roman"/>
                <w:b/>
                <w:bCs/>
                <w:sz w:val="28"/>
                <w:szCs w:val="28"/>
              </w:rPr>
              <w:t>Начало рабочего дня</w:t>
            </w:r>
          </w:p>
          <w:p w:rsidR="00F1681A" w:rsidRPr="00F1681A" w:rsidRDefault="00F1681A" w:rsidP="00466EF8">
            <w:pPr>
              <w:autoSpaceDE w:val="0"/>
              <w:autoSpaceDN w:val="0"/>
              <w:adjustRightInd w:val="0"/>
              <w:jc w:val="both"/>
              <w:rPr>
                <w:rFonts w:ascii="Times New Roman" w:hAnsi="Times New Roman" w:cs="Times New Roman"/>
                <w:b/>
                <w:bCs/>
                <w:sz w:val="28"/>
                <w:szCs w:val="28"/>
              </w:rPr>
            </w:pPr>
            <w:r w:rsidRPr="00F1681A">
              <w:rPr>
                <w:rFonts w:ascii="Times New Roman" w:hAnsi="Times New Roman" w:cs="Times New Roman"/>
                <w:b/>
                <w:bCs/>
                <w:sz w:val="28"/>
                <w:szCs w:val="28"/>
              </w:rPr>
              <w:t>Перерыв на обед</w:t>
            </w:r>
          </w:p>
          <w:p w:rsidR="00F1681A" w:rsidRPr="00F1681A" w:rsidRDefault="00F1681A" w:rsidP="00466EF8">
            <w:pPr>
              <w:autoSpaceDE w:val="0"/>
              <w:autoSpaceDN w:val="0"/>
              <w:adjustRightInd w:val="0"/>
              <w:jc w:val="both"/>
              <w:rPr>
                <w:rFonts w:ascii="Times New Roman" w:hAnsi="Times New Roman" w:cs="Times New Roman"/>
                <w:b/>
                <w:sz w:val="28"/>
                <w:szCs w:val="28"/>
              </w:rPr>
            </w:pPr>
            <w:r w:rsidRPr="00F1681A">
              <w:rPr>
                <w:rFonts w:ascii="Times New Roman" w:hAnsi="Times New Roman" w:cs="Times New Roman"/>
                <w:b/>
                <w:bCs/>
                <w:sz w:val="28"/>
                <w:szCs w:val="28"/>
              </w:rPr>
              <w:t>Окончание рабочего дня</w:t>
            </w:r>
          </w:p>
        </w:tc>
        <w:tc>
          <w:tcPr>
            <w:tcW w:w="4785" w:type="dxa"/>
          </w:tcPr>
          <w:p w:rsidR="00F1681A" w:rsidRPr="00F1681A" w:rsidRDefault="00F1681A" w:rsidP="00466EF8">
            <w:pPr>
              <w:autoSpaceDE w:val="0"/>
              <w:autoSpaceDN w:val="0"/>
              <w:adjustRightInd w:val="0"/>
              <w:jc w:val="both"/>
              <w:rPr>
                <w:rFonts w:ascii="Times New Roman" w:hAnsi="Times New Roman" w:cs="Times New Roman"/>
                <w:b/>
                <w:bCs/>
                <w:sz w:val="28"/>
                <w:szCs w:val="28"/>
              </w:rPr>
            </w:pPr>
            <w:r w:rsidRPr="00F1681A">
              <w:rPr>
                <w:rFonts w:ascii="Times New Roman" w:hAnsi="Times New Roman" w:cs="Times New Roman"/>
                <w:b/>
                <w:bCs/>
                <w:sz w:val="28"/>
                <w:szCs w:val="28"/>
              </w:rPr>
              <w:t>8.00</w:t>
            </w:r>
          </w:p>
          <w:p w:rsidR="00F1681A" w:rsidRPr="00F1681A" w:rsidRDefault="00F1681A" w:rsidP="00466EF8">
            <w:pPr>
              <w:autoSpaceDE w:val="0"/>
              <w:autoSpaceDN w:val="0"/>
              <w:adjustRightInd w:val="0"/>
              <w:jc w:val="both"/>
              <w:rPr>
                <w:rFonts w:ascii="Times New Roman" w:hAnsi="Times New Roman" w:cs="Times New Roman"/>
                <w:b/>
                <w:bCs/>
                <w:sz w:val="28"/>
                <w:szCs w:val="28"/>
              </w:rPr>
            </w:pPr>
            <w:r w:rsidRPr="00F1681A">
              <w:rPr>
                <w:rFonts w:ascii="Times New Roman" w:hAnsi="Times New Roman" w:cs="Times New Roman"/>
                <w:b/>
                <w:bCs/>
                <w:sz w:val="28"/>
                <w:szCs w:val="28"/>
              </w:rPr>
              <w:t>12.00 - 12.48</w:t>
            </w:r>
          </w:p>
          <w:p w:rsidR="00F1681A" w:rsidRPr="00F1681A" w:rsidRDefault="00F1681A" w:rsidP="00F1681A">
            <w:pPr>
              <w:keepNext w:val="0"/>
              <w:keepLines w:val="0"/>
              <w:autoSpaceDE w:val="0"/>
              <w:autoSpaceDN w:val="0"/>
              <w:adjustRightInd w:val="0"/>
              <w:spacing w:before="0" w:line="240" w:lineRule="auto"/>
              <w:jc w:val="both"/>
              <w:rPr>
                <w:rFonts w:ascii="Times New Roman" w:eastAsiaTheme="minorHAnsi" w:hAnsi="Times New Roman" w:cs="Times New Roman"/>
                <w:bCs w:val="0"/>
                <w:color w:val="auto"/>
                <w:sz w:val="28"/>
                <w:szCs w:val="28"/>
              </w:rPr>
            </w:pPr>
            <w:r w:rsidRPr="00F1681A">
              <w:rPr>
                <w:rFonts w:ascii="Times New Roman" w:eastAsiaTheme="minorHAnsi" w:hAnsi="Times New Roman" w:cs="Times New Roman"/>
                <w:bCs w:val="0"/>
                <w:color w:val="auto"/>
                <w:sz w:val="28"/>
                <w:szCs w:val="28"/>
              </w:rPr>
              <w:t xml:space="preserve">17.00 </w:t>
            </w:r>
          </w:p>
          <w:p w:rsidR="00F1681A" w:rsidRPr="00F1681A" w:rsidRDefault="00F1681A" w:rsidP="00F1681A">
            <w:pPr>
              <w:keepNext w:val="0"/>
              <w:keepLines w:val="0"/>
              <w:autoSpaceDE w:val="0"/>
              <w:autoSpaceDN w:val="0"/>
              <w:adjustRightInd w:val="0"/>
              <w:spacing w:before="0" w:line="240" w:lineRule="auto"/>
              <w:jc w:val="both"/>
              <w:rPr>
                <w:rFonts w:ascii="Times New Roman" w:eastAsiaTheme="minorHAnsi" w:hAnsi="Times New Roman" w:cs="Times New Roman"/>
                <w:bCs w:val="0"/>
                <w:color w:val="auto"/>
                <w:sz w:val="28"/>
                <w:szCs w:val="28"/>
              </w:rPr>
            </w:pPr>
            <w:r w:rsidRPr="00F1681A">
              <w:rPr>
                <w:rFonts w:ascii="Times New Roman" w:eastAsiaTheme="minorHAnsi" w:hAnsi="Times New Roman" w:cs="Times New Roman"/>
                <w:bCs w:val="0"/>
                <w:color w:val="auto"/>
                <w:sz w:val="28"/>
                <w:szCs w:val="28"/>
              </w:rPr>
              <w:t xml:space="preserve">пятница - 16.00 </w:t>
            </w:r>
          </w:p>
          <w:p w:rsidR="00F1681A" w:rsidRPr="00F1681A" w:rsidRDefault="00F1681A" w:rsidP="00F1681A">
            <w:pPr>
              <w:keepNext w:val="0"/>
              <w:keepLines w:val="0"/>
              <w:autoSpaceDE w:val="0"/>
              <w:autoSpaceDN w:val="0"/>
              <w:adjustRightInd w:val="0"/>
              <w:spacing w:before="0" w:line="240" w:lineRule="auto"/>
              <w:jc w:val="both"/>
              <w:rPr>
                <w:rFonts w:ascii="Times New Roman" w:eastAsiaTheme="minorHAnsi" w:hAnsi="Times New Roman" w:cs="Times New Roman"/>
                <w:bCs w:val="0"/>
                <w:color w:val="auto"/>
                <w:sz w:val="28"/>
                <w:szCs w:val="28"/>
              </w:rPr>
            </w:pPr>
            <w:r w:rsidRPr="00F1681A">
              <w:rPr>
                <w:rFonts w:ascii="Times New Roman" w:eastAsiaTheme="minorHAnsi" w:hAnsi="Times New Roman" w:cs="Times New Roman"/>
                <w:bCs w:val="0"/>
                <w:color w:val="auto"/>
                <w:sz w:val="28"/>
                <w:szCs w:val="28"/>
              </w:rPr>
              <w:t>предпраздничные дни –</w:t>
            </w:r>
            <w:r w:rsidRPr="00F1681A">
              <w:rPr>
                <w:rFonts w:ascii="Times New Roman" w:eastAsiaTheme="minorHAnsi" w:hAnsi="Times New Roman" w:cs="Times New Roman"/>
                <w:bCs w:val="0"/>
                <w:color w:val="auto"/>
                <w:sz w:val="28"/>
                <w:szCs w:val="28"/>
              </w:rPr>
              <w:t xml:space="preserve"> 16.</w:t>
            </w:r>
            <w:r w:rsidRPr="00F1681A">
              <w:rPr>
                <w:rFonts w:ascii="Times New Roman" w:eastAsiaTheme="minorHAnsi" w:hAnsi="Times New Roman" w:cs="Times New Roman"/>
                <w:bCs w:val="0"/>
                <w:color w:val="auto"/>
                <w:sz w:val="28"/>
                <w:szCs w:val="28"/>
              </w:rPr>
              <w:t>00</w:t>
            </w:r>
          </w:p>
        </w:tc>
      </w:tr>
    </w:tbl>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Прием граждан работниками аппарата суда ведется в течение рабочего времени, судьями - в соответствии с графиком, утвержденным председателем суда.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Председатель суда вправе переносить время начала (окончания) рабочего дня отдельным судьям и работникам суда по согласованию с ними.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Судьи и работники суда могут быть привлечены к работе сверх установленной продолжительности рабочего времени в порядке и на условиях, предусмотренных </w:t>
      </w:r>
      <w:hyperlink r:id="rId17" w:history="1">
        <w:r w:rsidRPr="00F1681A">
          <w:rPr>
            <w:rFonts w:ascii="Times New Roman" w:hAnsi="Times New Roman" w:cs="Times New Roman"/>
            <w:sz w:val="28"/>
            <w:szCs w:val="28"/>
          </w:rPr>
          <w:t>законодательством</w:t>
        </w:r>
      </w:hyperlink>
      <w:r w:rsidRPr="00466EF8">
        <w:rPr>
          <w:rFonts w:ascii="Times New Roman" w:hAnsi="Times New Roman" w:cs="Times New Roman"/>
          <w:sz w:val="28"/>
          <w:szCs w:val="28"/>
        </w:rPr>
        <w:t>, или же с целью завершения рассмотрения дела, если его рассмотрение началось в течение рабочего дня.</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На судей и работников суда ведется табель учета рабочего времени.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xml:space="preserve">4.2.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w:t>
      </w:r>
      <w:proofErr w:type="gramStart"/>
      <w:r w:rsidRPr="00466EF8">
        <w:rPr>
          <w:rFonts w:ascii="Times New Roman" w:hAnsi="Times New Roman" w:cs="Times New Roman"/>
          <w:sz w:val="28"/>
          <w:szCs w:val="28"/>
        </w:rPr>
        <w:t>позднее</w:t>
      </w:r>
      <w:proofErr w:type="gramEnd"/>
      <w:r w:rsidRPr="00466EF8">
        <w:rPr>
          <w:rFonts w:ascii="Times New Roman" w:hAnsi="Times New Roman" w:cs="Times New Roman"/>
          <w:sz w:val="28"/>
          <w:szCs w:val="28"/>
        </w:rPr>
        <w:t xml:space="preserve">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w:t>
      </w:r>
      <w:proofErr w:type="gramStart"/>
      <w:r w:rsidRPr="00466EF8">
        <w:rPr>
          <w:rFonts w:ascii="Times New Roman" w:hAnsi="Times New Roman" w:cs="Times New Roman"/>
          <w:sz w:val="28"/>
          <w:szCs w:val="28"/>
        </w:rPr>
        <w:t>позднее</w:t>
      </w:r>
      <w:proofErr w:type="gramEnd"/>
      <w:r w:rsidRPr="00466EF8">
        <w:rPr>
          <w:rFonts w:ascii="Times New Roman" w:hAnsi="Times New Roman" w:cs="Times New Roman"/>
          <w:sz w:val="28"/>
          <w:szCs w:val="28"/>
        </w:rPr>
        <w:t xml:space="preserve"> чем за две недели до его начала.</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4.3. Запрещается в рабочее время:</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 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lastRenderedPageBreak/>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466EF8">
        <w:rPr>
          <w:rFonts w:ascii="Times New Roman" w:hAnsi="Times New Roman" w:cs="Times New Roman"/>
          <w:sz w:val="28"/>
          <w:szCs w:val="28"/>
        </w:rPr>
        <w:t>5. Пропускной режим</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5.1. Посетители допускаются в суд в рабочее время при представлении документов, удостоверяющих личность.</w:t>
      </w:r>
    </w:p>
    <w:p w:rsidR="00466EF8" w:rsidRPr="00466EF8" w:rsidRDefault="00466EF8" w:rsidP="00466EF8">
      <w:pPr>
        <w:autoSpaceDE w:val="0"/>
        <w:autoSpaceDN w:val="0"/>
        <w:adjustRightInd w:val="0"/>
        <w:spacing w:after="0" w:line="240" w:lineRule="auto"/>
        <w:ind w:firstLine="709"/>
        <w:jc w:val="both"/>
        <w:rPr>
          <w:rFonts w:ascii="Times New Roman" w:hAnsi="Times New Roman" w:cs="Times New Roman"/>
          <w:sz w:val="28"/>
          <w:szCs w:val="28"/>
        </w:rPr>
      </w:pPr>
      <w:r w:rsidRPr="00466EF8">
        <w:rPr>
          <w:rFonts w:ascii="Times New Roman" w:hAnsi="Times New Roman" w:cs="Times New Roman"/>
          <w:sz w:val="28"/>
          <w:szCs w:val="28"/>
        </w:rPr>
        <w:t>5.2. В нерабочее время, выходные и нерабочие праздничные дни допу</w:t>
      </w:r>
      <w:proofErr w:type="gramStart"/>
      <w:r w:rsidRPr="00466EF8">
        <w:rPr>
          <w:rFonts w:ascii="Times New Roman" w:hAnsi="Times New Roman" w:cs="Times New Roman"/>
          <w:sz w:val="28"/>
          <w:szCs w:val="28"/>
        </w:rPr>
        <w:t>ск в зд</w:t>
      </w:r>
      <w:proofErr w:type="gramEnd"/>
      <w:r w:rsidRPr="00466EF8">
        <w:rPr>
          <w:rFonts w:ascii="Times New Roman" w:hAnsi="Times New Roman" w:cs="Times New Roman"/>
          <w:sz w:val="28"/>
          <w:szCs w:val="28"/>
        </w:rPr>
        <w:t>ание суда судей, работников суда и иных лиц осуществляется по разрешению председателя суда.</w:t>
      </w:r>
    </w:p>
    <w:p w:rsidR="00FD2079" w:rsidRPr="00466EF8" w:rsidRDefault="00FD2079" w:rsidP="00F1681A">
      <w:pPr>
        <w:spacing w:after="0" w:line="240" w:lineRule="auto"/>
        <w:rPr>
          <w:rFonts w:ascii="Times New Roman" w:hAnsi="Times New Roman" w:cs="Times New Roman"/>
          <w:sz w:val="28"/>
          <w:szCs w:val="28"/>
        </w:rPr>
      </w:pPr>
      <w:bookmarkStart w:id="0" w:name="_GoBack"/>
      <w:bookmarkEnd w:id="0"/>
    </w:p>
    <w:sectPr w:rsidR="00FD2079" w:rsidRPr="00466EF8" w:rsidSect="00B85643">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5D"/>
    <w:rsid w:val="00466EF8"/>
    <w:rsid w:val="0098198A"/>
    <w:rsid w:val="00D609E8"/>
    <w:rsid w:val="00ED245D"/>
    <w:rsid w:val="00F1681A"/>
    <w:rsid w:val="00FD2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79&amp;dst=442" TargetMode="External"/><Relationship Id="rId13" Type="http://schemas.openxmlformats.org/officeDocument/2006/relationships/hyperlink" Target="https://login.consultant.ru/link/?req=doc&amp;base=LAW&amp;n=493279&amp;dst=10086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3279&amp;dst=796" TargetMode="External"/><Relationship Id="rId12" Type="http://schemas.openxmlformats.org/officeDocument/2006/relationships/hyperlink" Target="https://login.consultant.ru/link/?req=doc&amp;base=LAW&amp;n=483113&amp;dst=100515" TargetMode="External"/><Relationship Id="rId17" Type="http://schemas.openxmlformats.org/officeDocument/2006/relationships/hyperlink" Target="https://login.consultant.ru/link/?req=doc&amp;base=LAW&amp;n=493279&amp;dst=56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3279&amp;dst=101184" TargetMode="External"/><Relationship Id="rId1" Type="http://schemas.openxmlformats.org/officeDocument/2006/relationships/styles" Target="styles.xml"/><Relationship Id="rId6" Type="http://schemas.openxmlformats.org/officeDocument/2006/relationships/hyperlink" Target="https://login.consultant.ru/link/?req=doc&amp;base=LAW&amp;n=42432" TargetMode="External"/><Relationship Id="rId11" Type="http://schemas.openxmlformats.org/officeDocument/2006/relationships/hyperlink" Target="https://login.consultant.ru/link/?req=doc&amp;base=LAW&amp;n=106125" TargetMode="External"/><Relationship Id="rId5" Type="http://schemas.openxmlformats.org/officeDocument/2006/relationships/hyperlink" Target="https://login.consultant.ru/link/?req=doc&amp;base=LAW&amp;n=451742&amp;dst=100106" TargetMode="External"/><Relationship Id="rId15" Type="http://schemas.openxmlformats.org/officeDocument/2006/relationships/hyperlink" Target="https://login.consultant.ru/link/?req=doc&amp;base=LAW&amp;n=93980" TargetMode="External"/><Relationship Id="rId10" Type="http://schemas.openxmlformats.org/officeDocument/2006/relationships/hyperlink" Target="https://login.consultant.ru/link/?req=doc&amp;base=LAW&amp;n=493279&amp;dst=78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3113&amp;dst=100315" TargetMode="External"/><Relationship Id="rId14"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1942</Words>
  <Characters>11073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Шарангский районный суд</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2025-02-12T07:37:00Z</dcterms:created>
  <dcterms:modified xsi:type="dcterms:W3CDTF">2025-02-12T07:51:00Z</dcterms:modified>
</cp:coreProperties>
</file>