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5C" w:rsidRPr="008A6F5C" w:rsidRDefault="008A6F5C" w:rsidP="008A6F5C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A6F5C">
        <w:rPr>
          <w:rFonts w:ascii="Times New Roman" w:hAnsi="Times New Roman"/>
          <w:b/>
          <w:i/>
          <w:sz w:val="24"/>
          <w:szCs w:val="24"/>
          <w:u w:val="single"/>
        </w:rPr>
        <w:t>Порядок обжалования судебных актов в порядке надзора</w:t>
      </w:r>
    </w:p>
    <w:p w:rsidR="008A6F5C" w:rsidRPr="008A6F5C" w:rsidRDefault="008A6F5C" w:rsidP="008A6F5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A6F5C">
        <w:rPr>
          <w:rFonts w:ascii="Times New Roman" w:hAnsi="Times New Roman"/>
          <w:b/>
          <w:sz w:val="24"/>
          <w:szCs w:val="24"/>
        </w:rPr>
        <w:t>Право надзорного обжалования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b/>
          <w:sz w:val="24"/>
          <w:szCs w:val="24"/>
        </w:rPr>
        <w:t xml:space="preserve">Ст.391.1.ГПК </w:t>
      </w:r>
      <w:proofErr w:type="gramStart"/>
      <w:r w:rsidRPr="008A6F5C">
        <w:rPr>
          <w:rFonts w:ascii="Times New Roman" w:hAnsi="Times New Roman"/>
          <w:b/>
          <w:sz w:val="24"/>
          <w:szCs w:val="24"/>
        </w:rPr>
        <w:t>РФ</w:t>
      </w:r>
      <w:proofErr w:type="gramEnd"/>
      <w:r w:rsidRPr="008A6F5C">
        <w:rPr>
          <w:rFonts w:ascii="Times New Roman" w:hAnsi="Times New Roman"/>
          <w:sz w:val="24"/>
          <w:szCs w:val="24"/>
        </w:rPr>
        <w:t xml:space="preserve"> Вступившие в законную силу судебные постановления, указанные в </w:t>
      </w:r>
      <w:hyperlink w:anchor="Par7" w:history="1">
        <w:r w:rsidRPr="008A6F5C">
          <w:rPr>
            <w:rFonts w:ascii="Times New Roman" w:hAnsi="Times New Roman"/>
            <w:color w:val="0000FF"/>
            <w:sz w:val="24"/>
            <w:szCs w:val="24"/>
          </w:rPr>
          <w:t>части второй</w:t>
        </w:r>
      </w:hyperlink>
      <w:r w:rsidRPr="008A6F5C">
        <w:rPr>
          <w:rFonts w:ascii="Times New Roman" w:hAnsi="Times New Roman"/>
          <w:sz w:val="24"/>
          <w:szCs w:val="24"/>
        </w:rPr>
        <w:t xml:space="preserve"> настоящей статьи,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постановлениями.</w:t>
      </w:r>
    </w:p>
    <w:p w:rsidR="008A6F5C" w:rsidRPr="008A6F5C" w:rsidRDefault="008A6F5C" w:rsidP="008A6F5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A6F5C">
        <w:rPr>
          <w:rFonts w:ascii="Times New Roman" w:hAnsi="Times New Roman"/>
          <w:b/>
          <w:sz w:val="24"/>
          <w:szCs w:val="24"/>
        </w:rPr>
        <w:t>Порядок и сроки подачи надзорных жалоб, представлений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b/>
          <w:sz w:val="24"/>
          <w:szCs w:val="24"/>
        </w:rPr>
        <w:t>Ст. 391.2. ГПК РФ</w:t>
      </w:r>
      <w:r w:rsidRPr="008A6F5C">
        <w:rPr>
          <w:rFonts w:ascii="Times New Roman" w:hAnsi="Times New Roman"/>
          <w:sz w:val="24"/>
          <w:szCs w:val="24"/>
        </w:rPr>
        <w:t xml:space="preserve"> Надзорные жалоба, представление подаются непосредственно в Верховный Суд Российской Федерации.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sz w:val="24"/>
          <w:szCs w:val="24"/>
        </w:rPr>
        <w:t xml:space="preserve">2. Судебные постановления, указанные в </w:t>
      </w:r>
      <w:hyperlink w:anchor="Par7" w:history="1">
        <w:r w:rsidRPr="008A6F5C">
          <w:rPr>
            <w:rFonts w:ascii="Times New Roman" w:hAnsi="Times New Roman"/>
            <w:color w:val="0000FF"/>
            <w:sz w:val="24"/>
            <w:szCs w:val="24"/>
          </w:rPr>
          <w:t>части второй статьи 391.1</w:t>
        </w:r>
      </w:hyperlink>
      <w:r w:rsidRPr="008A6F5C">
        <w:rPr>
          <w:rFonts w:ascii="Times New Roman" w:hAnsi="Times New Roman"/>
          <w:sz w:val="24"/>
          <w:szCs w:val="24"/>
        </w:rPr>
        <w:t xml:space="preserve"> настоящего Кодекса, могут быть обжалованы в порядке надзора в течение трех месяцев со дня их вступления в законную силу.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sz w:val="24"/>
          <w:szCs w:val="24"/>
        </w:rPr>
        <w:t xml:space="preserve">3. Срок подачи </w:t>
      </w:r>
      <w:proofErr w:type="gramStart"/>
      <w:r w:rsidRPr="008A6F5C">
        <w:rPr>
          <w:rFonts w:ascii="Times New Roman" w:hAnsi="Times New Roman"/>
          <w:sz w:val="24"/>
          <w:szCs w:val="24"/>
        </w:rPr>
        <w:t>надзорных</w:t>
      </w:r>
      <w:proofErr w:type="gramEnd"/>
      <w:r w:rsidRPr="008A6F5C">
        <w:rPr>
          <w:rFonts w:ascii="Times New Roman" w:hAnsi="Times New Roman"/>
          <w:sz w:val="24"/>
          <w:szCs w:val="24"/>
        </w:rPr>
        <w:t xml:space="preserve"> жалобы, представления, пропущенный по причинам, признанным судом уважительными, может быть восстановлен судьей Верховного Суда Российской Федерации по заявлению заинтересованного лица.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sz w:val="24"/>
          <w:szCs w:val="24"/>
        </w:rPr>
        <w:t xml:space="preserve">Заявление о восстановлении пропущенного срока подачи надзорных жалобы, представления рассматривается судьей Верховного Суда Российской Федерации в порядке, предусмотренном </w:t>
      </w:r>
      <w:hyperlink r:id="rId4" w:history="1">
        <w:r w:rsidRPr="008A6F5C">
          <w:rPr>
            <w:rFonts w:ascii="Times New Roman" w:hAnsi="Times New Roman"/>
            <w:color w:val="0000FF"/>
            <w:sz w:val="24"/>
            <w:szCs w:val="24"/>
          </w:rPr>
          <w:t>статьей 112</w:t>
        </w:r>
      </w:hyperlink>
      <w:r w:rsidRPr="008A6F5C">
        <w:rPr>
          <w:rFonts w:ascii="Times New Roman" w:hAnsi="Times New Roman"/>
          <w:sz w:val="24"/>
          <w:szCs w:val="24"/>
        </w:rPr>
        <w:t xml:space="preserve"> настоящего Кодекса, без извещения лиц, участвующих в деле.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</w:t>
      </w:r>
      <w:proofErr w:type="gramStart"/>
      <w:r w:rsidRPr="008A6F5C">
        <w:rPr>
          <w:rFonts w:ascii="Times New Roman" w:hAnsi="Times New Roman"/>
          <w:sz w:val="24"/>
          <w:szCs w:val="24"/>
        </w:rPr>
        <w:t>надзорных</w:t>
      </w:r>
      <w:proofErr w:type="gramEnd"/>
      <w:r w:rsidRPr="008A6F5C">
        <w:rPr>
          <w:rFonts w:ascii="Times New Roman" w:hAnsi="Times New Roman"/>
          <w:sz w:val="24"/>
          <w:szCs w:val="24"/>
        </w:rPr>
        <w:t xml:space="preserve"> жалобы, представления или об отказе в его восстановлении.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sz w:val="24"/>
          <w:szCs w:val="24"/>
        </w:rPr>
        <w:t>(</w:t>
      </w:r>
      <w:proofErr w:type="gramStart"/>
      <w:r w:rsidRPr="008A6F5C">
        <w:rPr>
          <w:rFonts w:ascii="Times New Roman" w:hAnsi="Times New Roman"/>
          <w:sz w:val="24"/>
          <w:szCs w:val="24"/>
        </w:rPr>
        <w:t>ч</w:t>
      </w:r>
      <w:proofErr w:type="gramEnd"/>
      <w:r w:rsidRPr="008A6F5C">
        <w:rPr>
          <w:rFonts w:ascii="Times New Roman" w:hAnsi="Times New Roman"/>
          <w:sz w:val="24"/>
          <w:szCs w:val="24"/>
        </w:rPr>
        <w:t xml:space="preserve">асть 3 введена Федеральным </w:t>
      </w:r>
      <w:hyperlink r:id="rId5" w:history="1">
        <w:r w:rsidRPr="008A6F5C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8A6F5C">
        <w:rPr>
          <w:rFonts w:ascii="Times New Roman" w:hAnsi="Times New Roman"/>
          <w:sz w:val="24"/>
          <w:szCs w:val="24"/>
        </w:rPr>
        <w:t xml:space="preserve"> от 29.07.2017 N 260-ФЗ)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sz w:val="24"/>
          <w:szCs w:val="24"/>
        </w:rPr>
        <w:t xml:space="preserve">4. 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Федерации, указанным в части третьей настоящей статьи, и вынести определение об отказе в восстановлении пропущенного срока подачи </w:t>
      </w:r>
      <w:proofErr w:type="gramStart"/>
      <w:r w:rsidRPr="008A6F5C">
        <w:rPr>
          <w:rFonts w:ascii="Times New Roman" w:hAnsi="Times New Roman"/>
          <w:sz w:val="24"/>
          <w:szCs w:val="24"/>
        </w:rPr>
        <w:t>надзорных</w:t>
      </w:r>
      <w:proofErr w:type="gramEnd"/>
      <w:r w:rsidRPr="008A6F5C">
        <w:rPr>
          <w:rFonts w:ascii="Times New Roman" w:hAnsi="Times New Roman"/>
          <w:sz w:val="24"/>
          <w:szCs w:val="24"/>
        </w:rPr>
        <w:t xml:space="preserve"> жалобы, представления или о его восстановлении.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F5C">
        <w:rPr>
          <w:rFonts w:ascii="Times New Roman" w:hAnsi="Times New Roman"/>
          <w:sz w:val="24"/>
          <w:szCs w:val="24"/>
        </w:rPr>
        <w:t>(</w:t>
      </w:r>
      <w:proofErr w:type="gramStart"/>
      <w:r w:rsidRPr="008A6F5C">
        <w:rPr>
          <w:rFonts w:ascii="Times New Roman" w:hAnsi="Times New Roman"/>
          <w:sz w:val="24"/>
          <w:szCs w:val="24"/>
        </w:rPr>
        <w:t>ч</w:t>
      </w:r>
      <w:proofErr w:type="gramEnd"/>
      <w:r w:rsidRPr="008A6F5C">
        <w:rPr>
          <w:rFonts w:ascii="Times New Roman" w:hAnsi="Times New Roman"/>
          <w:sz w:val="24"/>
          <w:szCs w:val="24"/>
        </w:rPr>
        <w:t xml:space="preserve">асть 4 введена Федеральным </w:t>
      </w:r>
      <w:hyperlink r:id="rId6" w:history="1">
        <w:r w:rsidRPr="008A6F5C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8A6F5C">
        <w:rPr>
          <w:rFonts w:ascii="Times New Roman" w:hAnsi="Times New Roman"/>
          <w:sz w:val="24"/>
          <w:szCs w:val="24"/>
        </w:rPr>
        <w:t xml:space="preserve"> от 29.07.2017 N 260-ФЗ)</w:t>
      </w:r>
    </w:p>
    <w:p w:rsidR="008A6F5C" w:rsidRPr="008A6F5C" w:rsidRDefault="008A6F5C" w:rsidP="008A6F5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A6F5C">
        <w:rPr>
          <w:rFonts w:ascii="Times New Roman" w:hAnsi="Times New Roman"/>
          <w:b/>
          <w:sz w:val="24"/>
          <w:szCs w:val="24"/>
        </w:rPr>
        <w:t>Содержание надзорных жалоб, представлений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8A6F5C">
        <w:rPr>
          <w:rFonts w:ascii="Times New Roman" w:hAnsi="Times New Roman"/>
          <w:b/>
          <w:bCs/>
          <w:sz w:val="24"/>
          <w:szCs w:val="24"/>
        </w:rPr>
        <w:t xml:space="preserve">Статья 391.3. ГПК РФ 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1. Надзорные жалоба, представление должны содержать: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1) наименование суда, в который они подаются;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2) наименование лица, подающего жалобу или представление, его место жительства или адрес и процессуальное положение в деле;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7" w:history="1">
        <w:r w:rsidRPr="008A6F5C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8A6F5C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3) наименования других лиц, участвующих в деле, их место жительства или адрес;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8" w:history="1">
        <w:r w:rsidRPr="008A6F5C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8A6F5C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4) указание на суды, рассматривавшие дело по первой, апелляционной или кассационной инстанции, и содержание принятых ими решений;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5) номер дела, присвоенный судом первой инстанции, указание на судебные постановления, которые обжалуются;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 xml:space="preserve">(п. 5 в ред. Федерального </w:t>
      </w:r>
      <w:hyperlink r:id="rId9" w:history="1">
        <w:r w:rsidRPr="008A6F5C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8A6F5C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6) указание на основания для пересмотра судебного постановления в порядке надзора с приведением доводов, свидетельствующих о наличии таких оснований;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7) просьбу лица, подающего жалобу или представление.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>2. В надзорной жалобе лица, не принимавшего участия в деле, должно быть указано, какие права, свободы или законные интересы этого лица нарушены вступившим в законную силу судебным постановлением.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 xml:space="preserve">3. Надзорная жалоба должна быть подписана лицом, подающим жалобу, или его представителем. К жалобе, поданной представителем, прилагается доверенность или </w:t>
      </w:r>
      <w:r w:rsidRPr="008A6F5C">
        <w:rPr>
          <w:rFonts w:ascii="Times New Roman" w:hAnsi="Times New Roman"/>
          <w:sz w:val="24"/>
          <w:szCs w:val="24"/>
          <w:lang w:eastAsia="ru-RU"/>
        </w:rPr>
        <w:lastRenderedPageBreak/>
        <w:t>другой документ, удостоверяющие полномочия представителя. Надзорное представление должно быть подписано Генеральным прокурором Российской Федерации или его заместителем.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8A6F5C">
        <w:rPr>
          <w:rFonts w:ascii="Times New Roman" w:hAnsi="Times New Roman"/>
          <w:sz w:val="24"/>
          <w:szCs w:val="24"/>
          <w:lang w:eastAsia="ru-RU"/>
        </w:rPr>
        <w:t>К надзорным жалобе, представлению прилагаются заверенные соответствующим судом копии судебных постановлений, принятых по делу.</w:t>
      </w:r>
      <w:proofErr w:type="gramEnd"/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8A6F5C">
        <w:rPr>
          <w:rFonts w:ascii="Times New Roman" w:hAnsi="Times New Roman"/>
          <w:sz w:val="24"/>
          <w:szCs w:val="24"/>
          <w:lang w:eastAsia="ru-RU"/>
        </w:rPr>
        <w:t>Надзорные</w:t>
      </w:r>
      <w:proofErr w:type="gramEnd"/>
      <w:r w:rsidRPr="008A6F5C">
        <w:rPr>
          <w:rFonts w:ascii="Times New Roman" w:hAnsi="Times New Roman"/>
          <w:sz w:val="24"/>
          <w:szCs w:val="24"/>
          <w:lang w:eastAsia="ru-RU"/>
        </w:rPr>
        <w:t xml:space="preserve"> жалоба, представление подаются с копиями, количество которых соответствует количеству лиц, участвующих в деле.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6F5C">
        <w:rPr>
          <w:rFonts w:ascii="Times New Roman" w:hAnsi="Times New Roman"/>
          <w:sz w:val="24"/>
          <w:szCs w:val="24"/>
          <w:lang w:eastAsia="ru-RU"/>
        </w:rPr>
        <w:t xml:space="preserve">6. К надзорной жалобе должны быть приложены документ, подтверждающий уплату государственной пошлины в установленных законом случаях, порядке и размере или право на получение </w:t>
      </w:r>
      <w:hyperlink r:id="rId10" w:history="1">
        <w:r w:rsidRPr="008A6F5C">
          <w:rPr>
            <w:rFonts w:ascii="Times New Roman" w:hAnsi="Times New Roman"/>
            <w:color w:val="0000FF"/>
            <w:sz w:val="24"/>
            <w:szCs w:val="24"/>
            <w:lang w:eastAsia="ru-RU"/>
          </w:rPr>
          <w:t>льготы</w:t>
        </w:r>
      </w:hyperlink>
      <w:r w:rsidRPr="008A6F5C">
        <w:rPr>
          <w:rFonts w:ascii="Times New Roman" w:hAnsi="Times New Roman"/>
          <w:sz w:val="24"/>
          <w:szCs w:val="24"/>
          <w:lang w:eastAsia="ru-RU"/>
        </w:rPr>
        <w:t xml:space="preserve">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6F5C" w:rsidRPr="008A6F5C" w:rsidRDefault="008A6F5C" w:rsidP="008A6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4712" w:rsidRPr="008A6F5C" w:rsidRDefault="00D94712">
      <w:pPr>
        <w:rPr>
          <w:sz w:val="24"/>
          <w:szCs w:val="24"/>
        </w:rPr>
      </w:pPr>
    </w:p>
    <w:sectPr w:rsidR="00D94712" w:rsidRPr="008A6F5C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F5C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A6F5C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5745&amp;dst=1009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5745&amp;dst=1009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1218&amp;dst=1000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21218&amp;dst=100034" TargetMode="External"/><Relationship Id="rId10" Type="http://schemas.openxmlformats.org/officeDocument/2006/relationships/hyperlink" Target="https://login.consultant.ru/link/?req=doc&amp;base=LAW&amp;n=532909&amp;dst=9909" TargetMode="External"/><Relationship Id="rId4" Type="http://schemas.openxmlformats.org/officeDocument/2006/relationships/hyperlink" Target="https://login.consultant.ru/link/?req=doc&amp;base=LAW&amp;n=529664&amp;dst=102133" TargetMode="External"/><Relationship Id="rId9" Type="http://schemas.openxmlformats.org/officeDocument/2006/relationships/hyperlink" Target="https://login.consultant.ru/link/?req=doc&amp;base=LAW&amp;n=335745&amp;dst=100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2026-05-14T11:18:00Z</dcterms:created>
  <dcterms:modified xsi:type="dcterms:W3CDTF">2026-05-14T11:18:00Z</dcterms:modified>
</cp:coreProperties>
</file>