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0B" w:rsidRPr="00D14E0B" w:rsidRDefault="0080339F" w:rsidP="00AC2C3F">
      <w:pPr>
        <w:widowControl w:val="0"/>
        <w:shd w:val="clear" w:color="auto" w:fill="FFFFFF"/>
        <w:autoSpaceDE w:val="0"/>
        <w:autoSpaceDN w:val="0"/>
        <w:adjustRightInd w:val="0"/>
        <w:spacing w:line="293" w:lineRule="exact"/>
        <w:ind w:left="10065"/>
        <w:rPr>
          <w:rFonts w:eastAsiaTheme="minorEastAsia"/>
          <w:sz w:val="20"/>
          <w:szCs w:val="20"/>
        </w:rPr>
      </w:pPr>
      <w:bookmarkStart w:id="0" w:name="_GoBack"/>
      <w:bookmarkEnd w:id="0"/>
      <w:r>
        <w:rPr>
          <w:color w:val="000000"/>
          <w:spacing w:val="-3"/>
          <w:sz w:val="26"/>
          <w:szCs w:val="26"/>
        </w:rPr>
        <w:t xml:space="preserve"> </w:t>
      </w:r>
      <w:r w:rsidR="00D14E0B" w:rsidRPr="00D14E0B">
        <w:rPr>
          <w:color w:val="000000"/>
          <w:spacing w:val="-3"/>
          <w:sz w:val="26"/>
          <w:szCs w:val="26"/>
        </w:rPr>
        <w:t>УТВЕРЖДЕН</w:t>
      </w:r>
    </w:p>
    <w:p w:rsidR="00D14E0B" w:rsidRPr="00D14E0B" w:rsidRDefault="00D14E0B" w:rsidP="00AC2C3F">
      <w:pPr>
        <w:widowControl w:val="0"/>
        <w:shd w:val="clear" w:color="auto" w:fill="FFFFFF"/>
        <w:autoSpaceDE w:val="0"/>
        <w:autoSpaceDN w:val="0"/>
        <w:adjustRightInd w:val="0"/>
        <w:spacing w:line="293" w:lineRule="exact"/>
        <w:ind w:left="10065"/>
        <w:rPr>
          <w:rFonts w:eastAsiaTheme="minorEastAsia"/>
          <w:sz w:val="20"/>
          <w:szCs w:val="20"/>
        </w:rPr>
      </w:pPr>
      <w:r w:rsidRPr="00D14E0B">
        <w:rPr>
          <w:color w:val="000000"/>
          <w:spacing w:val="-2"/>
          <w:sz w:val="26"/>
          <w:szCs w:val="26"/>
        </w:rPr>
        <w:t xml:space="preserve">приказом председателя </w:t>
      </w:r>
      <w:proofErr w:type="spellStart"/>
      <w:r w:rsidR="00F94495">
        <w:rPr>
          <w:color w:val="000000"/>
          <w:spacing w:val="-2"/>
          <w:sz w:val="26"/>
          <w:szCs w:val="26"/>
        </w:rPr>
        <w:t>Шадринского</w:t>
      </w:r>
      <w:proofErr w:type="spellEnd"/>
      <w:r w:rsidRPr="00D14E0B">
        <w:rPr>
          <w:color w:val="000000"/>
          <w:spacing w:val="-2"/>
          <w:sz w:val="26"/>
          <w:szCs w:val="26"/>
        </w:rPr>
        <w:t xml:space="preserve"> </w:t>
      </w:r>
    </w:p>
    <w:p w:rsidR="00D14E0B" w:rsidRPr="00D14E0B" w:rsidRDefault="00D14E0B" w:rsidP="00AC2C3F">
      <w:pPr>
        <w:widowControl w:val="0"/>
        <w:shd w:val="clear" w:color="auto" w:fill="FFFFFF"/>
        <w:autoSpaceDE w:val="0"/>
        <w:autoSpaceDN w:val="0"/>
        <w:adjustRightInd w:val="0"/>
        <w:spacing w:line="293" w:lineRule="exact"/>
        <w:ind w:left="10065"/>
        <w:rPr>
          <w:rFonts w:eastAsiaTheme="minorEastAsia"/>
          <w:sz w:val="20"/>
          <w:szCs w:val="20"/>
        </w:rPr>
      </w:pPr>
      <w:r w:rsidRPr="00D14E0B">
        <w:rPr>
          <w:color w:val="000000"/>
          <w:spacing w:val="-3"/>
          <w:sz w:val="26"/>
          <w:szCs w:val="26"/>
        </w:rPr>
        <w:t>районного суда в Курганской области</w:t>
      </w:r>
    </w:p>
    <w:p w:rsidR="003A40D1" w:rsidRDefault="001A5A8B" w:rsidP="00AC2C3F">
      <w:pPr>
        <w:widowControl w:val="0"/>
        <w:shd w:val="clear" w:color="auto" w:fill="FFFFFF"/>
        <w:autoSpaceDE w:val="0"/>
        <w:autoSpaceDN w:val="0"/>
        <w:adjustRightInd w:val="0"/>
        <w:spacing w:line="293" w:lineRule="exact"/>
        <w:ind w:left="10065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C0EB9">
        <w:rPr>
          <w:sz w:val="26"/>
          <w:szCs w:val="26"/>
        </w:rPr>
        <w:t xml:space="preserve">14 февраля </w:t>
      </w:r>
      <w:r>
        <w:rPr>
          <w:sz w:val="26"/>
          <w:szCs w:val="26"/>
        </w:rPr>
        <w:t>202</w:t>
      </w:r>
      <w:r w:rsidR="00522D31">
        <w:rPr>
          <w:sz w:val="26"/>
          <w:szCs w:val="26"/>
        </w:rPr>
        <w:t>5</w:t>
      </w:r>
      <w:r w:rsidR="00D14E0B" w:rsidRPr="00D14E0B">
        <w:rPr>
          <w:sz w:val="26"/>
          <w:szCs w:val="26"/>
        </w:rPr>
        <w:t xml:space="preserve"> г.  № </w:t>
      </w:r>
      <w:r w:rsidR="005C0EB9">
        <w:rPr>
          <w:sz w:val="26"/>
          <w:szCs w:val="26"/>
        </w:rPr>
        <w:t>3</w:t>
      </w:r>
      <w:r w:rsidR="003A40D1">
        <w:rPr>
          <w:sz w:val="26"/>
          <w:szCs w:val="26"/>
        </w:rPr>
        <w:t>,</w:t>
      </w:r>
    </w:p>
    <w:p w:rsidR="003A40D1" w:rsidRDefault="003A40D1" w:rsidP="00AC2C3F">
      <w:pPr>
        <w:widowControl w:val="0"/>
        <w:shd w:val="clear" w:color="auto" w:fill="FFFFFF"/>
        <w:autoSpaceDE w:val="0"/>
        <w:autoSpaceDN w:val="0"/>
        <w:adjustRightInd w:val="0"/>
        <w:spacing w:line="293" w:lineRule="exact"/>
        <w:ind w:left="10065"/>
        <w:rPr>
          <w:sz w:val="26"/>
          <w:szCs w:val="26"/>
        </w:rPr>
      </w:pPr>
      <w:r>
        <w:rPr>
          <w:sz w:val="26"/>
          <w:szCs w:val="26"/>
        </w:rPr>
        <w:t xml:space="preserve">с изменениями, утвержденными </w:t>
      </w:r>
    </w:p>
    <w:p w:rsidR="003A40D1" w:rsidRDefault="003A40D1" w:rsidP="00AC2C3F">
      <w:pPr>
        <w:widowControl w:val="0"/>
        <w:shd w:val="clear" w:color="auto" w:fill="FFFFFF"/>
        <w:autoSpaceDE w:val="0"/>
        <w:autoSpaceDN w:val="0"/>
        <w:adjustRightInd w:val="0"/>
        <w:spacing w:line="293" w:lineRule="exact"/>
        <w:ind w:left="10065"/>
        <w:rPr>
          <w:sz w:val="26"/>
          <w:szCs w:val="26"/>
        </w:rPr>
      </w:pPr>
      <w:r>
        <w:rPr>
          <w:sz w:val="26"/>
          <w:szCs w:val="26"/>
        </w:rPr>
        <w:t xml:space="preserve">приказом председателя суда </w:t>
      </w:r>
    </w:p>
    <w:p w:rsidR="00D14E0B" w:rsidRPr="00D14E0B" w:rsidRDefault="003A40D1" w:rsidP="00AC2C3F">
      <w:pPr>
        <w:widowControl w:val="0"/>
        <w:shd w:val="clear" w:color="auto" w:fill="FFFFFF"/>
        <w:autoSpaceDE w:val="0"/>
        <w:autoSpaceDN w:val="0"/>
        <w:adjustRightInd w:val="0"/>
        <w:spacing w:line="293" w:lineRule="exact"/>
        <w:ind w:left="10065"/>
        <w:rPr>
          <w:rFonts w:eastAsiaTheme="minorEastAsia"/>
          <w:sz w:val="20"/>
          <w:szCs w:val="20"/>
        </w:rPr>
      </w:pPr>
      <w:r>
        <w:rPr>
          <w:sz w:val="26"/>
          <w:szCs w:val="26"/>
        </w:rPr>
        <w:t xml:space="preserve">от 02.04.2026 № 14 </w:t>
      </w:r>
      <w:r w:rsidR="0023432A">
        <w:rPr>
          <w:sz w:val="26"/>
          <w:szCs w:val="26"/>
        </w:rPr>
        <w:t xml:space="preserve">      </w:t>
      </w:r>
    </w:p>
    <w:p w:rsidR="00D14E0B" w:rsidRPr="00D14E0B" w:rsidRDefault="003C0EB6" w:rsidP="003C0EB6">
      <w:pPr>
        <w:widowControl w:val="0"/>
        <w:shd w:val="clear" w:color="auto" w:fill="FFFFFF"/>
        <w:autoSpaceDE w:val="0"/>
        <w:autoSpaceDN w:val="0"/>
        <w:adjustRightInd w:val="0"/>
        <w:spacing w:before="610" w:line="298" w:lineRule="exact"/>
        <w:ind w:left="7301"/>
        <w:rPr>
          <w:rFonts w:eastAsiaTheme="minorEastAsia"/>
          <w:sz w:val="20"/>
          <w:szCs w:val="20"/>
        </w:rPr>
      </w:pPr>
      <w:r>
        <w:rPr>
          <w:b/>
          <w:bCs/>
          <w:spacing w:val="-3"/>
          <w:sz w:val="26"/>
          <w:szCs w:val="26"/>
        </w:rPr>
        <w:t xml:space="preserve">  </w:t>
      </w:r>
      <w:r w:rsidR="00D14E0B" w:rsidRPr="00D14E0B">
        <w:rPr>
          <w:b/>
          <w:bCs/>
          <w:spacing w:val="-3"/>
          <w:sz w:val="26"/>
          <w:szCs w:val="26"/>
        </w:rPr>
        <w:t>ПЛАН</w:t>
      </w:r>
    </w:p>
    <w:p w:rsidR="00D14E0B" w:rsidRPr="00D14E0B" w:rsidRDefault="00D14E0B" w:rsidP="003C0EB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-12"/>
        <w:jc w:val="center"/>
        <w:rPr>
          <w:b/>
          <w:bCs/>
          <w:color w:val="000000"/>
          <w:spacing w:val="-3"/>
          <w:sz w:val="26"/>
          <w:szCs w:val="26"/>
        </w:rPr>
      </w:pPr>
      <w:r w:rsidRPr="00D14E0B">
        <w:rPr>
          <w:b/>
          <w:bCs/>
          <w:color w:val="000000"/>
          <w:spacing w:val="-2"/>
          <w:sz w:val="26"/>
          <w:szCs w:val="26"/>
        </w:rPr>
        <w:t xml:space="preserve">противодействия коррупции </w:t>
      </w:r>
      <w:proofErr w:type="gramStart"/>
      <w:r w:rsidRPr="00D14E0B">
        <w:rPr>
          <w:b/>
          <w:bCs/>
          <w:color w:val="000000"/>
          <w:spacing w:val="-2"/>
          <w:sz w:val="26"/>
          <w:szCs w:val="26"/>
        </w:rPr>
        <w:t>в</w:t>
      </w:r>
      <w:proofErr w:type="gramEnd"/>
      <w:r w:rsidRPr="00D14E0B">
        <w:rPr>
          <w:b/>
          <w:bCs/>
          <w:color w:val="000000"/>
          <w:spacing w:val="-2"/>
          <w:sz w:val="26"/>
          <w:szCs w:val="26"/>
        </w:rPr>
        <w:t xml:space="preserve"> </w:t>
      </w:r>
      <w:proofErr w:type="gramStart"/>
      <w:r w:rsidR="00FA6CB5">
        <w:rPr>
          <w:b/>
          <w:bCs/>
          <w:color w:val="000000"/>
          <w:spacing w:val="-2"/>
          <w:sz w:val="26"/>
          <w:szCs w:val="26"/>
        </w:rPr>
        <w:t>Шадринском</w:t>
      </w:r>
      <w:proofErr w:type="gramEnd"/>
      <w:r w:rsidRPr="00D14E0B">
        <w:rPr>
          <w:b/>
          <w:bCs/>
          <w:color w:val="000000"/>
          <w:spacing w:val="-2"/>
          <w:sz w:val="26"/>
          <w:szCs w:val="26"/>
        </w:rPr>
        <w:t xml:space="preserve"> районном суде</w:t>
      </w:r>
    </w:p>
    <w:p w:rsidR="00D14E0B" w:rsidRDefault="001A5A8B" w:rsidP="003C0EB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-12"/>
        <w:jc w:val="center"/>
        <w:rPr>
          <w:b/>
          <w:bCs/>
          <w:color w:val="000000"/>
          <w:spacing w:val="-3"/>
          <w:sz w:val="26"/>
          <w:szCs w:val="26"/>
        </w:rPr>
      </w:pPr>
      <w:r>
        <w:rPr>
          <w:b/>
          <w:bCs/>
          <w:color w:val="000000"/>
          <w:spacing w:val="-3"/>
          <w:sz w:val="26"/>
          <w:szCs w:val="26"/>
        </w:rPr>
        <w:t>Курганской области на 202</w:t>
      </w:r>
      <w:r w:rsidR="00522D31">
        <w:rPr>
          <w:b/>
          <w:bCs/>
          <w:color w:val="000000"/>
          <w:spacing w:val="-3"/>
          <w:sz w:val="26"/>
          <w:szCs w:val="26"/>
        </w:rPr>
        <w:t>5</w:t>
      </w:r>
      <w:r w:rsidR="00AC2C3F">
        <w:rPr>
          <w:b/>
          <w:bCs/>
          <w:color w:val="000000"/>
          <w:spacing w:val="-3"/>
          <w:sz w:val="26"/>
          <w:szCs w:val="26"/>
        </w:rPr>
        <w:t xml:space="preserve"> – 2028 годы</w:t>
      </w:r>
    </w:p>
    <w:p w:rsidR="00AC2C3F" w:rsidRDefault="00AC2C3F" w:rsidP="00D14E0B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-12"/>
        <w:jc w:val="center"/>
        <w:rPr>
          <w:b/>
          <w:bCs/>
          <w:color w:val="000000"/>
          <w:spacing w:val="-3"/>
          <w:sz w:val="26"/>
          <w:szCs w:val="26"/>
        </w:rPr>
      </w:pPr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713"/>
        <w:gridCol w:w="5491"/>
        <w:gridCol w:w="1842"/>
        <w:gridCol w:w="1985"/>
        <w:gridCol w:w="5103"/>
      </w:tblGrid>
      <w:tr w:rsidR="00AC2C3F" w:rsidTr="000D0736">
        <w:tc>
          <w:tcPr>
            <w:tcW w:w="713" w:type="dxa"/>
          </w:tcPr>
          <w:p w:rsidR="00AC2C3F" w:rsidRPr="00AC2C3F" w:rsidRDefault="00AC2C3F" w:rsidP="00AC2C3F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23"/>
                <w:szCs w:val="23"/>
              </w:rPr>
            </w:pPr>
            <w:r w:rsidRPr="00AC2C3F">
              <w:rPr>
                <w:rFonts w:ascii="Times New Roman" w:hAnsi="Times New Roman" w:cs="Times New Roman"/>
                <w:b/>
                <w:bCs/>
                <w:color w:val="22272F"/>
                <w:sz w:val="23"/>
                <w:szCs w:val="23"/>
              </w:rPr>
              <w:t xml:space="preserve">№ </w:t>
            </w:r>
            <w:proofErr w:type="gramStart"/>
            <w:r w:rsidRPr="00AC2C3F">
              <w:rPr>
                <w:rFonts w:ascii="Times New Roman" w:hAnsi="Times New Roman" w:cs="Times New Roman"/>
                <w:b/>
                <w:bCs/>
                <w:color w:val="22272F"/>
                <w:sz w:val="23"/>
                <w:szCs w:val="23"/>
              </w:rPr>
              <w:t>п</w:t>
            </w:r>
            <w:proofErr w:type="gramEnd"/>
            <w:r w:rsidRPr="00AC2C3F">
              <w:rPr>
                <w:rFonts w:ascii="Times New Roman" w:hAnsi="Times New Roman" w:cs="Times New Roman"/>
                <w:b/>
                <w:bCs/>
                <w:color w:val="22272F"/>
                <w:sz w:val="23"/>
                <w:szCs w:val="23"/>
              </w:rPr>
              <w:t>/п</w:t>
            </w:r>
          </w:p>
        </w:tc>
        <w:tc>
          <w:tcPr>
            <w:tcW w:w="5491" w:type="dxa"/>
          </w:tcPr>
          <w:p w:rsidR="00AC2C3F" w:rsidRDefault="00AC2C3F" w:rsidP="00AC2C3F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23"/>
                <w:szCs w:val="23"/>
              </w:rPr>
            </w:pPr>
          </w:p>
          <w:p w:rsidR="00AC2C3F" w:rsidRPr="00AC2C3F" w:rsidRDefault="00AC2C3F" w:rsidP="00AC2C3F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23"/>
                <w:szCs w:val="23"/>
              </w:rPr>
            </w:pPr>
            <w:r w:rsidRPr="00AC2C3F">
              <w:rPr>
                <w:rFonts w:ascii="Times New Roman" w:hAnsi="Times New Roman" w:cs="Times New Roman"/>
                <w:b/>
                <w:bCs/>
                <w:color w:val="22272F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842" w:type="dxa"/>
          </w:tcPr>
          <w:p w:rsidR="00AC2C3F" w:rsidRPr="00AC2C3F" w:rsidRDefault="00AC2C3F" w:rsidP="00AC2C3F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23"/>
                <w:szCs w:val="23"/>
              </w:rPr>
            </w:pPr>
            <w:r w:rsidRPr="00AC2C3F">
              <w:rPr>
                <w:rFonts w:ascii="Times New Roman" w:hAnsi="Times New Roman" w:cs="Times New Roman"/>
                <w:b/>
                <w:bCs/>
                <w:color w:val="22272F"/>
                <w:sz w:val="23"/>
                <w:szCs w:val="23"/>
              </w:rPr>
              <w:t>Ответственные исполнители</w:t>
            </w:r>
          </w:p>
        </w:tc>
        <w:tc>
          <w:tcPr>
            <w:tcW w:w="1985" w:type="dxa"/>
          </w:tcPr>
          <w:p w:rsidR="00AC2C3F" w:rsidRPr="00AC2C3F" w:rsidRDefault="00AC2C3F" w:rsidP="00AC2C3F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23"/>
                <w:szCs w:val="23"/>
              </w:rPr>
            </w:pPr>
            <w:r w:rsidRPr="00AC2C3F">
              <w:rPr>
                <w:rFonts w:ascii="Times New Roman" w:hAnsi="Times New Roman" w:cs="Times New Roman"/>
                <w:b/>
                <w:bCs/>
                <w:color w:val="22272F"/>
                <w:sz w:val="23"/>
                <w:szCs w:val="23"/>
              </w:rPr>
              <w:t>Период проведения мероприятия</w:t>
            </w:r>
          </w:p>
        </w:tc>
        <w:tc>
          <w:tcPr>
            <w:tcW w:w="5103" w:type="dxa"/>
          </w:tcPr>
          <w:p w:rsidR="00AC2C3F" w:rsidRPr="00AC2C3F" w:rsidRDefault="00AC2C3F" w:rsidP="00AC2C3F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23"/>
                <w:szCs w:val="23"/>
              </w:rPr>
            </w:pPr>
            <w:r w:rsidRPr="00AC2C3F">
              <w:rPr>
                <w:rFonts w:ascii="Times New Roman" w:hAnsi="Times New Roman" w:cs="Times New Roman"/>
                <w:b/>
                <w:bCs/>
                <w:color w:val="22272F"/>
                <w:sz w:val="23"/>
                <w:szCs w:val="23"/>
              </w:rPr>
              <w:t>Ожидаемый результат</w:t>
            </w:r>
          </w:p>
        </w:tc>
      </w:tr>
      <w:tr w:rsidR="00AC2C3F" w:rsidTr="003A40D1">
        <w:trPr>
          <w:trHeight w:val="722"/>
        </w:trPr>
        <w:tc>
          <w:tcPr>
            <w:tcW w:w="15134" w:type="dxa"/>
            <w:gridSpan w:val="5"/>
          </w:tcPr>
          <w:p w:rsidR="00AC2C3F" w:rsidRDefault="00AC2C3F" w:rsidP="00AC2C3F"/>
          <w:p w:rsidR="00AC2C3F" w:rsidRPr="00AF3E65" w:rsidRDefault="00AC2C3F" w:rsidP="00AF3E6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</w:pPr>
            <w:r w:rsidRPr="00AC2C3F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 xml:space="preserve">Меры по совершенствованию нормативных правовых актов в сфере противодействия коррупции в </w:t>
            </w:r>
            <w:r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суде</w:t>
            </w:r>
          </w:p>
        </w:tc>
      </w:tr>
      <w:tr w:rsidR="00AC2C3F" w:rsidTr="000D0736">
        <w:tc>
          <w:tcPr>
            <w:tcW w:w="713" w:type="dxa"/>
          </w:tcPr>
          <w:p w:rsidR="00AC2C3F" w:rsidRDefault="00AC2C3F" w:rsidP="00AC2C3F"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1.1.</w:t>
            </w:r>
          </w:p>
        </w:tc>
        <w:tc>
          <w:tcPr>
            <w:tcW w:w="5491" w:type="dxa"/>
          </w:tcPr>
          <w:p w:rsidR="00AC2C3F" w:rsidRDefault="00AC2C3F" w:rsidP="00AF3E6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Подготовка проектов нормативных правовых актов суда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842" w:type="dxa"/>
          </w:tcPr>
          <w:p w:rsidR="000D0736" w:rsidRDefault="00AF3E65" w:rsidP="000D0736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начальник общего </w:t>
            </w:r>
          </w:p>
          <w:p w:rsidR="00AC2C3F" w:rsidRDefault="00AF3E65" w:rsidP="000D0736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</w:p>
        </w:tc>
        <w:tc>
          <w:tcPr>
            <w:tcW w:w="1985" w:type="dxa"/>
          </w:tcPr>
          <w:p w:rsidR="000D0736" w:rsidRDefault="00AC2C3F" w:rsidP="000D0736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постоянно, </w:t>
            </w:r>
          </w:p>
          <w:p w:rsidR="00AC2C3F" w:rsidRDefault="00AC2C3F" w:rsidP="000D0736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5103" w:type="dxa"/>
          </w:tcPr>
          <w:p w:rsidR="00AC2C3F" w:rsidRDefault="00AC2C3F" w:rsidP="00AF3E6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своевременная актуализация нормативной правовой базы </w:t>
            </w:r>
            <w:r w:rsidR="00AF3E65">
              <w:rPr>
                <w:rFonts w:ascii="PT Serif" w:hAnsi="PT Serif"/>
                <w:color w:val="22272F"/>
                <w:sz w:val="23"/>
                <w:szCs w:val="23"/>
              </w:rPr>
              <w:t>суда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AC2C3F" w:rsidTr="00AC2C3F">
        <w:tc>
          <w:tcPr>
            <w:tcW w:w="15134" w:type="dxa"/>
            <w:gridSpan w:val="5"/>
          </w:tcPr>
          <w:p w:rsidR="00AF3E65" w:rsidRDefault="00AF3E65" w:rsidP="00AF3E65">
            <w:pP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</w:p>
          <w:p w:rsidR="00FE2ACC" w:rsidRDefault="00AC2C3F" w:rsidP="00FE2ACC">
            <w:pPr>
              <w:pStyle w:val="a8"/>
              <w:numPr>
                <w:ilvl w:val="0"/>
                <w:numId w:val="1"/>
              </w:numPr>
              <w:jc w:val="center"/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  <w:r w:rsidRPr="00AF3E65"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 xml:space="preserve">Обеспечение соблюдения федеральными государственными гражданскими служащими </w:t>
            </w:r>
            <w:r w:rsidR="00AF3E65"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суда</w:t>
            </w:r>
            <w:r w:rsidRPr="00AF3E65"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 xml:space="preserve"> ограничений,</w:t>
            </w:r>
          </w:p>
          <w:p w:rsidR="00AC2C3F" w:rsidRPr="00AF3E65" w:rsidRDefault="00AC2C3F" w:rsidP="00FE2ACC">
            <w:pPr>
              <w:pStyle w:val="a8"/>
              <w:jc w:val="center"/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  <w:r w:rsidRPr="00AF3E65"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запретов и требований к служебному поведению в связи с исполнением ими должностных обязанностей</w:t>
            </w:r>
          </w:p>
        </w:tc>
      </w:tr>
      <w:tr w:rsidR="00AC2C3F" w:rsidTr="000D0736">
        <w:tc>
          <w:tcPr>
            <w:tcW w:w="713" w:type="dxa"/>
          </w:tcPr>
          <w:p w:rsidR="00AC2C3F" w:rsidRDefault="00AC2C3F" w:rsidP="00AC2C3F">
            <w:pP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2.1.</w:t>
            </w:r>
          </w:p>
        </w:tc>
        <w:tc>
          <w:tcPr>
            <w:tcW w:w="5491" w:type="dxa"/>
          </w:tcPr>
          <w:p w:rsidR="00AC2C3F" w:rsidRDefault="00AC2C3F" w:rsidP="00AF3E6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Обеспечение деятельности </w:t>
            </w:r>
            <w:r w:rsidR="00AF3E65">
              <w:rPr>
                <w:rFonts w:ascii="PT Serif" w:hAnsi="PT Serif"/>
                <w:color w:val="22272F"/>
                <w:sz w:val="23"/>
                <w:szCs w:val="23"/>
              </w:rPr>
              <w:t>к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онкурсной комиссии для проведения конкурса на замещение вакантной должности государственной гражданской службы в </w:t>
            </w:r>
            <w:r w:rsidR="00AF3E65">
              <w:rPr>
                <w:rFonts w:ascii="PT Serif" w:hAnsi="PT Serif"/>
                <w:color w:val="22272F"/>
                <w:sz w:val="23"/>
                <w:szCs w:val="23"/>
              </w:rPr>
              <w:t>суде, к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>омиссии по проведению служебных проверок</w:t>
            </w:r>
          </w:p>
        </w:tc>
        <w:tc>
          <w:tcPr>
            <w:tcW w:w="1842" w:type="dxa"/>
          </w:tcPr>
          <w:p w:rsidR="000D0736" w:rsidRDefault="00AF3E65" w:rsidP="000D0736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AC2C3F" w:rsidRDefault="00AF3E65" w:rsidP="000D0736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</w:p>
        </w:tc>
        <w:tc>
          <w:tcPr>
            <w:tcW w:w="1985" w:type="dxa"/>
          </w:tcPr>
          <w:p w:rsidR="000D0736" w:rsidRDefault="00AC2C3F" w:rsidP="000D0736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постоянно, </w:t>
            </w:r>
          </w:p>
          <w:p w:rsidR="00AC2C3F" w:rsidRDefault="00AC2C3F" w:rsidP="000D0736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5103" w:type="dxa"/>
          </w:tcPr>
          <w:p w:rsidR="00AF3E65" w:rsidRDefault="00AF3E65" w:rsidP="00B33CFC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суда.</w:t>
            </w:r>
          </w:p>
          <w:p w:rsidR="00AC2C3F" w:rsidRDefault="00B33CFC" w:rsidP="00B33CFC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lastRenderedPageBreak/>
              <w:t>П</w:t>
            </w:r>
            <w:r w:rsidR="00AC2C3F">
              <w:rPr>
                <w:rFonts w:ascii="PT Serif" w:hAnsi="PT Serif"/>
                <w:color w:val="22272F"/>
                <w:sz w:val="23"/>
                <w:szCs w:val="23"/>
              </w:rPr>
              <w:t>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</w:t>
            </w:r>
            <w:r w:rsidR="00AF3E65">
              <w:rPr>
                <w:rFonts w:ascii="PT Serif" w:hAnsi="PT Serif"/>
                <w:color w:val="22272F"/>
                <w:sz w:val="23"/>
                <w:szCs w:val="23"/>
              </w:rPr>
              <w:t>дом конкретном случае комиссией</w:t>
            </w:r>
            <w:r w:rsidR="00AC2C3F">
              <w:rPr>
                <w:rFonts w:ascii="PT Serif" w:hAnsi="PT Serif"/>
                <w:color w:val="22272F"/>
                <w:sz w:val="23"/>
                <w:szCs w:val="23"/>
              </w:rPr>
              <w:t xml:space="preserve"> осуществляется проведение служебных проверок. </w:t>
            </w:r>
            <w:proofErr w:type="gramEnd"/>
          </w:p>
        </w:tc>
      </w:tr>
      <w:tr w:rsidR="00A86CFF" w:rsidTr="000D0736">
        <w:tc>
          <w:tcPr>
            <w:tcW w:w="713" w:type="dxa"/>
          </w:tcPr>
          <w:p w:rsidR="00A86CFF" w:rsidRDefault="00A86CFF" w:rsidP="00AC2C3F">
            <w:pP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lastRenderedPageBreak/>
              <w:t>2.2.</w:t>
            </w:r>
          </w:p>
        </w:tc>
        <w:tc>
          <w:tcPr>
            <w:tcW w:w="5491" w:type="dxa"/>
          </w:tcPr>
          <w:p w:rsidR="00A86CFF" w:rsidRPr="00B33CFC" w:rsidRDefault="00A86CFF" w:rsidP="00C81570">
            <w:pPr>
              <w:jc w:val="both"/>
              <w:rPr>
                <w:rFonts w:ascii="PT Serif" w:hAnsi="PT Serif"/>
                <w:color w:val="22272F"/>
                <w:sz w:val="23"/>
                <w:szCs w:val="23"/>
                <w:highlight w:val="yellow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Осуществление </w:t>
            </w: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>контроля за</w:t>
            </w:r>
            <w:proofErr w:type="gram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исполнением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 в целях склонения их к совершению коррупционных правонарушений </w:t>
            </w:r>
          </w:p>
        </w:tc>
        <w:tc>
          <w:tcPr>
            <w:tcW w:w="1842" w:type="dxa"/>
          </w:tcPr>
          <w:p w:rsidR="00A86CFF" w:rsidRDefault="00A86CFF" w:rsidP="00C81570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A86CFF" w:rsidRPr="000D0736" w:rsidRDefault="00A86CFF" w:rsidP="00C81570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</w:p>
        </w:tc>
        <w:tc>
          <w:tcPr>
            <w:tcW w:w="1985" w:type="dxa"/>
          </w:tcPr>
          <w:p w:rsidR="00A86CFF" w:rsidRDefault="00A86CFF" w:rsidP="00C81570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постоянно,</w:t>
            </w:r>
          </w:p>
          <w:p w:rsidR="00A86CFF" w:rsidRDefault="00A86CFF" w:rsidP="00C81570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5103" w:type="dxa"/>
          </w:tcPr>
          <w:p w:rsidR="00A86CFF" w:rsidRPr="00B33CFC" w:rsidRDefault="00A86CFF" w:rsidP="00C81570">
            <w:pPr>
              <w:jc w:val="both"/>
              <w:rPr>
                <w:rFonts w:ascii="PT Serif" w:hAnsi="PT Serif"/>
                <w:color w:val="22272F"/>
                <w:sz w:val="23"/>
                <w:szCs w:val="23"/>
                <w:highlight w:val="yellow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и</w:t>
            </w:r>
            <w:r w:rsidRPr="00B33CFC">
              <w:rPr>
                <w:rFonts w:ascii="PT Serif" w:hAnsi="PT Serif"/>
                <w:color w:val="22272F"/>
                <w:sz w:val="23"/>
                <w:szCs w:val="23"/>
              </w:rPr>
              <w:t>сполнени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е </w:t>
            </w:r>
            <w:r w:rsidRPr="00B33CFC">
              <w:rPr>
                <w:rFonts w:ascii="PT Serif" w:hAnsi="PT Serif"/>
                <w:color w:val="22272F"/>
                <w:sz w:val="23"/>
                <w:szCs w:val="23"/>
              </w:rPr>
              <w:t>федеральными государственными гражданскими служащими обязанностей, установленных в целях противодействия коррупции.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</w:t>
            </w:r>
            <w:r w:rsidRPr="00B33CFC">
              <w:rPr>
                <w:rFonts w:ascii="PT Serif" w:hAnsi="PT Serif"/>
                <w:color w:val="22272F"/>
                <w:sz w:val="23"/>
                <w:szCs w:val="23"/>
              </w:rPr>
              <w:t>Реализация принципа неотвратимости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ответственности за совершение</w:t>
            </w:r>
            <w:r w:rsidRPr="00B33CFC">
              <w:rPr>
                <w:rFonts w:ascii="PT Serif" w:hAnsi="PT Serif"/>
                <w:color w:val="22272F"/>
                <w:sz w:val="23"/>
                <w:szCs w:val="23"/>
              </w:rPr>
              <w:t xml:space="preserve"> коррупционных правонарушений</w:t>
            </w:r>
          </w:p>
        </w:tc>
      </w:tr>
      <w:tr w:rsidR="00A86CFF" w:rsidTr="000D0736">
        <w:tc>
          <w:tcPr>
            <w:tcW w:w="713" w:type="dxa"/>
          </w:tcPr>
          <w:p w:rsidR="00A86CFF" w:rsidRDefault="00A86CFF" w:rsidP="00AC2C3F">
            <w:pP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2.3.</w:t>
            </w:r>
          </w:p>
        </w:tc>
        <w:tc>
          <w:tcPr>
            <w:tcW w:w="5491" w:type="dxa"/>
          </w:tcPr>
          <w:p w:rsidR="00A86CFF" w:rsidRDefault="00A86CFF" w:rsidP="001D34FA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Осуществление </w:t>
            </w: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>контроля за</w:t>
            </w:r>
            <w:proofErr w:type="gram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исполнением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842" w:type="dxa"/>
          </w:tcPr>
          <w:p w:rsidR="00A86CFF" w:rsidRDefault="00A86CFF" w:rsidP="001D34FA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A86CFF" w:rsidRDefault="00A86CFF" w:rsidP="001D34FA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</w:p>
        </w:tc>
        <w:tc>
          <w:tcPr>
            <w:tcW w:w="1985" w:type="dxa"/>
          </w:tcPr>
          <w:p w:rsidR="00A86CFF" w:rsidRDefault="00A86CFF" w:rsidP="001D34FA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постоянно,</w:t>
            </w:r>
          </w:p>
          <w:p w:rsidR="00A86CFF" w:rsidRDefault="00A86CFF" w:rsidP="001D34FA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5103" w:type="dxa"/>
          </w:tcPr>
          <w:p w:rsidR="00A86CFF" w:rsidRDefault="00A86CFF" w:rsidP="001D34FA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    </w:t>
            </w:r>
          </w:p>
        </w:tc>
      </w:tr>
      <w:tr w:rsidR="00A86CFF" w:rsidTr="000D0736">
        <w:tc>
          <w:tcPr>
            <w:tcW w:w="713" w:type="dxa"/>
          </w:tcPr>
          <w:p w:rsidR="00A86CFF" w:rsidRDefault="00A86CFF" w:rsidP="00AC2C3F">
            <w:pP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2.4.</w:t>
            </w:r>
          </w:p>
        </w:tc>
        <w:tc>
          <w:tcPr>
            <w:tcW w:w="5491" w:type="dxa"/>
          </w:tcPr>
          <w:p w:rsidR="00A86CFF" w:rsidRDefault="00A86CFF" w:rsidP="00680AFA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Осуществление </w:t>
            </w: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>контроля за</w:t>
            </w:r>
            <w:proofErr w:type="gram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842" w:type="dxa"/>
          </w:tcPr>
          <w:p w:rsidR="00A86CFF" w:rsidRDefault="00A86CFF" w:rsidP="00680AFA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начальник общего </w:t>
            </w:r>
          </w:p>
          <w:p w:rsidR="00A86CFF" w:rsidRDefault="00A86CFF" w:rsidP="00680AFA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</w:p>
        </w:tc>
        <w:tc>
          <w:tcPr>
            <w:tcW w:w="1985" w:type="dxa"/>
          </w:tcPr>
          <w:p w:rsidR="00A86CFF" w:rsidRDefault="00A86CFF" w:rsidP="00680AFA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постоянно,</w:t>
            </w:r>
          </w:p>
          <w:p w:rsidR="00A86CFF" w:rsidRDefault="00A86CFF" w:rsidP="00680AFA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в течение отчетного периода</w:t>
            </w:r>
          </w:p>
        </w:tc>
        <w:tc>
          <w:tcPr>
            <w:tcW w:w="5103" w:type="dxa"/>
          </w:tcPr>
          <w:p w:rsidR="00A86CFF" w:rsidRDefault="00A86CFF" w:rsidP="00680AFA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A86CFF" w:rsidTr="000D0736">
        <w:tc>
          <w:tcPr>
            <w:tcW w:w="713" w:type="dxa"/>
          </w:tcPr>
          <w:p w:rsidR="00A86CFF" w:rsidRDefault="00A86CFF" w:rsidP="00AC2C3F">
            <w:pP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2.5.</w:t>
            </w:r>
          </w:p>
        </w:tc>
        <w:tc>
          <w:tcPr>
            <w:tcW w:w="5491" w:type="dxa"/>
          </w:tcPr>
          <w:p w:rsidR="00A86CFF" w:rsidRDefault="00A86CFF" w:rsidP="00A62834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Осуществление контроля </w:t>
            </w: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>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некоммерческими организациями</w:t>
            </w:r>
          </w:p>
        </w:tc>
        <w:tc>
          <w:tcPr>
            <w:tcW w:w="1842" w:type="dxa"/>
          </w:tcPr>
          <w:p w:rsidR="00A86CFF" w:rsidRDefault="00A86CFF" w:rsidP="00A62834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начальник общего </w:t>
            </w:r>
          </w:p>
          <w:p w:rsidR="00A86CFF" w:rsidRDefault="00A86CFF" w:rsidP="00A62834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</w:p>
        </w:tc>
        <w:tc>
          <w:tcPr>
            <w:tcW w:w="1985" w:type="dxa"/>
          </w:tcPr>
          <w:p w:rsidR="00A86CFF" w:rsidRDefault="00A86CFF" w:rsidP="00A62834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постоянно, </w:t>
            </w:r>
          </w:p>
          <w:p w:rsidR="00A86CFF" w:rsidRDefault="00A86CFF" w:rsidP="00A62834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5103" w:type="dxa"/>
          </w:tcPr>
          <w:p w:rsidR="00A86CFF" w:rsidRDefault="00A86CFF" w:rsidP="00A62834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A86CFF" w:rsidTr="0080339F">
        <w:trPr>
          <w:trHeight w:val="1691"/>
        </w:trPr>
        <w:tc>
          <w:tcPr>
            <w:tcW w:w="713" w:type="dxa"/>
          </w:tcPr>
          <w:p w:rsidR="00A86CFF" w:rsidRDefault="00A86CFF" w:rsidP="00AC2C3F">
            <w:pP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lastRenderedPageBreak/>
              <w:t>2.6.</w:t>
            </w:r>
          </w:p>
        </w:tc>
        <w:tc>
          <w:tcPr>
            <w:tcW w:w="5491" w:type="dxa"/>
          </w:tcPr>
          <w:p w:rsidR="00A86CFF" w:rsidRDefault="00A86CFF" w:rsidP="00F076C4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этой организации»</w:t>
            </w:r>
          </w:p>
        </w:tc>
        <w:tc>
          <w:tcPr>
            <w:tcW w:w="1842" w:type="dxa"/>
          </w:tcPr>
          <w:p w:rsidR="00A86CFF" w:rsidRDefault="00A86CFF" w:rsidP="00F076C4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начальник общего </w:t>
            </w:r>
          </w:p>
          <w:p w:rsidR="00A86CFF" w:rsidRDefault="00A86CFF" w:rsidP="00F076C4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</w:p>
        </w:tc>
        <w:tc>
          <w:tcPr>
            <w:tcW w:w="1985" w:type="dxa"/>
          </w:tcPr>
          <w:p w:rsidR="00A86CFF" w:rsidRDefault="00A86CFF" w:rsidP="00F076C4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постоянно, </w:t>
            </w:r>
          </w:p>
          <w:p w:rsidR="00A86CFF" w:rsidRDefault="00A86CFF" w:rsidP="00F076C4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5103" w:type="dxa"/>
          </w:tcPr>
          <w:p w:rsidR="00A86CFF" w:rsidRDefault="00A86CFF" w:rsidP="00F076C4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A86CFF" w:rsidTr="000D0736">
        <w:tc>
          <w:tcPr>
            <w:tcW w:w="713" w:type="dxa"/>
          </w:tcPr>
          <w:p w:rsidR="00A86CFF" w:rsidRDefault="00A86CFF" w:rsidP="00AC2C3F">
            <w:pP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2.7.</w:t>
            </w:r>
          </w:p>
        </w:tc>
        <w:tc>
          <w:tcPr>
            <w:tcW w:w="5491" w:type="dxa"/>
          </w:tcPr>
          <w:p w:rsidR="00A86CFF" w:rsidRDefault="00A86CFF" w:rsidP="00E9095C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842" w:type="dxa"/>
          </w:tcPr>
          <w:p w:rsidR="00A86CFF" w:rsidRDefault="00A86CFF" w:rsidP="00E9095C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начальник общего </w:t>
            </w:r>
          </w:p>
          <w:p w:rsidR="00A86CFF" w:rsidRDefault="00A86CFF" w:rsidP="00E9095C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</w:p>
        </w:tc>
        <w:tc>
          <w:tcPr>
            <w:tcW w:w="1985" w:type="dxa"/>
          </w:tcPr>
          <w:p w:rsidR="00A86CFF" w:rsidRDefault="00A86CFF" w:rsidP="00E9095C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постоянно, </w:t>
            </w:r>
          </w:p>
          <w:p w:rsidR="00A86CFF" w:rsidRDefault="00A86CFF" w:rsidP="00E9095C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5103" w:type="dxa"/>
          </w:tcPr>
          <w:p w:rsidR="00A86CFF" w:rsidRDefault="00A86CFF" w:rsidP="00E9095C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A86CFF" w:rsidTr="000D0736">
        <w:tc>
          <w:tcPr>
            <w:tcW w:w="713" w:type="dxa"/>
          </w:tcPr>
          <w:p w:rsidR="00A86CFF" w:rsidRDefault="00A86CFF" w:rsidP="00AC2C3F">
            <w:pP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2.8.</w:t>
            </w:r>
          </w:p>
        </w:tc>
        <w:tc>
          <w:tcPr>
            <w:tcW w:w="5491" w:type="dxa"/>
          </w:tcPr>
          <w:p w:rsidR="00A86CFF" w:rsidRDefault="00A86CFF" w:rsidP="00310D53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42" w:type="dxa"/>
          </w:tcPr>
          <w:p w:rsidR="00A86CFF" w:rsidRDefault="00A86CFF" w:rsidP="00310D53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A86CFF" w:rsidRDefault="00A86CFF" w:rsidP="00310D53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  <w:r w:rsidR="007A1DFE">
              <w:rPr>
                <w:rFonts w:ascii="PT Serif" w:hAnsi="PT Serif"/>
                <w:color w:val="22272F"/>
                <w:sz w:val="23"/>
                <w:szCs w:val="23"/>
              </w:rPr>
              <w:t>,</w:t>
            </w:r>
          </w:p>
          <w:p w:rsidR="007A1DFE" w:rsidRDefault="007A1DFE" w:rsidP="007A1DFE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главный специалист</w:t>
            </w:r>
          </w:p>
        </w:tc>
        <w:tc>
          <w:tcPr>
            <w:tcW w:w="1985" w:type="dxa"/>
          </w:tcPr>
          <w:p w:rsidR="00A86CFF" w:rsidRDefault="00A86CFF" w:rsidP="00310D53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в отношении граждан, претендующих на замещение должностей – </w:t>
            </w:r>
          </w:p>
          <w:p w:rsidR="00A86CFF" w:rsidRDefault="00A86CFF" w:rsidP="00310D53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по мере необходимости; </w:t>
            </w:r>
          </w:p>
          <w:p w:rsidR="00A86CFF" w:rsidRDefault="00A86CFF" w:rsidP="00310D53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в отношении государственных служащих - ежегодно </w:t>
            </w:r>
          </w:p>
          <w:p w:rsidR="00A86CFF" w:rsidRDefault="00A86CFF" w:rsidP="00310D53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до 1 апреля</w:t>
            </w:r>
          </w:p>
        </w:tc>
        <w:tc>
          <w:tcPr>
            <w:tcW w:w="5103" w:type="dxa"/>
          </w:tcPr>
          <w:p w:rsidR="00A86CFF" w:rsidRDefault="00A86CFF" w:rsidP="00310D53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    </w:t>
            </w:r>
          </w:p>
        </w:tc>
      </w:tr>
      <w:tr w:rsidR="00A86CFF" w:rsidTr="000D0736">
        <w:tc>
          <w:tcPr>
            <w:tcW w:w="713" w:type="dxa"/>
          </w:tcPr>
          <w:p w:rsidR="00A86CFF" w:rsidRDefault="00A86CFF" w:rsidP="00AC2C3F">
            <w:pP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2.9.</w:t>
            </w:r>
          </w:p>
        </w:tc>
        <w:tc>
          <w:tcPr>
            <w:tcW w:w="5491" w:type="dxa"/>
          </w:tcPr>
          <w:p w:rsidR="00A86CFF" w:rsidRDefault="00A86CFF" w:rsidP="00586C03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Сбор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суда</w:t>
            </w:r>
            <w:r w:rsidRPr="002D4AE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, 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>а также их супруг (супругов) и несовершеннолетних детей за отчетные периоды</w:t>
            </w:r>
          </w:p>
          <w:p w:rsidR="00A86CFF" w:rsidRDefault="00A86CFF" w:rsidP="00586C03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  <w:tc>
          <w:tcPr>
            <w:tcW w:w="1842" w:type="dxa"/>
          </w:tcPr>
          <w:p w:rsidR="00A86CFF" w:rsidRDefault="00A86CFF" w:rsidP="00586C03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A86CFF" w:rsidRDefault="00A86CFF" w:rsidP="00586C03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</w:p>
        </w:tc>
        <w:tc>
          <w:tcPr>
            <w:tcW w:w="1985" w:type="dxa"/>
          </w:tcPr>
          <w:p w:rsidR="00A86CFF" w:rsidRDefault="00A86CFF" w:rsidP="00586C03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ежегодно </w:t>
            </w:r>
          </w:p>
          <w:p w:rsidR="00A86CFF" w:rsidRDefault="00A86CFF" w:rsidP="00586C03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до 30 апреля включительно</w:t>
            </w:r>
          </w:p>
        </w:tc>
        <w:tc>
          <w:tcPr>
            <w:tcW w:w="5103" w:type="dxa"/>
          </w:tcPr>
          <w:p w:rsidR="00A86CFF" w:rsidRDefault="00A86CFF" w:rsidP="00586C03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выявление </w:t>
            </w: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A86CFF" w:rsidTr="000D0736">
        <w:tc>
          <w:tcPr>
            <w:tcW w:w="713" w:type="dxa"/>
          </w:tcPr>
          <w:p w:rsidR="00A86CFF" w:rsidRDefault="00A86CFF" w:rsidP="00AC2C3F">
            <w:pP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lastRenderedPageBreak/>
              <w:t>2.10.</w:t>
            </w:r>
          </w:p>
        </w:tc>
        <w:tc>
          <w:tcPr>
            <w:tcW w:w="5491" w:type="dxa"/>
          </w:tcPr>
          <w:p w:rsidR="00A86CFF" w:rsidRDefault="00A86CFF" w:rsidP="00BA5D6B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842" w:type="dxa"/>
          </w:tcPr>
          <w:p w:rsidR="00A86CFF" w:rsidRDefault="00A86CFF" w:rsidP="00BA5D6B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A86CFF" w:rsidRDefault="00A86CFF" w:rsidP="00BA5D6B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</w:p>
        </w:tc>
        <w:tc>
          <w:tcPr>
            <w:tcW w:w="1985" w:type="dxa"/>
          </w:tcPr>
          <w:p w:rsidR="00A86CFF" w:rsidRDefault="00A86CFF" w:rsidP="00BA5D6B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ежегодно </w:t>
            </w:r>
          </w:p>
          <w:p w:rsidR="00A86CFF" w:rsidRDefault="00A86CFF" w:rsidP="00BA5D6B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до 30 июня</w:t>
            </w:r>
          </w:p>
        </w:tc>
        <w:tc>
          <w:tcPr>
            <w:tcW w:w="5103" w:type="dxa"/>
          </w:tcPr>
          <w:p w:rsidR="00A86CFF" w:rsidRDefault="00A86CFF" w:rsidP="00BA5D6B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A86CFF" w:rsidTr="000D0736">
        <w:tc>
          <w:tcPr>
            <w:tcW w:w="713" w:type="dxa"/>
          </w:tcPr>
          <w:p w:rsidR="00A86CFF" w:rsidRDefault="00A86CFF" w:rsidP="00AC2C3F">
            <w:pP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2.11.</w:t>
            </w:r>
          </w:p>
        </w:tc>
        <w:tc>
          <w:tcPr>
            <w:tcW w:w="5491" w:type="dxa"/>
          </w:tcPr>
          <w:p w:rsidR="00A86CFF" w:rsidRDefault="00A86CFF" w:rsidP="008C3FD8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842" w:type="dxa"/>
          </w:tcPr>
          <w:p w:rsidR="00A86CFF" w:rsidRDefault="00A86CFF" w:rsidP="008C3FD8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A86CFF" w:rsidRDefault="00A86CFF" w:rsidP="008C3FD8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</w:p>
        </w:tc>
        <w:tc>
          <w:tcPr>
            <w:tcW w:w="1985" w:type="dxa"/>
          </w:tcPr>
          <w:p w:rsidR="00A86CFF" w:rsidRDefault="00A86CFF" w:rsidP="008C3FD8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ежегодно</w:t>
            </w:r>
          </w:p>
          <w:p w:rsidR="00A86CFF" w:rsidRDefault="00A86CFF" w:rsidP="008C3FD8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до 30 августа</w:t>
            </w:r>
          </w:p>
        </w:tc>
        <w:tc>
          <w:tcPr>
            <w:tcW w:w="5103" w:type="dxa"/>
          </w:tcPr>
          <w:p w:rsidR="00A86CFF" w:rsidRDefault="00A86CFF" w:rsidP="008C3FD8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A86CFF" w:rsidTr="000D0736">
        <w:tc>
          <w:tcPr>
            <w:tcW w:w="713" w:type="dxa"/>
          </w:tcPr>
          <w:p w:rsidR="00A86CFF" w:rsidRDefault="00A86CFF" w:rsidP="00AC2C3F">
            <w:pP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2.12.</w:t>
            </w:r>
          </w:p>
        </w:tc>
        <w:tc>
          <w:tcPr>
            <w:tcW w:w="5491" w:type="dxa"/>
          </w:tcPr>
          <w:p w:rsidR="00A86CFF" w:rsidRDefault="00A86CFF" w:rsidP="007A1DFE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суда </w:t>
            </w:r>
          </w:p>
        </w:tc>
        <w:tc>
          <w:tcPr>
            <w:tcW w:w="1842" w:type="dxa"/>
          </w:tcPr>
          <w:p w:rsidR="00A86CFF" w:rsidRDefault="00A86CFF" w:rsidP="00081CD7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A86CFF" w:rsidRDefault="00A86CFF" w:rsidP="00081CD7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</w:p>
        </w:tc>
        <w:tc>
          <w:tcPr>
            <w:tcW w:w="1985" w:type="dxa"/>
          </w:tcPr>
          <w:p w:rsidR="00A86CFF" w:rsidRDefault="00A86CFF" w:rsidP="00081CD7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в течение отчетного периода, </w:t>
            </w:r>
          </w:p>
          <w:p w:rsidR="00A86CFF" w:rsidRDefault="00A86CFF" w:rsidP="00081CD7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по мере необходимости</w:t>
            </w:r>
          </w:p>
        </w:tc>
        <w:tc>
          <w:tcPr>
            <w:tcW w:w="5103" w:type="dxa"/>
          </w:tcPr>
          <w:p w:rsidR="00A86CFF" w:rsidRDefault="00A86CFF" w:rsidP="00081CD7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A86CFF" w:rsidTr="000D0736">
        <w:tc>
          <w:tcPr>
            <w:tcW w:w="713" w:type="dxa"/>
          </w:tcPr>
          <w:p w:rsidR="00A86CFF" w:rsidRDefault="00A86CFF" w:rsidP="00AC2C3F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2.13.</w:t>
            </w:r>
          </w:p>
          <w:p w:rsidR="00A86CFF" w:rsidRDefault="00A86CFF" w:rsidP="00AC2C3F">
            <w:pP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491" w:type="dxa"/>
          </w:tcPr>
          <w:p w:rsidR="00A86CFF" w:rsidRDefault="00A86CFF" w:rsidP="000C4A89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Осуществление </w:t>
            </w: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>контроля за</w:t>
            </w:r>
            <w:proofErr w:type="gram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соответствием расходов федеральных государственных гражданских служащих суда, а также их супруг (супругов) и несовершеннолетних детей их доходам</w:t>
            </w:r>
          </w:p>
        </w:tc>
        <w:tc>
          <w:tcPr>
            <w:tcW w:w="1842" w:type="dxa"/>
          </w:tcPr>
          <w:p w:rsidR="00A86CFF" w:rsidRDefault="00A86CFF" w:rsidP="000C4A89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A86CFF" w:rsidRDefault="00A86CFF" w:rsidP="000C4A89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</w:p>
        </w:tc>
        <w:tc>
          <w:tcPr>
            <w:tcW w:w="1985" w:type="dxa"/>
          </w:tcPr>
          <w:p w:rsidR="00A86CFF" w:rsidRDefault="00A86CFF" w:rsidP="000C4A89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в течение отчетного периода, </w:t>
            </w:r>
          </w:p>
          <w:p w:rsidR="00A86CFF" w:rsidRDefault="00A86CFF" w:rsidP="000C4A89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по мере необходимости</w:t>
            </w:r>
          </w:p>
        </w:tc>
        <w:tc>
          <w:tcPr>
            <w:tcW w:w="5103" w:type="dxa"/>
          </w:tcPr>
          <w:p w:rsidR="00A86CFF" w:rsidRDefault="00A86CFF" w:rsidP="000C4A89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A86CFF" w:rsidTr="000D0736">
        <w:tc>
          <w:tcPr>
            <w:tcW w:w="713" w:type="dxa"/>
          </w:tcPr>
          <w:p w:rsidR="00A86CFF" w:rsidRDefault="00A86CFF" w:rsidP="00AC2C3F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2.14.</w:t>
            </w:r>
          </w:p>
          <w:p w:rsidR="00A86CFF" w:rsidRDefault="00A86CFF" w:rsidP="00AC2C3F">
            <w:pP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491" w:type="dxa"/>
          </w:tcPr>
          <w:p w:rsidR="00A86CFF" w:rsidRDefault="00A86CFF" w:rsidP="002E474E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>Контроль за</w:t>
            </w:r>
            <w:proofErr w:type="gram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1842" w:type="dxa"/>
          </w:tcPr>
          <w:p w:rsidR="00A86CFF" w:rsidRDefault="00A86CFF" w:rsidP="002E474E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A86CFF" w:rsidRDefault="00A86CFF" w:rsidP="002E474E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</w:p>
        </w:tc>
        <w:tc>
          <w:tcPr>
            <w:tcW w:w="1985" w:type="dxa"/>
          </w:tcPr>
          <w:p w:rsidR="00A86CFF" w:rsidRDefault="00A86CFF" w:rsidP="002E474E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ежегодно</w:t>
            </w:r>
          </w:p>
        </w:tc>
        <w:tc>
          <w:tcPr>
            <w:tcW w:w="5103" w:type="dxa"/>
          </w:tcPr>
          <w:p w:rsidR="00A86CFF" w:rsidRDefault="00A86CFF" w:rsidP="002E474E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A86CFF" w:rsidTr="000D0736">
        <w:tc>
          <w:tcPr>
            <w:tcW w:w="713" w:type="dxa"/>
          </w:tcPr>
          <w:p w:rsidR="00A86CFF" w:rsidRDefault="00A86CFF" w:rsidP="00F5465B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2.15.</w:t>
            </w:r>
          </w:p>
        </w:tc>
        <w:tc>
          <w:tcPr>
            <w:tcW w:w="5491" w:type="dxa"/>
          </w:tcPr>
          <w:p w:rsidR="00A86CFF" w:rsidRDefault="00A86CFF" w:rsidP="00D4168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lastRenderedPageBreak/>
              <w:t>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42" w:type="dxa"/>
          </w:tcPr>
          <w:p w:rsidR="00A86CFF" w:rsidRDefault="00A86CFF" w:rsidP="00D4168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lastRenderedPageBreak/>
              <w:t>начальник общего</w:t>
            </w:r>
          </w:p>
          <w:p w:rsidR="007A1DFE" w:rsidRDefault="00A86CFF" w:rsidP="00D4168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  <w:r w:rsidR="007A1DFE">
              <w:rPr>
                <w:rFonts w:ascii="PT Serif" w:hAnsi="PT Serif"/>
                <w:color w:val="22272F"/>
                <w:sz w:val="23"/>
                <w:szCs w:val="23"/>
              </w:rPr>
              <w:t xml:space="preserve">, </w:t>
            </w:r>
          </w:p>
          <w:p w:rsidR="00A86CFF" w:rsidRDefault="007A1DFE" w:rsidP="00D4168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главный специалист</w:t>
            </w:r>
          </w:p>
        </w:tc>
        <w:tc>
          <w:tcPr>
            <w:tcW w:w="1985" w:type="dxa"/>
          </w:tcPr>
          <w:p w:rsidR="00A86CFF" w:rsidRDefault="00A86CFF" w:rsidP="00D4168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в течение отчетного периода, </w:t>
            </w:r>
          </w:p>
          <w:p w:rsidR="00A86CFF" w:rsidRDefault="00A86CFF" w:rsidP="00D4168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по мере необходимости</w:t>
            </w:r>
          </w:p>
        </w:tc>
        <w:tc>
          <w:tcPr>
            <w:tcW w:w="5103" w:type="dxa"/>
          </w:tcPr>
          <w:p w:rsidR="00A86CFF" w:rsidRDefault="00A86CFF" w:rsidP="00D4168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A86CFF" w:rsidTr="000D0736">
        <w:tc>
          <w:tcPr>
            <w:tcW w:w="713" w:type="dxa"/>
          </w:tcPr>
          <w:p w:rsidR="00A86CFF" w:rsidRDefault="00A86CFF" w:rsidP="00AC2C3F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lastRenderedPageBreak/>
              <w:t>2.16.</w:t>
            </w:r>
          </w:p>
        </w:tc>
        <w:tc>
          <w:tcPr>
            <w:tcW w:w="5491" w:type="dxa"/>
          </w:tcPr>
          <w:p w:rsidR="00A86CFF" w:rsidRDefault="00A86CFF" w:rsidP="00CB1B18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>контроля за</w:t>
            </w:r>
            <w:proofErr w:type="gram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842" w:type="dxa"/>
          </w:tcPr>
          <w:p w:rsidR="00A86CFF" w:rsidRDefault="00A86CFF" w:rsidP="00CB1B18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7A1DFE" w:rsidRDefault="00A86CFF" w:rsidP="00CB1B18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  <w:r w:rsidR="007A1DFE">
              <w:rPr>
                <w:rFonts w:ascii="PT Serif" w:hAnsi="PT Serif"/>
                <w:color w:val="22272F"/>
                <w:sz w:val="23"/>
                <w:szCs w:val="23"/>
              </w:rPr>
              <w:t xml:space="preserve">, </w:t>
            </w:r>
          </w:p>
          <w:p w:rsidR="00A86CFF" w:rsidRDefault="007A1DFE" w:rsidP="00CB1B18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главный специалист</w:t>
            </w:r>
          </w:p>
        </w:tc>
        <w:tc>
          <w:tcPr>
            <w:tcW w:w="1985" w:type="dxa"/>
          </w:tcPr>
          <w:p w:rsidR="00A86CFF" w:rsidRDefault="00A86CFF" w:rsidP="00CB1B18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ежегодно</w:t>
            </w:r>
          </w:p>
        </w:tc>
        <w:tc>
          <w:tcPr>
            <w:tcW w:w="5103" w:type="dxa"/>
          </w:tcPr>
          <w:p w:rsidR="00A86CFF" w:rsidRDefault="00A86CFF" w:rsidP="00CB1B18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A86CFF" w:rsidTr="000D0736">
        <w:tc>
          <w:tcPr>
            <w:tcW w:w="713" w:type="dxa"/>
          </w:tcPr>
          <w:p w:rsidR="00A86CFF" w:rsidRDefault="00A86CFF" w:rsidP="00AC2C3F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2.17.</w:t>
            </w:r>
          </w:p>
        </w:tc>
        <w:tc>
          <w:tcPr>
            <w:tcW w:w="5491" w:type="dxa"/>
          </w:tcPr>
          <w:p w:rsidR="00A86CFF" w:rsidRDefault="00A86CFF" w:rsidP="009708DF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 </w:t>
            </w:r>
          </w:p>
        </w:tc>
        <w:tc>
          <w:tcPr>
            <w:tcW w:w="1842" w:type="dxa"/>
          </w:tcPr>
          <w:p w:rsidR="00A86CFF" w:rsidRDefault="00A86CFF" w:rsidP="009708DF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A86CFF" w:rsidRDefault="00A86CFF" w:rsidP="009708DF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отдела,</w:t>
            </w:r>
          </w:p>
          <w:p w:rsidR="007A1DFE" w:rsidRDefault="007A1DFE" w:rsidP="009708DF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главный специалист</w:t>
            </w:r>
          </w:p>
          <w:p w:rsidR="00A86CFF" w:rsidRDefault="00A86CFF" w:rsidP="009708DF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  <w:tc>
          <w:tcPr>
            <w:tcW w:w="1985" w:type="dxa"/>
          </w:tcPr>
          <w:p w:rsidR="00A86CFF" w:rsidRDefault="00A86CFF" w:rsidP="009708DF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в течение отчетного периода, </w:t>
            </w:r>
          </w:p>
          <w:p w:rsidR="00A86CFF" w:rsidRDefault="00A86CFF" w:rsidP="009708DF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по мере необходимости</w:t>
            </w:r>
          </w:p>
        </w:tc>
        <w:tc>
          <w:tcPr>
            <w:tcW w:w="5103" w:type="dxa"/>
          </w:tcPr>
          <w:p w:rsidR="00A86CFF" w:rsidRDefault="00A86CFF" w:rsidP="009708DF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7A1DFE" w:rsidTr="000D0736">
        <w:tc>
          <w:tcPr>
            <w:tcW w:w="713" w:type="dxa"/>
          </w:tcPr>
          <w:p w:rsidR="007A1DFE" w:rsidRDefault="007A1DFE" w:rsidP="00AC2C3F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2.18.</w:t>
            </w:r>
          </w:p>
        </w:tc>
        <w:tc>
          <w:tcPr>
            <w:tcW w:w="5491" w:type="dxa"/>
          </w:tcPr>
          <w:p w:rsidR="007A1DFE" w:rsidRDefault="007A1DFE" w:rsidP="003F649C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Обеспечение представления сведений о ходе реализации мер по противодействию коррупции в суде </w:t>
            </w:r>
          </w:p>
        </w:tc>
        <w:tc>
          <w:tcPr>
            <w:tcW w:w="1842" w:type="dxa"/>
          </w:tcPr>
          <w:p w:rsidR="007A1DFE" w:rsidRDefault="007A1DFE" w:rsidP="003F649C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7A1DFE" w:rsidRDefault="007A1DFE" w:rsidP="003F649C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</w:p>
        </w:tc>
        <w:tc>
          <w:tcPr>
            <w:tcW w:w="1985" w:type="dxa"/>
          </w:tcPr>
          <w:p w:rsidR="007A1DFE" w:rsidRDefault="007A1DFE" w:rsidP="003F649C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 сроки, установленные Управлением Судебного департамента в Курганской области</w:t>
            </w:r>
          </w:p>
        </w:tc>
        <w:tc>
          <w:tcPr>
            <w:tcW w:w="5103" w:type="dxa"/>
          </w:tcPr>
          <w:p w:rsidR="007A1DFE" w:rsidRDefault="007A1DFE" w:rsidP="003F649C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проведение анализа и обобщения полученных сведений о ходе реализации мер по противодействию коррупции в суде, представление, направление информации в установленные сроки в Управление Судебного департамента в Курганской области </w:t>
            </w:r>
          </w:p>
        </w:tc>
      </w:tr>
      <w:tr w:rsidR="007A1DFE" w:rsidTr="007A1DFE">
        <w:trPr>
          <w:trHeight w:val="1187"/>
        </w:trPr>
        <w:tc>
          <w:tcPr>
            <w:tcW w:w="15134" w:type="dxa"/>
            <w:gridSpan w:val="5"/>
          </w:tcPr>
          <w:p w:rsidR="007A1DFE" w:rsidRDefault="007A1DFE" w:rsidP="00312ADB">
            <w:pP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</w:p>
          <w:p w:rsidR="007A1DFE" w:rsidRPr="00624775" w:rsidRDefault="007A1DFE" w:rsidP="00D46BF7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ADB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</w:t>
            </w:r>
          </w:p>
          <w:p w:rsidR="007A1DFE" w:rsidRPr="00312ADB" w:rsidRDefault="007A1DFE" w:rsidP="00D46BF7">
            <w:pPr>
              <w:pStyle w:val="a8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ADB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 xml:space="preserve">работ и услуг для обеспечения государственных нужд в </w:t>
            </w:r>
            <w:r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суде</w:t>
            </w:r>
          </w:p>
        </w:tc>
      </w:tr>
      <w:tr w:rsidR="007A1DFE" w:rsidTr="000D0736">
        <w:tc>
          <w:tcPr>
            <w:tcW w:w="713" w:type="dxa"/>
          </w:tcPr>
          <w:p w:rsidR="007A1DFE" w:rsidRDefault="007A1DFE" w:rsidP="00AC2C3F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3.1.</w:t>
            </w:r>
          </w:p>
        </w:tc>
        <w:tc>
          <w:tcPr>
            <w:tcW w:w="5491" w:type="dxa"/>
          </w:tcPr>
          <w:p w:rsidR="007A1DFE" w:rsidRDefault="007A1DFE" w:rsidP="00AC2C3F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Осуществление мероприятий по повышению эффективности использования государственного имущества    </w:t>
            </w:r>
          </w:p>
        </w:tc>
        <w:tc>
          <w:tcPr>
            <w:tcW w:w="1842" w:type="dxa"/>
          </w:tcPr>
          <w:p w:rsidR="007A1DFE" w:rsidRDefault="007A1DFE" w:rsidP="002F4EFC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 отдела, администратор суда</w:t>
            </w:r>
          </w:p>
        </w:tc>
        <w:tc>
          <w:tcPr>
            <w:tcW w:w="1985" w:type="dxa"/>
          </w:tcPr>
          <w:p w:rsidR="007A1DFE" w:rsidRDefault="007A1DFE" w:rsidP="002F4EFC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постоянно, </w:t>
            </w:r>
          </w:p>
          <w:p w:rsidR="007A1DFE" w:rsidRDefault="007A1DFE" w:rsidP="002F4EFC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5103" w:type="dxa"/>
          </w:tcPr>
          <w:p w:rsidR="007A1DFE" w:rsidRDefault="007A1DFE" w:rsidP="003B612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полная инвентаризация объектов государственного имущества. </w:t>
            </w:r>
          </w:p>
          <w:p w:rsidR="007A1DFE" w:rsidRDefault="007A1DFE" w:rsidP="003B612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Обеспечение </w:t>
            </w: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>контроля за</w:t>
            </w:r>
            <w:proofErr w:type="gram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использованием и сохранностью государственного имущества</w:t>
            </w:r>
          </w:p>
        </w:tc>
      </w:tr>
      <w:tr w:rsidR="007A1DFE" w:rsidTr="00AC2C3F">
        <w:tc>
          <w:tcPr>
            <w:tcW w:w="15134" w:type="dxa"/>
            <w:gridSpan w:val="5"/>
          </w:tcPr>
          <w:p w:rsidR="007A1DFE" w:rsidRDefault="007A1DFE" w:rsidP="00E3405E">
            <w:pPr>
              <w:pStyle w:val="a8"/>
              <w:spacing w:after="0" w:line="240" w:lineRule="auto"/>
              <w:jc w:val="center"/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</w:p>
          <w:p w:rsidR="007A1DFE" w:rsidRPr="00E3405E" w:rsidRDefault="007A1DFE" w:rsidP="00D46BF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E3405E"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7A1DFE" w:rsidTr="000D0736">
        <w:tc>
          <w:tcPr>
            <w:tcW w:w="713" w:type="dxa"/>
          </w:tcPr>
          <w:p w:rsidR="007A1DFE" w:rsidRDefault="007A1DFE" w:rsidP="00AC2C3F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4.1.</w:t>
            </w:r>
          </w:p>
        </w:tc>
        <w:tc>
          <w:tcPr>
            <w:tcW w:w="5491" w:type="dxa"/>
          </w:tcPr>
          <w:p w:rsidR="007A1DFE" w:rsidRDefault="007A1DFE" w:rsidP="000D484D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суда</w:t>
            </w:r>
            <w:r w:rsidRPr="00F212EC">
              <w:rPr>
                <w:rFonts w:ascii="PT Serif" w:hAnsi="PT Serif"/>
                <w:color w:val="22272F"/>
                <w:sz w:val="23"/>
                <w:szCs w:val="23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842" w:type="dxa"/>
          </w:tcPr>
          <w:p w:rsidR="007A1DFE" w:rsidRDefault="007A1DFE" w:rsidP="00E3405E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7A1DFE" w:rsidRDefault="007A1DFE" w:rsidP="00E3405E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</w:p>
        </w:tc>
        <w:tc>
          <w:tcPr>
            <w:tcW w:w="1985" w:type="dxa"/>
          </w:tcPr>
          <w:p w:rsidR="007A1DFE" w:rsidRDefault="007A1DFE" w:rsidP="00E3405E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5103" w:type="dxa"/>
          </w:tcPr>
          <w:p w:rsidR="007A1DFE" w:rsidRDefault="007A1DFE" w:rsidP="00E3405E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</w:t>
            </w: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>суда</w:t>
            </w:r>
            <w:proofErr w:type="gramEnd"/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7A1DFE" w:rsidTr="000D0736">
        <w:tc>
          <w:tcPr>
            <w:tcW w:w="713" w:type="dxa"/>
          </w:tcPr>
          <w:p w:rsidR="007A1DFE" w:rsidRDefault="007A1DFE" w:rsidP="00AC2C3F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4.2.</w:t>
            </w:r>
          </w:p>
        </w:tc>
        <w:tc>
          <w:tcPr>
            <w:tcW w:w="5491" w:type="dxa"/>
          </w:tcPr>
          <w:p w:rsidR="007A1DFE" w:rsidRDefault="007A1DFE" w:rsidP="00E3405E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суда</w:t>
            </w:r>
            <w:r w:rsidRPr="00B56845">
              <w:rPr>
                <w:rFonts w:ascii="PT Serif" w:hAnsi="PT Serif"/>
                <w:color w:val="22272F"/>
                <w:sz w:val="23"/>
                <w:szCs w:val="23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842" w:type="dxa"/>
          </w:tcPr>
          <w:p w:rsidR="007A1DFE" w:rsidRDefault="007A1DFE" w:rsidP="00E3405E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7A1DFE" w:rsidRDefault="007A1DFE" w:rsidP="00E3405E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</w:p>
        </w:tc>
        <w:tc>
          <w:tcPr>
            <w:tcW w:w="1985" w:type="dxa"/>
          </w:tcPr>
          <w:p w:rsidR="007A1DFE" w:rsidRDefault="007A1DFE" w:rsidP="00E3405E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5103" w:type="dxa"/>
          </w:tcPr>
          <w:p w:rsidR="007A1DFE" w:rsidRDefault="007A1DFE" w:rsidP="00E3405E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повышение уровня профессионализма, актуализация знаний федеральных государственных гражданских служащих федеральных суда, в должностные обязанности которых входит противодействие коррупции</w:t>
            </w:r>
          </w:p>
        </w:tc>
      </w:tr>
      <w:tr w:rsidR="007A1DFE" w:rsidTr="000D0736">
        <w:tc>
          <w:tcPr>
            <w:tcW w:w="713" w:type="dxa"/>
          </w:tcPr>
          <w:p w:rsidR="007A1DFE" w:rsidRDefault="007A1DFE" w:rsidP="00AC2C3F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4.3.</w:t>
            </w:r>
          </w:p>
        </w:tc>
        <w:tc>
          <w:tcPr>
            <w:tcW w:w="5491" w:type="dxa"/>
          </w:tcPr>
          <w:p w:rsidR="007A1DFE" w:rsidRDefault="007A1DFE" w:rsidP="00F661CB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Организация участия федеральных государственных гражданских служащих суда, впервые поступивших на федеральную государственную гражданскую службу, в  мероприятиях по профессиональному развитию в области противодействия коррупции </w:t>
            </w:r>
          </w:p>
        </w:tc>
        <w:tc>
          <w:tcPr>
            <w:tcW w:w="1842" w:type="dxa"/>
          </w:tcPr>
          <w:p w:rsidR="007A1DFE" w:rsidRDefault="007A1DFE" w:rsidP="00E3405E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7A1DFE" w:rsidRDefault="007A1DFE" w:rsidP="00E3405E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</w:p>
        </w:tc>
        <w:tc>
          <w:tcPr>
            <w:tcW w:w="1985" w:type="dxa"/>
          </w:tcPr>
          <w:p w:rsidR="007A1DFE" w:rsidRDefault="007A1DFE" w:rsidP="00E3405E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5103" w:type="dxa"/>
          </w:tcPr>
          <w:p w:rsidR="007A1DFE" w:rsidRDefault="007A1DFE" w:rsidP="00F661CB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суда</w:t>
            </w:r>
          </w:p>
        </w:tc>
      </w:tr>
      <w:tr w:rsidR="007A1DFE" w:rsidTr="000D0736">
        <w:tc>
          <w:tcPr>
            <w:tcW w:w="713" w:type="dxa"/>
          </w:tcPr>
          <w:p w:rsidR="007A1DFE" w:rsidRDefault="007A1DFE" w:rsidP="00AC2C3F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4.4.</w:t>
            </w:r>
          </w:p>
        </w:tc>
        <w:tc>
          <w:tcPr>
            <w:tcW w:w="5491" w:type="dxa"/>
          </w:tcPr>
          <w:p w:rsidR="007A1DFE" w:rsidRDefault="007A1DFE" w:rsidP="00B5684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</w:rPr>
              <w:t>Обеспечение участия федеральных государственных гражданских служащих суда,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  <w:proofErr w:type="gramEnd"/>
          </w:p>
        </w:tc>
        <w:tc>
          <w:tcPr>
            <w:tcW w:w="1842" w:type="dxa"/>
          </w:tcPr>
          <w:p w:rsidR="007A1DFE" w:rsidRDefault="007A1DFE" w:rsidP="00F661CB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7A1DFE" w:rsidRDefault="007A1DFE" w:rsidP="00F661CB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</w:p>
        </w:tc>
        <w:tc>
          <w:tcPr>
            <w:tcW w:w="1985" w:type="dxa"/>
          </w:tcPr>
          <w:p w:rsidR="007A1DFE" w:rsidRDefault="007A1DFE" w:rsidP="00F661CB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в течение отчетного периода </w:t>
            </w:r>
          </w:p>
        </w:tc>
        <w:tc>
          <w:tcPr>
            <w:tcW w:w="5103" w:type="dxa"/>
          </w:tcPr>
          <w:p w:rsidR="007A1DFE" w:rsidRDefault="007A1DFE" w:rsidP="00F661CB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повышение уровня профессионализма, актуализация знаний федеральных государственных гражданских служащих федеральных суда, в должностные обязанности которых входит противодействие коррупции</w:t>
            </w:r>
          </w:p>
        </w:tc>
      </w:tr>
      <w:tr w:rsidR="007A1DFE" w:rsidTr="000D0736">
        <w:tc>
          <w:tcPr>
            <w:tcW w:w="713" w:type="dxa"/>
          </w:tcPr>
          <w:p w:rsidR="007A1DFE" w:rsidRDefault="007A1DFE" w:rsidP="00AC2C3F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lastRenderedPageBreak/>
              <w:t>4.5.</w:t>
            </w:r>
          </w:p>
        </w:tc>
        <w:tc>
          <w:tcPr>
            <w:tcW w:w="5491" w:type="dxa"/>
          </w:tcPr>
          <w:p w:rsidR="007A1DFE" w:rsidRDefault="007A1DFE" w:rsidP="00B5684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Разъяснение порядка заполнения и представления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842" w:type="dxa"/>
          </w:tcPr>
          <w:p w:rsidR="007A1DFE" w:rsidRDefault="007A1DFE" w:rsidP="005E7FB1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7A1DFE" w:rsidRDefault="007A1DFE" w:rsidP="005E7FB1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</w:p>
        </w:tc>
        <w:tc>
          <w:tcPr>
            <w:tcW w:w="1985" w:type="dxa"/>
          </w:tcPr>
          <w:p w:rsidR="007A1DFE" w:rsidRDefault="007A1DFE" w:rsidP="005E7FB1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5103" w:type="dxa"/>
          </w:tcPr>
          <w:p w:rsidR="007A1DFE" w:rsidRDefault="007A1DFE" w:rsidP="005E7FB1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7A1DFE" w:rsidTr="00AC2C3F">
        <w:tc>
          <w:tcPr>
            <w:tcW w:w="15134" w:type="dxa"/>
            <w:gridSpan w:val="5"/>
          </w:tcPr>
          <w:p w:rsidR="007A1DFE" w:rsidRPr="00624775" w:rsidRDefault="007A1DFE" w:rsidP="00624775">
            <w:pPr>
              <w:pStyle w:val="a8"/>
              <w:numPr>
                <w:ilvl w:val="0"/>
                <w:numId w:val="1"/>
              </w:num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B56845"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Взаимодействие с институтами гражданского общества, гражданами и организациями по вопросам противодействия коррупции,</w:t>
            </w:r>
          </w:p>
          <w:p w:rsidR="007A1DFE" w:rsidRPr="00B56845" w:rsidRDefault="007A1DFE" w:rsidP="00624775">
            <w:pPr>
              <w:pStyle w:val="a8"/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B56845"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 xml:space="preserve">а также обеспечение доступности информации о деятельности </w:t>
            </w: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суда</w:t>
            </w:r>
          </w:p>
        </w:tc>
      </w:tr>
      <w:tr w:rsidR="007A1DFE" w:rsidTr="000D0736">
        <w:tc>
          <w:tcPr>
            <w:tcW w:w="713" w:type="dxa"/>
          </w:tcPr>
          <w:p w:rsidR="007A1DFE" w:rsidRPr="00DC766E" w:rsidRDefault="007A1DFE" w:rsidP="00AC2C3F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5</w:t>
            </w:r>
            <w:r w:rsidRPr="00DC766E">
              <w:rPr>
                <w:rFonts w:ascii="PT Serif" w:hAnsi="PT Serif"/>
                <w:color w:val="22272F"/>
                <w:sz w:val="23"/>
                <w:szCs w:val="23"/>
              </w:rPr>
              <w:t>.1.</w:t>
            </w:r>
          </w:p>
        </w:tc>
        <w:tc>
          <w:tcPr>
            <w:tcW w:w="5491" w:type="dxa"/>
          </w:tcPr>
          <w:p w:rsidR="007A1DFE" w:rsidRPr="00DC766E" w:rsidRDefault="007A1DFE" w:rsidP="00DC766E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 w:rsidRPr="00DC766E">
              <w:rPr>
                <w:rFonts w:ascii="PT Serif" w:hAnsi="PT Serif"/>
                <w:color w:val="22272F"/>
                <w:sz w:val="23"/>
                <w:szCs w:val="23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>е</w:t>
            </w:r>
            <w:r w:rsidRPr="00DC766E">
              <w:rPr>
                <w:rFonts w:ascii="PT Serif" w:hAnsi="PT Serif"/>
                <w:color w:val="22272F"/>
                <w:sz w:val="23"/>
                <w:szCs w:val="23"/>
              </w:rPr>
              <w:t xml:space="preserve"> </w:t>
            </w:r>
          </w:p>
        </w:tc>
        <w:tc>
          <w:tcPr>
            <w:tcW w:w="1842" w:type="dxa"/>
          </w:tcPr>
          <w:p w:rsidR="007A1DFE" w:rsidRDefault="007A1DFE" w:rsidP="00DC766E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7A1DFE" w:rsidRPr="00DC766E" w:rsidRDefault="007A1DFE" w:rsidP="00DC766E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отдела, помощник председателя суда</w:t>
            </w:r>
          </w:p>
        </w:tc>
        <w:tc>
          <w:tcPr>
            <w:tcW w:w="1985" w:type="dxa"/>
          </w:tcPr>
          <w:p w:rsidR="007A1DFE" w:rsidRPr="00DC766E" w:rsidRDefault="007A1DFE" w:rsidP="00DC766E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DC766E">
              <w:rPr>
                <w:rFonts w:ascii="PT Serif" w:hAnsi="PT Serif"/>
                <w:color w:val="22272F"/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5103" w:type="dxa"/>
          </w:tcPr>
          <w:p w:rsidR="007A1DFE" w:rsidRPr="00DC766E" w:rsidRDefault="007A1DFE" w:rsidP="00DC766E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</w:t>
            </w:r>
            <w:r w:rsidRPr="00DC766E">
              <w:rPr>
                <w:rFonts w:ascii="PT Serif" w:hAnsi="PT Serif"/>
                <w:color w:val="22272F"/>
                <w:sz w:val="23"/>
                <w:szCs w:val="23"/>
              </w:rPr>
              <w:t xml:space="preserve">ыявление и предупреждение коррупционных правонарушений в деятельности </w:t>
            </w:r>
            <w:r>
              <w:rPr>
                <w:rFonts w:ascii="PT Serif" w:hAnsi="PT Serif"/>
                <w:color w:val="22272F"/>
                <w:sz w:val="23"/>
                <w:szCs w:val="23"/>
              </w:rPr>
              <w:t>суда</w:t>
            </w:r>
          </w:p>
        </w:tc>
      </w:tr>
      <w:tr w:rsidR="007A1DFE" w:rsidTr="000D0736">
        <w:tc>
          <w:tcPr>
            <w:tcW w:w="713" w:type="dxa"/>
          </w:tcPr>
          <w:p w:rsidR="007A1DFE" w:rsidRPr="00E44CAA" w:rsidRDefault="007A1DFE" w:rsidP="00AC2C3F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5</w:t>
            </w:r>
            <w:r w:rsidRPr="00E44CAA">
              <w:rPr>
                <w:rFonts w:ascii="PT Serif" w:hAnsi="PT Serif"/>
                <w:color w:val="22272F"/>
                <w:sz w:val="23"/>
                <w:szCs w:val="23"/>
              </w:rPr>
              <w:t>.2.</w:t>
            </w:r>
          </w:p>
        </w:tc>
        <w:tc>
          <w:tcPr>
            <w:tcW w:w="5491" w:type="dxa"/>
          </w:tcPr>
          <w:p w:rsidR="007A1DFE" w:rsidRPr="00E44CAA" w:rsidRDefault="007A1DFE" w:rsidP="00E44CAA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 w:rsidRPr="00E44CAA">
              <w:rPr>
                <w:rFonts w:ascii="PT Serif" w:hAnsi="PT Serif"/>
                <w:color w:val="22272F"/>
                <w:sz w:val="23"/>
                <w:szCs w:val="23"/>
              </w:rPr>
              <w:t>Проведение проверок по выявленным в печатных и электронных средствах массовой информации фактам проявления коррупции в суде и  применение соответствующих мер реагирования</w:t>
            </w:r>
          </w:p>
        </w:tc>
        <w:tc>
          <w:tcPr>
            <w:tcW w:w="1842" w:type="dxa"/>
          </w:tcPr>
          <w:p w:rsidR="007A1DFE" w:rsidRDefault="007A1DFE" w:rsidP="00E44CAA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7A1DFE" w:rsidRPr="00E44CAA" w:rsidRDefault="007A1DFE" w:rsidP="00E44CAA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отдела, помощник председателя суда</w:t>
            </w:r>
          </w:p>
        </w:tc>
        <w:tc>
          <w:tcPr>
            <w:tcW w:w="1985" w:type="dxa"/>
          </w:tcPr>
          <w:p w:rsidR="007A1DFE" w:rsidRPr="00E44CAA" w:rsidRDefault="007A1DFE" w:rsidP="00E44CAA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E44CAA">
              <w:rPr>
                <w:rFonts w:ascii="PT Serif" w:hAnsi="PT Serif"/>
                <w:color w:val="22272F"/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5103" w:type="dxa"/>
          </w:tcPr>
          <w:p w:rsidR="007A1DFE" w:rsidRPr="00E44CAA" w:rsidRDefault="007A1DFE" w:rsidP="00AC2C3F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 w:rsidRPr="00E44CAA">
              <w:rPr>
                <w:rFonts w:ascii="PT Serif" w:hAnsi="PT Serif"/>
                <w:color w:val="22272F"/>
                <w:sz w:val="23"/>
                <w:szCs w:val="23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7A1DFE" w:rsidTr="000D0736">
        <w:tc>
          <w:tcPr>
            <w:tcW w:w="713" w:type="dxa"/>
          </w:tcPr>
          <w:p w:rsidR="007A1DFE" w:rsidRDefault="007A1DFE" w:rsidP="00AC2C3F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5.3.</w:t>
            </w:r>
          </w:p>
        </w:tc>
        <w:tc>
          <w:tcPr>
            <w:tcW w:w="5491" w:type="dxa"/>
          </w:tcPr>
          <w:p w:rsidR="007A1DFE" w:rsidRDefault="007A1DFE" w:rsidP="005E7FB1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Размещение на официальном сайте суда данных судебной статистики по делам коррупционной направленности</w:t>
            </w:r>
          </w:p>
        </w:tc>
        <w:tc>
          <w:tcPr>
            <w:tcW w:w="1842" w:type="dxa"/>
          </w:tcPr>
          <w:p w:rsidR="007A1DFE" w:rsidRDefault="007A1DFE" w:rsidP="005E7FB1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7A1DFE" w:rsidRDefault="007A1DFE" w:rsidP="005E7FB1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отдела, консультант суда</w:t>
            </w:r>
          </w:p>
        </w:tc>
        <w:tc>
          <w:tcPr>
            <w:tcW w:w="1985" w:type="dxa"/>
          </w:tcPr>
          <w:p w:rsidR="007A1DFE" w:rsidRDefault="007A1DFE" w:rsidP="005E7FB1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ежегодно, </w:t>
            </w:r>
          </w:p>
          <w:p w:rsidR="007A1DFE" w:rsidRDefault="007A1DFE" w:rsidP="005E7FB1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1 раз в квартал</w:t>
            </w:r>
          </w:p>
        </w:tc>
        <w:tc>
          <w:tcPr>
            <w:tcW w:w="5103" w:type="dxa"/>
          </w:tcPr>
          <w:p w:rsidR="007A1DFE" w:rsidRDefault="007A1DFE" w:rsidP="005E7FB1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размещение на сайте суда данных судебной статистики по делам коррупционной направленности</w:t>
            </w:r>
          </w:p>
        </w:tc>
      </w:tr>
      <w:tr w:rsidR="007A1DFE" w:rsidTr="000D0736">
        <w:tc>
          <w:tcPr>
            <w:tcW w:w="713" w:type="dxa"/>
          </w:tcPr>
          <w:p w:rsidR="007A1DFE" w:rsidRDefault="007A1DFE" w:rsidP="00AC2C3F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5.4.</w:t>
            </w:r>
          </w:p>
        </w:tc>
        <w:tc>
          <w:tcPr>
            <w:tcW w:w="5491" w:type="dxa"/>
          </w:tcPr>
          <w:p w:rsidR="007A1DFE" w:rsidRDefault="007A1DFE" w:rsidP="005E7FB1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1842" w:type="dxa"/>
          </w:tcPr>
          <w:p w:rsidR="007A1DFE" w:rsidRDefault="007A1DFE" w:rsidP="005E7FB1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7A1DFE" w:rsidRDefault="007A1DFE" w:rsidP="00E44CAA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отдела </w:t>
            </w:r>
          </w:p>
        </w:tc>
        <w:tc>
          <w:tcPr>
            <w:tcW w:w="1985" w:type="dxa"/>
          </w:tcPr>
          <w:p w:rsidR="007A1DFE" w:rsidRDefault="007A1DFE" w:rsidP="005E7FB1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постоянно, </w:t>
            </w:r>
          </w:p>
          <w:p w:rsidR="007A1DFE" w:rsidRDefault="007A1DFE" w:rsidP="005E7FB1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5103" w:type="dxa"/>
          </w:tcPr>
          <w:p w:rsidR="007A1DFE" w:rsidRDefault="007A1DFE" w:rsidP="005E7FB1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7A1DFE" w:rsidTr="000D0736">
        <w:tc>
          <w:tcPr>
            <w:tcW w:w="713" w:type="dxa"/>
          </w:tcPr>
          <w:p w:rsidR="007A1DFE" w:rsidRDefault="007A1DFE" w:rsidP="00AC2C3F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5.5.</w:t>
            </w:r>
          </w:p>
        </w:tc>
        <w:tc>
          <w:tcPr>
            <w:tcW w:w="5491" w:type="dxa"/>
          </w:tcPr>
          <w:p w:rsidR="007A1DFE" w:rsidRDefault="007A1DFE" w:rsidP="00F155A4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Организация функционирования «телефона доверия» в суде по вопросам, связанным с проявлениями коррупции в суде</w:t>
            </w:r>
          </w:p>
        </w:tc>
        <w:tc>
          <w:tcPr>
            <w:tcW w:w="1842" w:type="dxa"/>
          </w:tcPr>
          <w:p w:rsidR="007A1DFE" w:rsidRDefault="007A1DFE" w:rsidP="00E44CAA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7A1DFE" w:rsidRDefault="007A1DFE" w:rsidP="00E44CAA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</w:p>
        </w:tc>
        <w:tc>
          <w:tcPr>
            <w:tcW w:w="1985" w:type="dxa"/>
          </w:tcPr>
          <w:p w:rsidR="007A1DFE" w:rsidRDefault="007A1DFE" w:rsidP="00F155A4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постоянно</w:t>
            </w:r>
          </w:p>
        </w:tc>
        <w:tc>
          <w:tcPr>
            <w:tcW w:w="5103" w:type="dxa"/>
          </w:tcPr>
          <w:p w:rsidR="007A1DFE" w:rsidRDefault="007A1DFE" w:rsidP="00F155A4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7A1DFE" w:rsidTr="000D0736">
        <w:tc>
          <w:tcPr>
            <w:tcW w:w="713" w:type="dxa"/>
          </w:tcPr>
          <w:p w:rsidR="007A1DFE" w:rsidRDefault="007A1DFE" w:rsidP="00AC2C3F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lastRenderedPageBreak/>
              <w:t>5.6.</w:t>
            </w:r>
          </w:p>
        </w:tc>
        <w:tc>
          <w:tcPr>
            <w:tcW w:w="5491" w:type="dxa"/>
          </w:tcPr>
          <w:p w:rsidR="007A1DFE" w:rsidRDefault="007A1DFE" w:rsidP="00114736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842" w:type="dxa"/>
          </w:tcPr>
          <w:p w:rsidR="007A1DFE" w:rsidRDefault="007A1DFE" w:rsidP="00114736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 отдела, администратор суда</w:t>
            </w:r>
          </w:p>
        </w:tc>
        <w:tc>
          <w:tcPr>
            <w:tcW w:w="1985" w:type="dxa"/>
          </w:tcPr>
          <w:p w:rsidR="007A1DFE" w:rsidRDefault="007A1DFE" w:rsidP="00114736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 xml:space="preserve">постоянно, </w:t>
            </w:r>
          </w:p>
          <w:p w:rsidR="007A1DFE" w:rsidRDefault="007A1DFE" w:rsidP="00114736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5103" w:type="dxa"/>
          </w:tcPr>
          <w:p w:rsidR="007A1DFE" w:rsidRDefault="007A1DFE" w:rsidP="00114736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7A1DFE" w:rsidTr="000D0736">
        <w:tc>
          <w:tcPr>
            <w:tcW w:w="713" w:type="dxa"/>
          </w:tcPr>
          <w:p w:rsidR="007A1DFE" w:rsidRDefault="007A1DFE" w:rsidP="00AC2C3F">
            <w:pPr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5.7.</w:t>
            </w:r>
          </w:p>
        </w:tc>
        <w:tc>
          <w:tcPr>
            <w:tcW w:w="5491" w:type="dxa"/>
          </w:tcPr>
          <w:p w:rsidR="007A1DFE" w:rsidRDefault="007A1DFE" w:rsidP="004C0902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842" w:type="dxa"/>
          </w:tcPr>
          <w:p w:rsidR="007A1DFE" w:rsidRDefault="007A1DFE" w:rsidP="004C0902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начальник общего</w:t>
            </w:r>
          </w:p>
          <w:p w:rsidR="007A1DFE" w:rsidRDefault="007A1DFE" w:rsidP="004C0902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отдела</w:t>
            </w:r>
          </w:p>
        </w:tc>
        <w:tc>
          <w:tcPr>
            <w:tcW w:w="1985" w:type="dxa"/>
          </w:tcPr>
          <w:p w:rsidR="007A1DFE" w:rsidRDefault="007A1DFE" w:rsidP="004C0902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ежеквартально</w:t>
            </w:r>
          </w:p>
        </w:tc>
        <w:tc>
          <w:tcPr>
            <w:tcW w:w="5103" w:type="dxa"/>
          </w:tcPr>
          <w:p w:rsidR="007A1DFE" w:rsidRDefault="007A1DFE" w:rsidP="004C0902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6C19EF" w:rsidRDefault="006C19EF" w:rsidP="00D14E0B">
      <w:pPr>
        <w:widowControl w:val="0"/>
        <w:autoSpaceDE w:val="0"/>
        <w:autoSpaceDN w:val="0"/>
        <w:adjustRightInd w:val="0"/>
        <w:rPr>
          <w:b/>
          <w:bCs/>
          <w:color w:val="000000"/>
          <w:spacing w:val="-3"/>
          <w:sz w:val="26"/>
          <w:szCs w:val="26"/>
        </w:rPr>
      </w:pPr>
    </w:p>
    <w:p w:rsidR="006C19EF" w:rsidRDefault="006C19EF" w:rsidP="006C19EF">
      <w:pPr>
        <w:widowControl w:val="0"/>
        <w:autoSpaceDE w:val="0"/>
        <w:autoSpaceDN w:val="0"/>
        <w:adjustRightInd w:val="0"/>
        <w:rPr>
          <w:rFonts w:eastAsiaTheme="minorEastAsia"/>
          <w:sz w:val="26"/>
          <w:szCs w:val="26"/>
        </w:rPr>
      </w:pPr>
    </w:p>
    <w:p w:rsidR="006C19EF" w:rsidRDefault="006C19EF"/>
    <w:p w:rsidR="006C19EF" w:rsidRDefault="006C19EF"/>
    <w:p w:rsidR="006C19EF" w:rsidRDefault="006C19EF"/>
    <w:p w:rsidR="00D46BF7" w:rsidRDefault="00D46BF7"/>
    <w:p w:rsidR="00D46BF7" w:rsidRPr="00D46BF7" w:rsidRDefault="00D46BF7" w:rsidP="00D46BF7"/>
    <w:p w:rsidR="00D46BF7" w:rsidRDefault="00D46BF7" w:rsidP="00D46BF7"/>
    <w:p w:rsidR="00D46BF7" w:rsidRDefault="00D46BF7" w:rsidP="00D46BF7"/>
    <w:p w:rsidR="006C19EF" w:rsidRPr="00D46BF7" w:rsidRDefault="00D46BF7" w:rsidP="00D46BF7">
      <w:pPr>
        <w:tabs>
          <w:tab w:val="left" w:pos="5700"/>
        </w:tabs>
      </w:pPr>
      <w:r>
        <w:tab/>
      </w:r>
    </w:p>
    <w:sectPr w:rsidR="006C19EF" w:rsidRPr="00D46BF7">
      <w:headerReference w:type="default" r:id="rId9"/>
      <w:pgSz w:w="16834" w:h="11909" w:orient="landscape"/>
      <w:pgMar w:top="1440" w:right="613" w:bottom="720" w:left="61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E11" w:rsidRDefault="00972E11">
      <w:r>
        <w:separator/>
      </w:r>
    </w:p>
  </w:endnote>
  <w:endnote w:type="continuationSeparator" w:id="0">
    <w:p w:rsidR="00972E11" w:rsidRDefault="0097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E11" w:rsidRDefault="00972E11">
      <w:r>
        <w:separator/>
      </w:r>
    </w:p>
  </w:footnote>
  <w:footnote w:type="continuationSeparator" w:id="0">
    <w:p w:rsidR="00972E11" w:rsidRDefault="00972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C3F" w:rsidRDefault="00AC2C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42757"/>
    <w:multiLevelType w:val="hybridMultilevel"/>
    <w:tmpl w:val="9E468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2D"/>
    <w:rsid w:val="00064675"/>
    <w:rsid w:val="000B691D"/>
    <w:rsid w:val="000D0736"/>
    <w:rsid w:val="000D484D"/>
    <w:rsid w:val="00150F2E"/>
    <w:rsid w:val="00161375"/>
    <w:rsid w:val="001A5A8B"/>
    <w:rsid w:val="001F09A2"/>
    <w:rsid w:val="00216274"/>
    <w:rsid w:val="002208F6"/>
    <w:rsid w:val="0023432A"/>
    <w:rsid w:val="002755F3"/>
    <w:rsid w:val="002A03AE"/>
    <w:rsid w:val="002D1A4E"/>
    <w:rsid w:val="002D4AE0"/>
    <w:rsid w:val="002F4EFC"/>
    <w:rsid w:val="00302DA2"/>
    <w:rsid w:val="00312ADB"/>
    <w:rsid w:val="00312ECB"/>
    <w:rsid w:val="003506BC"/>
    <w:rsid w:val="003A40D1"/>
    <w:rsid w:val="003B0AD5"/>
    <w:rsid w:val="003B6125"/>
    <w:rsid w:val="003C0EB6"/>
    <w:rsid w:val="004105F1"/>
    <w:rsid w:val="0041367B"/>
    <w:rsid w:val="00423EF8"/>
    <w:rsid w:val="00434EC5"/>
    <w:rsid w:val="004371BE"/>
    <w:rsid w:val="004610CD"/>
    <w:rsid w:val="00464C0D"/>
    <w:rsid w:val="004C050E"/>
    <w:rsid w:val="004D2BBA"/>
    <w:rsid w:val="004F2A8C"/>
    <w:rsid w:val="004F78BC"/>
    <w:rsid w:val="00501F86"/>
    <w:rsid w:val="00522D31"/>
    <w:rsid w:val="005501AB"/>
    <w:rsid w:val="00562383"/>
    <w:rsid w:val="005A46C1"/>
    <w:rsid w:val="005C0EB9"/>
    <w:rsid w:val="005E7FB1"/>
    <w:rsid w:val="00624775"/>
    <w:rsid w:val="00654F51"/>
    <w:rsid w:val="006B4C1D"/>
    <w:rsid w:val="006C19EF"/>
    <w:rsid w:val="006D19ED"/>
    <w:rsid w:val="007027AF"/>
    <w:rsid w:val="007944A2"/>
    <w:rsid w:val="007A1DFE"/>
    <w:rsid w:val="007B6D3A"/>
    <w:rsid w:val="007C0CA2"/>
    <w:rsid w:val="007D4297"/>
    <w:rsid w:val="0080339F"/>
    <w:rsid w:val="00813316"/>
    <w:rsid w:val="008473F9"/>
    <w:rsid w:val="00880403"/>
    <w:rsid w:val="008B2B24"/>
    <w:rsid w:val="008D3541"/>
    <w:rsid w:val="009152EF"/>
    <w:rsid w:val="00944880"/>
    <w:rsid w:val="00972E11"/>
    <w:rsid w:val="0098650B"/>
    <w:rsid w:val="009B2A76"/>
    <w:rsid w:val="009C53F4"/>
    <w:rsid w:val="009E7610"/>
    <w:rsid w:val="00A378BE"/>
    <w:rsid w:val="00A432A6"/>
    <w:rsid w:val="00A86CFF"/>
    <w:rsid w:val="00AA0071"/>
    <w:rsid w:val="00AC2C3F"/>
    <w:rsid w:val="00AF3E65"/>
    <w:rsid w:val="00B05FF7"/>
    <w:rsid w:val="00B33CFC"/>
    <w:rsid w:val="00B53420"/>
    <w:rsid w:val="00B56845"/>
    <w:rsid w:val="00B735A2"/>
    <w:rsid w:val="00B9082E"/>
    <w:rsid w:val="00C14824"/>
    <w:rsid w:val="00C2763F"/>
    <w:rsid w:val="00C73824"/>
    <w:rsid w:val="00CB6D92"/>
    <w:rsid w:val="00CC2594"/>
    <w:rsid w:val="00D06DF7"/>
    <w:rsid w:val="00D14E0B"/>
    <w:rsid w:val="00D46BF7"/>
    <w:rsid w:val="00D5592D"/>
    <w:rsid w:val="00D76D5E"/>
    <w:rsid w:val="00DA2A9C"/>
    <w:rsid w:val="00DA7286"/>
    <w:rsid w:val="00DA78AA"/>
    <w:rsid w:val="00DB5097"/>
    <w:rsid w:val="00DC766E"/>
    <w:rsid w:val="00E0728D"/>
    <w:rsid w:val="00E26FBB"/>
    <w:rsid w:val="00E3405E"/>
    <w:rsid w:val="00E44CAA"/>
    <w:rsid w:val="00F212EC"/>
    <w:rsid w:val="00F3491A"/>
    <w:rsid w:val="00F5465B"/>
    <w:rsid w:val="00F61082"/>
    <w:rsid w:val="00F661CB"/>
    <w:rsid w:val="00F94495"/>
    <w:rsid w:val="00FA64C1"/>
    <w:rsid w:val="00FA6CB5"/>
    <w:rsid w:val="00FE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E0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14E0B"/>
    <w:rPr>
      <w:rFonts w:eastAsiaTheme="minorEastAsia"/>
    </w:rPr>
  </w:style>
  <w:style w:type="paragraph" w:styleId="a5">
    <w:name w:val="Balloon Text"/>
    <w:basedOn w:val="a"/>
    <w:link w:val="a6"/>
    <w:rsid w:val="00E072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072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C2C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C2C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E0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14E0B"/>
    <w:rPr>
      <w:rFonts w:eastAsiaTheme="minorEastAsia"/>
    </w:rPr>
  </w:style>
  <w:style w:type="paragraph" w:styleId="a5">
    <w:name w:val="Balloon Text"/>
    <w:basedOn w:val="a"/>
    <w:link w:val="a6"/>
    <w:rsid w:val="00E072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072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C2C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C2C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85378-8724-43FD-9EA1-567033CA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1976</Words>
  <Characters>15766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Иванова</dc:creator>
  <cp:lastModifiedBy>Светлана А. Семерикова</cp:lastModifiedBy>
  <cp:revision>2</cp:revision>
  <cp:lastPrinted>2026-04-13T05:20:00Z</cp:lastPrinted>
  <dcterms:created xsi:type="dcterms:W3CDTF">2026-04-15T10:18:00Z</dcterms:created>
  <dcterms:modified xsi:type="dcterms:W3CDTF">2026-04-15T10:18:00Z</dcterms:modified>
</cp:coreProperties>
</file>