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70" w:rsidRPr="006E2270" w:rsidRDefault="006E2270" w:rsidP="006E2270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</w:rPr>
      </w:pPr>
      <w:bookmarkStart w:id="0" w:name="bookmark0"/>
      <w:bookmarkStart w:id="1" w:name="_GoBack"/>
      <w:bookmarkEnd w:id="1"/>
      <w:r w:rsidRPr="006E227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</w:rPr>
        <w:t xml:space="preserve">ПРАВИЛА ПРЕБЫВАНИЯ </w:t>
      </w:r>
    </w:p>
    <w:p w:rsidR="006E2270" w:rsidRPr="006E2270" w:rsidRDefault="006E2270" w:rsidP="006E2270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</w:rPr>
      </w:pPr>
      <w:r w:rsidRPr="006E227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</w:rPr>
        <w:t xml:space="preserve">ПОСЕТИТЕЛЕЙ В </w:t>
      </w:r>
      <w:r w:rsidRPr="006E22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СЕВЕРН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ОМ</w:t>
      </w:r>
      <w:r w:rsidRPr="006E22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ФЛОТСКО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r w:rsidRPr="006E22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E227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</w:rPr>
        <w:t>ВОЕННО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</w:rPr>
        <w:t>М</w:t>
      </w:r>
      <w:r w:rsidRPr="006E227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</w:rPr>
        <w:t xml:space="preserve">Е </w:t>
      </w:r>
    </w:p>
    <w:p w:rsidR="002B6735" w:rsidRDefault="002B6735" w:rsidP="005F3C4A">
      <w:pPr>
        <w:pStyle w:val="ConsPlusNormal"/>
        <w:jc w:val="right"/>
        <w:rPr>
          <w:sz w:val="28"/>
        </w:rPr>
      </w:pPr>
    </w:p>
    <w:bookmarkEnd w:id="0"/>
    <w:p w:rsidR="002B6735" w:rsidRDefault="006E2270" w:rsidP="00923610">
      <w:pPr>
        <w:pStyle w:val="20"/>
        <w:shd w:val="clear" w:color="auto" w:fill="auto"/>
        <w:tabs>
          <w:tab w:val="left" w:pos="8021"/>
          <w:tab w:val="left" w:pos="8621"/>
        </w:tabs>
        <w:spacing w:before="0"/>
        <w:ind w:firstLine="709"/>
      </w:pPr>
      <w:r>
        <w:t>Настоящие</w:t>
      </w:r>
      <w:r w:rsidR="002B6735">
        <w:t xml:space="preserve"> </w:t>
      </w:r>
      <w:r>
        <w:t>П</w:t>
      </w:r>
      <w:r w:rsidR="002B6735">
        <w:t xml:space="preserve">равила пребывания посетителей в </w:t>
      </w:r>
      <w:r>
        <w:t>Северном флотском военном суде</w:t>
      </w:r>
      <w:r w:rsidR="002B6735">
        <w:t xml:space="preserve"> разработаны в соответствии с Законом Российской Федерации от </w:t>
      </w:r>
      <w:r w:rsidR="00CC7F4C">
        <w:t>26.06.1992 № 3132-</w:t>
      </w:r>
      <w:r w:rsidR="00CC7F4C">
        <w:rPr>
          <w:lang w:val="en-US"/>
        </w:rPr>
        <w:t>I</w:t>
      </w:r>
      <w:r w:rsidR="002B6735">
        <w:t xml:space="preserve"> «О статусе судей в Российской Федерации», федеральными законами от 20.04.1995 № 45-ФЗ «О государственной защите судей, должностных лиц правоохранительных и контролирующих органов», от 27.05.1996 № 57-ФЗ </w:t>
      </w:r>
      <w:r w:rsidR="004B0385">
        <w:t xml:space="preserve"> </w:t>
      </w:r>
      <w:r w:rsidR="002B6735">
        <w:t>«О государственной охране», от 21.07.199</w:t>
      </w:r>
      <w:r w:rsidR="00287360">
        <w:t>7 № 118-ФЗ «Об органах принудительного исполнения Российской Федерации</w:t>
      </w:r>
      <w:r w:rsidR="002B6735">
        <w:t>», от 06.03.2006 № 35-ФЗ «О противодействии терроризму», от 22.12.2008</w:t>
      </w:r>
      <w:r w:rsidR="004B0385">
        <w:t xml:space="preserve"> </w:t>
      </w:r>
      <w:r w:rsidR="002B6735">
        <w:t>№ 262-ФЗ «Об обеспечении доступа к информации о деятельности судов в Российской Федерации», от 28.12.2010 № 390-ФЗ «О безопасности», от 21.12.1994 № 69-ФЗ «О пожарной безопасности», другими нормативными правовыми актами Российской Федерации.</w:t>
      </w:r>
    </w:p>
    <w:p w:rsidR="002B6735" w:rsidRDefault="002B6735" w:rsidP="00B43E12">
      <w:pPr>
        <w:pStyle w:val="20"/>
        <w:shd w:val="clear" w:color="auto" w:fill="auto"/>
        <w:tabs>
          <w:tab w:val="left" w:pos="8021"/>
          <w:tab w:val="left" w:pos="8621"/>
        </w:tabs>
        <w:spacing w:before="0"/>
        <w:ind w:firstLine="760"/>
      </w:pPr>
    </w:p>
    <w:p w:rsidR="002B6735" w:rsidRDefault="002B6735" w:rsidP="00C2493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01"/>
        </w:tabs>
        <w:spacing w:after="244" w:line="280" w:lineRule="exact"/>
        <w:ind w:left="3560"/>
      </w:pPr>
      <w:bookmarkStart w:id="2" w:name="bookmark2"/>
      <w:r>
        <w:t>Общие положения</w:t>
      </w:r>
      <w:bookmarkEnd w:id="2"/>
    </w:p>
    <w:p w:rsidR="002B6735" w:rsidRPr="006F1180" w:rsidRDefault="002B6735" w:rsidP="00923610">
      <w:pPr>
        <w:pStyle w:val="20"/>
        <w:shd w:val="clear" w:color="auto" w:fill="auto"/>
        <w:tabs>
          <w:tab w:val="left" w:pos="1280"/>
        </w:tabs>
        <w:spacing w:before="0"/>
        <w:ind w:firstLine="709"/>
        <w:rPr>
          <w:strike/>
          <w:color w:val="auto"/>
        </w:rPr>
      </w:pPr>
      <w:r>
        <w:t>1.1</w:t>
      </w:r>
      <w:r w:rsidR="00CC7F4C">
        <w:t>.</w:t>
      </w:r>
      <w:r>
        <w:t xml:space="preserve"> </w:t>
      </w:r>
      <w:r w:rsidR="0056014A">
        <w:t>П</w:t>
      </w:r>
      <w:r>
        <w:t>равила пребывания временно находящихся в здании (помещении)</w:t>
      </w:r>
      <w:r w:rsidR="00DA6AE4">
        <w:t xml:space="preserve"> </w:t>
      </w:r>
      <w:r w:rsidR="00F502DF" w:rsidRPr="00F502DF">
        <w:t xml:space="preserve">Северного флотского военного </w:t>
      </w:r>
      <w:r w:rsidR="00F502DF" w:rsidRPr="006F1180">
        <w:rPr>
          <w:color w:val="auto"/>
        </w:rPr>
        <w:t xml:space="preserve">суда </w:t>
      </w:r>
      <w:r w:rsidR="00DA6AE4" w:rsidRPr="006F1180">
        <w:rPr>
          <w:color w:val="auto"/>
        </w:rPr>
        <w:t xml:space="preserve">и </w:t>
      </w:r>
      <w:r w:rsidR="00F502DF" w:rsidRPr="006F1180">
        <w:rPr>
          <w:color w:val="auto"/>
        </w:rPr>
        <w:t xml:space="preserve">(или) </w:t>
      </w:r>
      <w:r w:rsidR="00DA6AE4" w:rsidRPr="006F1180">
        <w:rPr>
          <w:color w:val="auto"/>
        </w:rPr>
        <w:t xml:space="preserve">на </w:t>
      </w:r>
      <w:r w:rsidR="00CC304B" w:rsidRPr="006F1180">
        <w:rPr>
          <w:color w:val="auto"/>
        </w:rPr>
        <w:t xml:space="preserve">прилегающей к зданию Северного флотского военного суда </w:t>
      </w:r>
      <w:r w:rsidR="00DA6AE4" w:rsidRPr="006F1180">
        <w:rPr>
          <w:color w:val="auto"/>
        </w:rPr>
        <w:t>территории</w:t>
      </w:r>
      <w:r w:rsidRPr="006F1180">
        <w:rPr>
          <w:color w:val="auto"/>
        </w:rPr>
        <w:t xml:space="preserve"> (далее </w:t>
      </w:r>
      <w:r w:rsidR="00CC7F4C" w:rsidRPr="006F1180">
        <w:rPr>
          <w:color w:val="auto"/>
          <w:lang w:bidi="ru-RU"/>
        </w:rPr>
        <w:t>–</w:t>
      </w:r>
      <w:r w:rsidR="0056014A" w:rsidRPr="006F1180">
        <w:rPr>
          <w:color w:val="auto"/>
          <w:lang w:bidi="ru-RU"/>
        </w:rPr>
        <w:t xml:space="preserve"> П</w:t>
      </w:r>
      <w:r w:rsidRPr="006F1180">
        <w:rPr>
          <w:color w:val="auto"/>
        </w:rPr>
        <w:t xml:space="preserve">равила) физических лиц, для которых суд не </w:t>
      </w:r>
      <w:r w:rsidR="00CC7F4C" w:rsidRPr="006F1180">
        <w:rPr>
          <w:color w:val="auto"/>
        </w:rPr>
        <w:t xml:space="preserve">является местом работы (далее </w:t>
      </w:r>
      <w:r w:rsidR="00CC7F4C" w:rsidRPr="006F1180">
        <w:rPr>
          <w:color w:val="auto"/>
          <w:lang w:bidi="ru-RU"/>
        </w:rPr>
        <w:t>–</w:t>
      </w:r>
      <w:r w:rsidRPr="006F1180">
        <w:rPr>
          <w:color w:val="auto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</w:t>
      </w:r>
      <w:r w:rsidR="00022C01" w:rsidRPr="006F1180">
        <w:rPr>
          <w:color w:val="auto"/>
        </w:rPr>
        <w:t xml:space="preserve">аппарата Северного флотского военного суда </w:t>
      </w:r>
      <w:r w:rsidR="00DA6AE4" w:rsidRPr="006F1180">
        <w:rPr>
          <w:color w:val="auto"/>
        </w:rPr>
        <w:t xml:space="preserve">и находящихся в здании </w:t>
      </w:r>
      <w:r w:rsidR="00F502DF" w:rsidRPr="006F1180">
        <w:rPr>
          <w:color w:val="auto"/>
        </w:rPr>
        <w:t xml:space="preserve">суда </w:t>
      </w:r>
      <w:r w:rsidR="00DA6AE4" w:rsidRPr="006F1180">
        <w:rPr>
          <w:color w:val="auto"/>
        </w:rPr>
        <w:t xml:space="preserve">и </w:t>
      </w:r>
      <w:r w:rsidR="00F502DF" w:rsidRPr="006F1180">
        <w:rPr>
          <w:color w:val="auto"/>
        </w:rPr>
        <w:t xml:space="preserve">(или) </w:t>
      </w:r>
      <w:r w:rsidR="00DA6AE4" w:rsidRPr="006F1180">
        <w:rPr>
          <w:color w:val="auto"/>
        </w:rPr>
        <w:t xml:space="preserve">на </w:t>
      </w:r>
      <w:r w:rsidR="00F502DF" w:rsidRPr="006F1180">
        <w:rPr>
          <w:color w:val="auto"/>
        </w:rPr>
        <w:t xml:space="preserve">прилегающей к зданию суда </w:t>
      </w:r>
      <w:r w:rsidR="00DA6AE4" w:rsidRPr="006F1180">
        <w:rPr>
          <w:color w:val="auto"/>
        </w:rPr>
        <w:t>территории посетителей, а также сохранности государственного имущества</w:t>
      </w:r>
      <w:r w:rsidRPr="006F1180">
        <w:rPr>
          <w:color w:val="auto"/>
        </w:rPr>
        <w:t>.</w:t>
      </w:r>
    </w:p>
    <w:p w:rsidR="002B6735" w:rsidRDefault="002B6735" w:rsidP="00923610">
      <w:pPr>
        <w:pStyle w:val="20"/>
        <w:shd w:val="clear" w:color="auto" w:fill="auto"/>
        <w:tabs>
          <w:tab w:val="left" w:pos="1280"/>
        </w:tabs>
        <w:spacing w:before="0"/>
        <w:ind w:firstLine="709"/>
      </w:pPr>
      <w:r w:rsidRPr="00C01139">
        <w:t>Правил</w:t>
      </w:r>
      <w:r w:rsidR="00022C01">
        <w:t xml:space="preserve">а пребывания посетителей в </w:t>
      </w:r>
      <w:r w:rsidR="00F502DF" w:rsidRPr="00F502DF">
        <w:t>Северно</w:t>
      </w:r>
      <w:r w:rsidR="00F502DF">
        <w:t>м</w:t>
      </w:r>
      <w:r w:rsidR="00F502DF" w:rsidRPr="00F502DF">
        <w:t xml:space="preserve"> флотско</w:t>
      </w:r>
      <w:r w:rsidR="00F502DF">
        <w:t xml:space="preserve">м </w:t>
      </w:r>
      <w:r w:rsidR="00F502DF" w:rsidRPr="00F502DF">
        <w:t>военно</w:t>
      </w:r>
      <w:r w:rsidR="00F502DF">
        <w:t>м</w:t>
      </w:r>
      <w:r w:rsidR="00F502DF" w:rsidRPr="00F502DF">
        <w:t xml:space="preserve"> </w:t>
      </w:r>
      <w:r w:rsidR="00F502DF">
        <w:t xml:space="preserve">суде (далее </w:t>
      </w:r>
      <w:r w:rsidR="00F502DF" w:rsidRPr="00965A51">
        <w:rPr>
          <w:lang w:bidi="ru-RU"/>
        </w:rPr>
        <w:t>–</w:t>
      </w:r>
      <w:r w:rsidR="00F502DF">
        <w:t xml:space="preserve"> суд)</w:t>
      </w:r>
      <w:r w:rsidR="00F502DF" w:rsidRPr="00DA6AE4">
        <w:t xml:space="preserve"> </w:t>
      </w:r>
      <w:r w:rsidRPr="00C01139">
        <w:t>направлены</w:t>
      </w:r>
      <w:r w:rsidR="00CC7F4C">
        <w:t xml:space="preserve"> </w:t>
      </w:r>
      <w:r>
        <w:t xml:space="preserve">на: </w:t>
      </w:r>
    </w:p>
    <w:p w:rsidR="002B6735" w:rsidRPr="00C01139" w:rsidRDefault="002B6735" w:rsidP="00923610">
      <w:pPr>
        <w:pStyle w:val="20"/>
        <w:shd w:val="clear" w:color="auto" w:fill="auto"/>
        <w:tabs>
          <w:tab w:val="left" w:pos="1280"/>
        </w:tabs>
        <w:spacing w:before="0"/>
        <w:ind w:firstLine="709"/>
      </w:pPr>
      <w:r>
        <w:t>реализацию конституционного права граждан на судебную защиту;</w:t>
      </w:r>
    </w:p>
    <w:p w:rsidR="002B6735" w:rsidRPr="00C01139" w:rsidRDefault="002B6735" w:rsidP="00923610">
      <w:pPr>
        <w:pStyle w:val="20"/>
        <w:shd w:val="clear" w:color="auto" w:fill="auto"/>
        <w:tabs>
          <w:tab w:val="left" w:pos="1103"/>
        </w:tabs>
        <w:spacing w:before="0" w:line="379" w:lineRule="exact"/>
        <w:ind w:firstLine="709"/>
      </w:pPr>
      <w:r>
        <w:t>обеспечение установленного порядка деятельности судов</w:t>
      </w:r>
      <w:r w:rsidRPr="00C01139">
        <w:t>;</w:t>
      </w:r>
    </w:p>
    <w:p w:rsidR="002B6735" w:rsidRPr="006F1180" w:rsidRDefault="002B6735" w:rsidP="0026523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поддержание общественного порядка в здании (помещении) </w:t>
      </w:r>
      <w:r w:rsidR="00273002"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суда и на прилегающей к зданию суда территории 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>суда и осуществление их охраны;</w:t>
      </w:r>
    </w:p>
    <w:p w:rsidR="002B6735" w:rsidRPr="006F1180" w:rsidRDefault="002B6735" w:rsidP="0092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273002" w:rsidRPr="006F1180" w:rsidRDefault="00273002" w:rsidP="0092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273002" w:rsidRPr="00677F10" w:rsidRDefault="00273002" w:rsidP="0092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уважительного отношения посетителей суда, судебных приставов, </w:t>
      </w:r>
      <w:r w:rsidR="00DA6AE4" w:rsidRPr="00677F10">
        <w:rPr>
          <w:rFonts w:ascii="Times New Roman" w:hAnsi="Times New Roman" w:cs="Times New Roman"/>
          <w:color w:val="auto"/>
          <w:sz w:val="28"/>
          <w:szCs w:val="28"/>
        </w:rPr>
        <w:t>представителей организаций (служб, ведомств и т.п.)</w:t>
      </w:r>
      <w:r w:rsidR="00854A4F" w:rsidRPr="00677F1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54A4F" w:rsidRPr="00677F1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осуществляющих охрану здания суда, </w:t>
      </w:r>
      <w:r w:rsidR="00DA6AE4" w:rsidRPr="00677F10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техническое и иное обслуживание здания суда, </w:t>
      </w:r>
      <w:r w:rsidRPr="00677F10">
        <w:rPr>
          <w:rFonts w:ascii="Times New Roman" w:hAnsi="Times New Roman" w:cs="Times New Roman"/>
          <w:color w:val="auto"/>
          <w:sz w:val="28"/>
          <w:szCs w:val="28"/>
        </w:rPr>
        <w:t>судей и работников аппарата суда к друг другу.</w:t>
      </w:r>
    </w:p>
    <w:p w:rsidR="008B1EBB" w:rsidRPr="00677F10" w:rsidRDefault="008B1EBB" w:rsidP="008B1EBB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77F10">
        <w:rPr>
          <w:color w:val="auto"/>
        </w:rPr>
        <w:t>Порядок в здании (помещении) суда и на прилегающей к зданию суда территории организуется председателем суда и обеспечивается судьями и работниками аппарата суда, а также судебными приставами.</w:t>
      </w:r>
    </w:p>
    <w:p w:rsidR="002B6735" w:rsidRPr="00677F10" w:rsidRDefault="002B6735" w:rsidP="00923610">
      <w:pPr>
        <w:pStyle w:val="20"/>
        <w:shd w:val="clear" w:color="auto" w:fill="auto"/>
        <w:tabs>
          <w:tab w:val="left" w:pos="1280"/>
        </w:tabs>
        <w:spacing w:before="0"/>
        <w:ind w:firstLine="709"/>
        <w:rPr>
          <w:color w:val="auto"/>
        </w:rPr>
      </w:pPr>
      <w:r w:rsidRPr="00677F10">
        <w:rPr>
          <w:color w:val="auto"/>
        </w:rPr>
        <w:t xml:space="preserve">1.2. Основные понятия, используемые в </w:t>
      </w:r>
      <w:r w:rsidR="00022C01" w:rsidRPr="00677F10">
        <w:rPr>
          <w:color w:val="auto"/>
        </w:rPr>
        <w:t>П</w:t>
      </w:r>
      <w:r w:rsidRPr="00677F10">
        <w:rPr>
          <w:color w:val="auto"/>
        </w:rPr>
        <w:t>равилах:</w:t>
      </w:r>
    </w:p>
    <w:p w:rsidR="002B6735" w:rsidRPr="00C01139" w:rsidRDefault="002B6735" w:rsidP="00923610">
      <w:pPr>
        <w:pStyle w:val="20"/>
        <w:shd w:val="clear" w:color="auto" w:fill="auto"/>
        <w:spacing w:before="0"/>
        <w:ind w:firstLine="709"/>
      </w:pPr>
      <w:r w:rsidRPr="00677F10">
        <w:rPr>
          <w:rStyle w:val="21"/>
          <w:b/>
          <w:color w:val="auto"/>
        </w:rPr>
        <w:t>посетитель</w:t>
      </w:r>
      <w:r w:rsidRPr="00677F10">
        <w:rPr>
          <w:i/>
          <w:color w:val="auto"/>
        </w:rPr>
        <w:t xml:space="preserve"> – </w:t>
      </w:r>
      <w:r w:rsidRPr="00677F10">
        <w:rPr>
          <w:color w:val="auto"/>
        </w:rPr>
        <w:t xml:space="preserve">любое физическое </w:t>
      </w:r>
      <w:r w:rsidRPr="00C01139">
        <w:t>лицо, временно находящееся в здании</w:t>
      </w:r>
      <w:r w:rsidR="001C2DD8">
        <w:t xml:space="preserve"> </w:t>
      </w:r>
      <w:r w:rsidRPr="00C01139">
        <w:t>(помещении) суда</w:t>
      </w:r>
      <w:r w:rsidR="00F502DF">
        <w:t xml:space="preserve"> и</w:t>
      </w:r>
      <w:r w:rsidR="00F502DF" w:rsidRPr="00F502DF">
        <w:t xml:space="preserve"> </w:t>
      </w:r>
      <w:r w:rsidR="00F502DF">
        <w:t xml:space="preserve">(или) </w:t>
      </w:r>
      <w:r w:rsidR="00F502DF" w:rsidRPr="00F502DF">
        <w:t>на прилегающей к зданию суда территории</w:t>
      </w:r>
      <w:r w:rsidRPr="00C01139">
        <w:t>, для которого суд не является местом работы;</w:t>
      </w:r>
    </w:p>
    <w:p w:rsidR="002B6735" w:rsidRPr="006F1180" w:rsidRDefault="002B6735" w:rsidP="00923610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022C01">
        <w:rPr>
          <w:rStyle w:val="21"/>
          <w:b/>
        </w:rPr>
        <w:t>пропускной режим</w:t>
      </w:r>
      <w:r>
        <w:rPr>
          <w:rStyle w:val="21"/>
        </w:rPr>
        <w:t xml:space="preserve"> </w:t>
      </w:r>
      <w:r w:rsidRPr="00C01139">
        <w:rPr>
          <w:i/>
        </w:rPr>
        <w:t>–</w:t>
      </w:r>
      <w:r w:rsidR="00CC7F4C">
        <w:rPr>
          <w:i/>
        </w:rPr>
        <w:t xml:space="preserve"> </w:t>
      </w:r>
      <w:r>
        <w:t>порядок, обеспечиваемый сов</w:t>
      </w:r>
      <w:r w:rsidR="00CC7F4C">
        <w:t xml:space="preserve">окупностью </w:t>
      </w:r>
      <w:r w:rsidR="00CC7F4C" w:rsidRPr="006F1180">
        <w:rPr>
          <w:color w:val="auto"/>
        </w:rPr>
        <w:t>мероприятий и правил</w:t>
      </w:r>
      <w:r w:rsidRPr="006F1180">
        <w:rPr>
          <w:color w:val="auto"/>
        </w:rPr>
        <w:t xml:space="preserve"> по осуществлению допуска посетителей в здание (помещение) суда</w:t>
      </w:r>
      <w:r w:rsidR="00CC304B" w:rsidRPr="006F1180">
        <w:rPr>
          <w:color w:val="auto"/>
        </w:rPr>
        <w:t xml:space="preserve"> и </w:t>
      </w:r>
      <w:r w:rsidR="00F502DF" w:rsidRPr="006F1180">
        <w:rPr>
          <w:color w:val="auto"/>
        </w:rPr>
        <w:t>на прилегающую к зданию суда территорию</w:t>
      </w:r>
      <w:r w:rsidRPr="006F1180">
        <w:rPr>
          <w:color w:val="auto"/>
        </w:rPr>
        <w:t>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 w:rsidRPr="006F1180">
        <w:rPr>
          <w:rStyle w:val="21"/>
          <w:b/>
          <w:color w:val="auto"/>
        </w:rPr>
        <w:t>установленный порядок в здании (помещении) суда</w:t>
      </w:r>
      <w:r w:rsidR="00CC7F4C" w:rsidRPr="006F1180">
        <w:rPr>
          <w:rStyle w:val="21"/>
          <w:b/>
          <w:color w:val="auto"/>
        </w:rPr>
        <w:t xml:space="preserve"> </w:t>
      </w:r>
      <w:r w:rsidR="00F502DF" w:rsidRPr="006F1180">
        <w:rPr>
          <w:rStyle w:val="21"/>
          <w:b/>
          <w:color w:val="auto"/>
        </w:rPr>
        <w:t>и на прилегающ</w:t>
      </w:r>
      <w:r w:rsidR="00237E1B" w:rsidRPr="006F1180">
        <w:rPr>
          <w:rStyle w:val="21"/>
          <w:b/>
          <w:color w:val="auto"/>
        </w:rPr>
        <w:t>ей</w:t>
      </w:r>
      <w:r w:rsidR="00F502DF" w:rsidRPr="006F1180">
        <w:rPr>
          <w:rStyle w:val="21"/>
          <w:b/>
          <w:color w:val="auto"/>
        </w:rPr>
        <w:t xml:space="preserve"> к зданию суда территори</w:t>
      </w:r>
      <w:r w:rsidR="00237E1B" w:rsidRPr="006F1180">
        <w:rPr>
          <w:rStyle w:val="21"/>
          <w:b/>
          <w:color w:val="auto"/>
        </w:rPr>
        <w:t>и</w:t>
      </w:r>
      <w:r w:rsidR="00F502DF" w:rsidRPr="006F1180">
        <w:rPr>
          <w:rStyle w:val="21"/>
          <w:b/>
          <w:color w:val="auto"/>
        </w:rPr>
        <w:t xml:space="preserve"> </w:t>
      </w:r>
      <w:r w:rsidRPr="006F1180">
        <w:rPr>
          <w:i/>
          <w:color w:val="auto"/>
        </w:rPr>
        <w:t>–</w:t>
      </w:r>
      <w:r w:rsidR="00CC7F4C" w:rsidRPr="006F1180">
        <w:rPr>
          <w:i/>
          <w:color w:val="auto"/>
        </w:rPr>
        <w:t xml:space="preserve"> </w:t>
      </w:r>
      <w:r w:rsidRPr="006F1180">
        <w:rPr>
          <w:color w:val="auto"/>
        </w:rPr>
        <w:t xml:space="preserve">совокупность требований </w:t>
      </w:r>
      <w:r w:rsidR="008B1EBB">
        <w:rPr>
          <w:color w:val="auto"/>
        </w:rPr>
        <w:t xml:space="preserve">законодательных и иных </w:t>
      </w:r>
      <w:r w:rsidRPr="006F1180">
        <w:rPr>
          <w:color w:val="auto"/>
        </w:rPr>
        <w:t>нормативных правовых актов Российской Федерации</w:t>
      </w:r>
      <w:r w:rsidRPr="006F1180">
        <w:rPr>
          <w:b/>
          <w:color w:val="auto"/>
        </w:rPr>
        <w:t xml:space="preserve">, </w:t>
      </w:r>
      <w:r w:rsidRPr="006F1180">
        <w:rPr>
          <w:color w:val="auto"/>
        </w:rPr>
        <w:t>локальных актов судов,</w:t>
      </w:r>
      <w:r w:rsidR="00CC7F4C" w:rsidRPr="006F1180">
        <w:rPr>
          <w:color w:val="auto"/>
        </w:rPr>
        <w:t xml:space="preserve"> </w:t>
      </w:r>
      <w:r w:rsidRPr="006F1180">
        <w:rPr>
          <w:color w:val="auto"/>
        </w:rPr>
        <w:t>регламентирующих порядок судебного разбирательства в суде, деятельность судей, работников суда, судебных приставов</w:t>
      </w:r>
      <w:r>
        <w:t>, связанную</w:t>
      </w:r>
      <w:r w:rsidRPr="00C01139">
        <w:t xml:space="preserve"> с организационным обеспечением </w:t>
      </w:r>
      <w:r>
        <w:t>работы суда</w:t>
      </w:r>
      <w:r w:rsidR="008B1EBB">
        <w:t>, правила поведения граждан в суде</w:t>
      </w:r>
      <w:r>
        <w:t>.</w:t>
      </w:r>
    </w:p>
    <w:p w:rsidR="002B6735" w:rsidRDefault="002B6735" w:rsidP="00923610">
      <w:pPr>
        <w:pStyle w:val="20"/>
        <w:shd w:val="clear" w:color="auto" w:fill="auto"/>
        <w:tabs>
          <w:tab w:val="left" w:pos="1232"/>
        </w:tabs>
        <w:spacing w:before="0" w:line="398" w:lineRule="exact"/>
        <w:ind w:firstLine="709"/>
      </w:pPr>
      <w:r>
        <w:t xml:space="preserve">1.3. Проход в здание (помещение) </w:t>
      </w:r>
      <w:r w:rsidR="00642341">
        <w:t>с</w:t>
      </w:r>
      <w:r>
        <w:t>уда осуществляется по следующим документам: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 xml:space="preserve">паспорт гражданина Российской Федерации; 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в</w:t>
      </w:r>
      <w:r w:rsidRPr="00A569F3">
        <w:t>ременное удостоверение</w:t>
      </w:r>
      <w:r>
        <w:t xml:space="preserve"> личности гражданина Российской Федерации (форма № 2);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паспорт гражданина Российской Федерации, удостоверяющий                        личность гражданина Российской Федерации за пределами территории Российской Федерации;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дипломатический паспорт гражданина Российской Федерации;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служебный паспорт гражданина Российской Федерации;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удостоверение личности военнослужащего Российской Федерации или военный билет;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удостоверение личности моряка;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свидетельство о рождении (для граждан Российской Федерации</w:t>
      </w:r>
      <w:r w:rsidR="00275254">
        <w:t xml:space="preserve"> </w:t>
      </w:r>
      <w:r>
        <w:t>до 14 лет);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служебное удостоверение;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удостоверение адвоката;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2B6735" w:rsidRDefault="002B6735" w:rsidP="00923610">
      <w:pPr>
        <w:pStyle w:val="20"/>
        <w:shd w:val="clear" w:color="auto" w:fill="auto"/>
        <w:spacing w:before="0"/>
        <w:ind w:firstLine="709"/>
      </w:pPr>
      <w:r>
        <w:t xml:space="preserve">паспорт иностранного гражданина или иной документ, установленный федеральным законом или признаваемый в соответствии с международным </w:t>
      </w:r>
      <w:r>
        <w:lastRenderedPageBreak/>
        <w:t>договором Российской Федерации в качестве документа, удостоверяющего личность иностранного гражданина;</w:t>
      </w:r>
    </w:p>
    <w:p w:rsidR="00923610" w:rsidRDefault="002B6735" w:rsidP="00923610">
      <w:pPr>
        <w:pStyle w:val="20"/>
        <w:shd w:val="clear" w:color="auto" w:fill="auto"/>
        <w:spacing w:before="0"/>
        <w:ind w:firstLine="709"/>
      </w:pPr>
      <w: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2B6735" w:rsidRPr="006F1180" w:rsidRDefault="002B6735" w:rsidP="00923610">
      <w:pPr>
        <w:pStyle w:val="20"/>
        <w:shd w:val="clear" w:color="auto" w:fill="auto"/>
        <w:spacing w:before="0"/>
        <w:ind w:firstLine="709"/>
        <w:rPr>
          <w:color w:val="auto"/>
        </w:rPr>
      </w:pPr>
      <w:r>
        <w:t xml:space="preserve"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</w:t>
      </w:r>
      <w:r w:rsidRPr="006F1180">
        <w:rPr>
          <w:color w:val="auto"/>
        </w:rPr>
        <w:t>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275254" w:rsidRPr="006F1180" w:rsidRDefault="00275254" w:rsidP="00275254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 xml:space="preserve">Проход в здание суда (помещение) и (или) на территорию, прилегающую к зданию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 </w:t>
      </w:r>
      <w:bookmarkStart w:id="3" w:name="bookmark3"/>
    </w:p>
    <w:p w:rsidR="00D540DF" w:rsidRPr="006F1180" w:rsidRDefault="002B6735" w:rsidP="00D540DF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>2.</w:t>
      </w:r>
      <w:r w:rsidR="009E0BF3" w:rsidRPr="006F1180">
        <w:rPr>
          <w:color w:val="auto"/>
        </w:rPr>
        <w:t xml:space="preserve"> </w:t>
      </w:r>
      <w:r w:rsidRPr="006F1180">
        <w:rPr>
          <w:color w:val="auto"/>
        </w:rPr>
        <w:t xml:space="preserve">Организация </w:t>
      </w:r>
      <w:bookmarkEnd w:id="3"/>
      <w:r w:rsidRPr="006F1180">
        <w:rPr>
          <w:color w:val="auto"/>
        </w:rPr>
        <w:t>допуска посетителей в здание (помещение) суда</w:t>
      </w:r>
      <w:r w:rsidR="00D540DF" w:rsidRPr="006F1180">
        <w:rPr>
          <w:color w:val="auto"/>
        </w:rPr>
        <w:t xml:space="preserve"> </w:t>
      </w:r>
      <w:r w:rsidR="008E1FC5" w:rsidRPr="006F1180">
        <w:rPr>
          <w:color w:val="auto"/>
        </w:rPr>
        <w:t>и на территорию, прилегающую к зданию суда.</w:t>
      </w:r>
    </w:p>
    <w:p w:rsidR="00F54535" w:rsidRDefault="002B6735" w:rsidP="00412F83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>2.1. Допуск по</w:t>
      </w:r>
      <w:r w:rsidR="00642341" w:rsidRPr="006F1180">
        <w:rPr>
          <w:color w:val="auto"/>
        </w:rPr>
        <w:t>сетителей в здание (помещение) с</w:t>
      </w:r>
      <w:r w:rsidRPr="006F1180">
        <w:rPr>
          <w:color w:val="auto"/>
        </w:rPr>
        <w:t xml:space="preserve">уда </w:t>
      </w:r>
      <w:r w:rsidR="00D540DF" w:rsidRPr="006F1180">
        <w:rPr>
          <w:color w:val="auto"/>
        </w:rPr>
        <w:t xml:space="preserve">и на территорию, прилегающую к зданию суда </w:t>
      </w:r>
      <w:r w:rsidRPr="006F1180">
        <w:rPr>
          <w:color w:val="auto"/>
        </w:rPr>
        <w:t xml:space="preserve">осуществляется в соответствии с правилами внутреннего распорядка </w:t>
      </w:r>
      <w:r w:rsidR="00642341" w:rsidRPr="006F1180">
        <w:rPr>
          <w:color w:val="auto"/>
        </w:rPr>
        <w:t>с</w:t>
      </w:r>
      <w:r w:rsidRPr="006F1180">
        <w:rPr>
          <w:color w:val="auto"/>
        </w:rPr>
        <w:t xml:space="preserve">уда, установленными председателем </w:t>
      </w:r>
      <w:r w:rsidR="00642341" w:rsidRPr="006F1180">
        <w:rPr>
          <w:color w:val="auto"/>
        </w:rPr>
        <w:t xml:space="preserve">Северного флотского военного </w:t>
      </w:r>
      <w:r w:rsidRPr="006F1180">
        <w:rPr>
          <w:color w:val="auto"/>
        </w:rPr>
        <w:t>суда</w:t>
      </w:r>
      <w:r w:rsidR="00AE1AC7" w:rsidRPr="006F1180">
        <w:rPr>
          <w:color w:val="auto"/>
        </w:rPr>
        <w:t xml:space="preserve">, с учетом Типовых правил пребывания посетителей в судах, утвержденных </w:t>
      </w:r>
      <w:r w:rsidR="00F43850" w:rsidRPr="006F1180">
        <w:rPr>
          <w:color w:val="auto"/>
        </w:rPr>
        <w:t xml:space="preserve">постановлением </w:t>
      </w:r>
      <w:r w:rsidRPr="006F1180">
        <w:rPr>
          <w:color w:val="auto"/>
        </w:rPr>
        <w:t>Совет</w:t>
      </w:r>
      <w:r w:rsidR="00F43850" w:rsidRPr="006F1180">
        <w:rPr>
          <w:color w:val="auto"/>
        </w:rPr>
        <w:t>а</w:t>
      </w:r>
      <w:r w:rsidRPr="006F1180">
        <w:rPr>
          <w:color w:val="auto"/>
        </w:rPr>
        <w:t xml:space="preserve"> судей Российской Федерации </w:t>
      </w:r>
      <w:r w:rsidR="00F43850" w:rsidRPr="006F1180">
        <w:rPr>
          <w:color w:val="auto"/>
        </w:rPr>
        <w:t>от 07.12.2023 № 32</w:t>
      </w:r>
      <w:r w:rsidR="00AE1AC7" w:rsidRPr="006F1180">
        <w:rPr>
          <w:color w:val="auto"/>
        </w:rPr>
        <w:t xml:space="preserve">, требований </w:t>
      </w:r>
      <w:r w:rsidR="00D540DF" w:rsidRPr="006F1180">
        <w:rPr>
          <w:color w:val="auto"/>
        </w:rPr>
        <w:t>Федеральн</w:t>
      </w:r>
      <w:r w:rsidR="00AE1AC7" w:rsidRPr="006F1180">
        <w:rPr>
          <w:color w:val="auto"/>
        </w:rPr>
        <w:t>ого</w:t>
      </w:r>
      <w:r w:rsidR="00D540DF" w:rsidRPr="006F1180">
        <w:rPr>
          <w:color w:val="auto"/>
        </w:rPr>
        <w:t xml:space="preserve"> конституционн</w:t>
      </w:r>
      <w:r w:rsidR="00AE1AC7" w:rsidRPr="006F1180">
        <w:rPr>
          <w:color w:val="auto"/>
        </w:rPr>
        <w:t>ого</w:t>
      </w:r>
      <w:r w:rsidR="00D540DF" w:rsidRPr="006F1180">
        <w:rPr>
          <w:color w:val="auto"/>
        </w:rPr>
        <w:t xml:space="preserve"> закон</w:t>
      </w:r>
      <w:r w:rsidR="00AE1AC7" w:rsidRPr="006F1180">
        <w:rPr>
          <w:color w:val="auto"/>
        </w:rPr>
        <w:t>а</w:t>
      </w:r>
      <w:r w:rsidR="00D540DF" w:rsidRPr="006F1180">
        <w:rPr>
          <w:color w:val="auto"/>
        </w:rPr>
        <w:t xml:space="preserve"> от 23.06.1999 № 1-ФКЗ «О военных судах Российской Федерации», Федеральн</w:t>
      </w:r>
      <w:r w:rsidR="00AE1AC7" w:rsidRPr="006F1180">
        <w:rPr>
          <w:color w:val="auto"/>
        </w:rPr>
        <w:t>ого</w:t>
      </w:r>
      <w:r w:rsidR="00D540DF" w:rsidRPr="006F1180">
        <w:rPr>
          <w:color w:val="auto"/>
        </w:rPr>
        <w:t xml:space="preserve"> конституционн</w:t>
      </w:r>
      <w:r w:rsidR="00AE1AC7" w:rsidRPr="006F1180">
        <w:rPr>
          <w:color w:val="auto"/>
        </w:rPr>
        <w:t>ого</w:t>
      </w:r>
      <w:r w:rsidR="00D540DF" w:rsidRPr="006F1180">
        <w:rPr>
          <w:color w:val="auto"/>
        </w:rPr>
        <w:t xml:space="preserve"> закон</w:t>
      </w:r>
      <w:r w:rsidR="00AE1AC7" w:rsidRPr="006F1180">
        <w:rPr>
          <w:color w:val="auto"/>
        </w:rPr>
        <w:t>а</w:t>
      </w:r>
      <w:r w:rsidR="00D540DF" w:rsidRPr="006F1180">
        <w:rPr>
          <w:color w:val="auto"/>
        </w:rPr>
        <w:t xml:space="preserve"> от 07.02.2011 № 1-ФКЗ «О судах общей юрисдикции в Российской Федерации», Закон</w:t>
      </w:r>
      <w:r w:rsidR="00AE1AC7" w:rsidRPr="006F1180">
        <w:rPr>
          <w:color w:val="auto"/>
        </w:rPr>
        <w:t>а</w:t>
      </w:r>
      <w:r w:rsidR="00D540DF" w:rsidRPr="006F1180">
        <w:rPr>
          <w:color w:val="auto"/>
        </w:rPr>
        <w:t xml:space="preserve"> Российской Федерации от 26.06.1992 № 3132-1 «О статусе судей в Российской Федерации», в месте, на котором судебные приставы по обеспечению установленного порядка деятельности судов (далее – судебные приставы) и привлекаемые к охране здания суда </w:t>
      </w:r>
      <w:r w:rsidR="0015475F" w:rsidRPr="006F1180">
        <w:rPr>
          <w:color w:val="auto"/>
        </w:rPr>
        <w:t>сотрудники</w:t>
      </w:r>
      <w:r w:rsidR="00D540DF" w:rsidRPr="006F1180">
        <w:rPr>
          <w:color w:val="auto"/>
        </w:rPr>
        <w:t xml:space="preserve"> </w:t>
      </w:r>
      <w:r w:rsidR="008A2B87" w:rsidRPr="006F1180">
        <w:rPr>
          <w:color w:val="auto"/>
        </w:rPr>
        <w:t xml:space="preserve">военизированных и сторожевых подразделений организаций, подведомственных Федеральной службе войск национальной гвардии Российской Федерации, и ведомственной охраной федеральных органов исполнительной власти </w:t>
      </w:r>
      <w:r w:rsidR="00D540DF" w:rsidRPr="006F1180">
        <w:rPr>
          <w:color w:val="auto"/>
        </w:rPr>
        <w:t xml:space="preserve">(далее – </w:t>
      </w:r>
      <w:r w:rsidR="008A2B87" w:rsidRPr="006F1180">
        <w:rPr>
          <w:color w:val="auto"/>
        </w:rPr>
        <w:t>сотрудники военизированных и сторожевых подразделений</w:t>
      </w:r>
      <w:r w:rsidR="00412F83" w:rsidRPr="006F1180">
        <w:rPr>
          <w:color w:val="auto"/>
        </w:rPr>
        <w:t>, сотрудник охраны</w:t>
      </w:r>
      <w:r w:rsidR="00D540DF" w:rsidRPr="006F1180">
        <w:rPr>
          <w:color w:val="auto"/>
        </w:rPr>
        <w:t xml:space="preserve">), выполняют возложенные на них обязанности. </w:t>
      </w:r>
    </w:p>
    <w:p w:rsidR="00412F83" w:rsidRPr="006F1180" w:rsidRDefault="00D540DF" w:rsidP="00412F83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 xml:space="preserve">В целях обеспечения безопасности судей, </w:t>
      </w:r>
      <w:r w:rsidR="0015475F" w:rsidRPr="006F1180">
        <w:rPr>
          <w:color w:val="auto"/>
        </w:rPr>
        <w:t xml:space="preserve">присяжных заседателей, </w:t>
      </w:r>
      <w:r w:rsidRPr="006F1180">
        <w:rPr>
          <w:color w:val="auto"/>
        </w:rPr>
        <w:t>работников аппарат</w:t>
      </w:r>
      <w:r w:rsidR="0015475F" w:rsidRPr="006F1180">
        <w:rPr>
          <w:color w:val="auto"/>
        </w:rPr>
        <w:t>а</w:t>
      </w:r>
      <w:r w:rsidRPr="006F1180">
        <w:rPr>
          <w:color w:val="auto"/>
        </w:rPr>
        <w:t xml:space="preserve"> суд</w:t>
      </w:r>
      <w:r w:rsidR="0015475F" w:rsidRPr="006F1180">
        <w:rPr>
          <w:color w:val="auto"/>
        </w:rPr>
        <w:t>а</w:t>
      </w:r>
      <w:r w:rsidRPr="006F1180">
        <w:rPr>
          <w:color w:val="auto"/>
        </w:rPr>
        <w:t xml:space="preserve"> и иных лиц, находящихся в здани</w:t>
      </w:r>
      <w:r w:rsidR="0015475F" w:rsidRPr="006F1180">
        <w:rPr>
          <w:color w:val="auto"/>
        </w:rPr>
        <w:t>и (п</w:t>
      </w:r>
      <w:r w:rsidRPr="006F1180">
        <w:rPr>
          <w:color w:val="auto"/>
        </w:rPr>
        <w:t>омещени</w:t>
      </w:r>
      <w:r w:rsidR="0015475F" w:rsidRPr="006F1180">
        <w:rPr>
          <w:color w:val="auto"/>
        </w:rPr>
        <w:t>и)</w:t>
      </w:r>
      <w:r w:rsidRPr="006F1180">
        <w:rPr>
          <w:color w:val="auto"/>
        </w:rPr>
        <w:t xml:space="preserve"> суд</w:t>
      </w:r>
      <w:r w:rsidR="0015475F" w:rsidRPr="006F1180">
        <w:rPr>
          <w:color w:val="auto"/>
        </w:rPr>
        <w:t>а</w:t>
      </w:r>
      <w:r w:rsidRPr="006F1180">
        <w:rPr>
          <w:color w:val="auto"/>
        </w:rPr>
        <w:t>, судебными приставами</w:t>
      </w:r>
      <w:r w:rsidR="0015475F" w:rsidRPr="006F1180">
        <w:rPr>
          <w:color w:val="auto"/>
        </w:rPr>
        <w:t xml:space="preserve"> и сотрудниками охраны </w:t>
      </w:r>
      <w:r w:rsidRPr="006F1180">
        <w:rPr>
          <w:color w:val="auto"/>
        </w:rPr>
        <w:t>применяются технические средства охраны и досмотра и осуществляется учет (регистрация) входящих в здание суда посетителей</w:t>
      </w:r>
      <w:r w:rsidR="00F54535">
        <w:rPr>
          <w:color w:val="auto"/>
        </w:rPr>
        <w:t xml:space="preserve">. Для лиц, </w:t>
      </w:r>
      <w:r w:rsidRPr="006F1180">
        <w:rPr>
          <w:color w:val="auto"/>
        </w:rPr>
        <w:t xml:space="preserve">указанных в пунктах </w:t>
      </w:r>
      <w:r w:rsidR="00F54535">
        <w:rPr>
          <w:color w:val="auto"/>
        </w:rPr>
        <w:t xml:space="preserve">2.7 и 2.8 Правил досмотр не </w:t>
      </w:r>
      <w:r w:rsidR="00CD06BC">
        <w:rPr>
          <w:color w:val="auto"/>
        </w:rPr>
        <w:t>применяется</w:t>
      </w:r>
      <w:r w:rsidR="00F54535">
        <w:rPr>
          <w:color w:val="auto"/>
        </w:rPr>
        <w:t xml:space="preserve">. </w:t>
      </w:r>
    </w:p>
    <w:p w:rsidR="00F81E43" w:rsidRPr="006F1180" w:rsidRDefault="00CF3AD3" w:rsidP="00412F83">
      <w:pPr>
        <w:pStyle w:val="20"/>
        <w:shd w:val="clear" w:color="auto" w:fill="auto"/>
        <w:spacing w:before="0"/>
        <w:ind w:firstLine="709"/>
        <w:rPr>
          <w:b/>
          <w:color w:val="auto"/>
        </w:rPr>
      </w:pPr>
      <w:r>
        <w:rPr>
          <w:b/>
          <w:color w:val="auto"/>
        </w:rPr>
        <w:t xml:space="preserve">В период </w:t>
      </w:r>
      <w:r w:rsidR="00F81E43" w:rsidRPr="006F1180">
        <w:rPr>
          <w:b/>
          <w:color w:val="auto"/>
        </w:rPr>
        <w:t>рассмотрени</w:t>
      </w:r>
      <w:r>
        <w:rPr>
          <w:b/>
          <w:color w:val="auto"/>
        </w:rPr>
        <w:t>я</w:t>
      </w:r>
      <w:r w:rsidR="00F81E43" w:rsidRPr="006F1180">
        <w:rPr>
          <w:b/>
          <w:color w:val="auto"/>
        </w:rPr>
        <w:t xml:space="preserve"> </w:t>
      </w:r>
      <w:r>
        <w:rPr>
          <w:b/>
          <w:color w:val="auto"/>
        </w:rPr>
        <w:t xml:space="preserve">судом </w:t>
      </w:r>
      <w:r w:rsidRPr="00CF3AD3">
        <w:rPr>
          <w:b/>
          <w:color w:val="auto"/>
        </w:rPr>
        <w:t>уголовных дел о преступлениях террористической направленности</w:t>
      </w:r>
      <w:r>
        <w:rPr>
          <w:b/>
          <w:color w:val="auto"/>
        </w:rPr>
        <w:t xml:space="preserve"> по указанию председателя суда </w:t>
      </w:r>
      <w:r w:rsidR="00F81E43" w:rsidRPr="006F1180">
        <w:rPr>
          <w:b/>
          <w:color w:val="auto"/>
        </w:rPr>
        <w:lastRenderedPageBreak/>
        <w:t>устанавлива</w:t>
      </w:r>
      <w:r>
        <w:rPr>
          <w:b/>
          <w:color w:val="auto"/>
        </w:rPr>
        <w:t>ю</w:t>
      </w:r>
      <w:r w:rsidR="00F81E43" w:rsidRPr="006F1180">
        <w:rPr>
          <w:b/>
          <w:color w:val="auto"/>
        </w:rPr>
        <w:t>тся особы</w:t>
      </w:r>
      <w:r>
        <w:rPr>
          <w:b/>
          <w:color w:val="auto"/>
        </w:rPr>
        <w:t xml:space="preserve">е правила прохода и пребывания посетителей </w:t>
      </w:r>
      <w:r w:rsidR="00F81E43" w:rsidRPr="006F1180">
        <w:rPr>
          <w:b/>
          <w:color w:val="auto"/>
        </w:rPr>
        <w:t>в здани</w:t>
      </w:r>
      <w:r>
        <w:rPr>
          <w:b/>
          <w:color w:val="auto"/>
        </w:rPr>
        <w:t>и</w:t>
      </w:r>
      <w:r w:rsidR="00F81E43" w:rsidRPr="006F1180">
        <w:rPr>
          <w:b/>
          <w:color w:val="auto"/>
        </w:rPr>
        <w:t xml:space="preserve"> (помещени</w:t>
      </w:r>
      <w:r>
        <w:rPr>
          <w:b/>
          <w:color w:val="auto"/>
        </w:rPr>
        <w:t>ях</w:t>
      </w:r>
      <w:r w:rsidR="00F81E43" w:rsidRPr="006F1180">
        <w:rPr>
          <w:b/>
          <w:color w:val="auto"/>
        </w:rPr>
        <w:t>) суда и на территори</w:t>
      </w:r>
      <w:r>
        <w:rPr>
          <w:b/>
          <w:color w:val="auto"/>
        </w:rPr>
        <w:t>и</w:t>
      </w:r>
      <w:r w:rsidR="00F81E43" w:rsidRPr="006F1180">
        <w:rPr>
          <w:b/>
          <w:color w:val="auto"/>
        </w:rPr>
        <w:t>, прилегающ</w:t>
      </w:r>
      <w:r>
        <w:rPr>
          <w:b/>
          <w:color w:val="auto"/>
        </w:rPr>
        <w:t>ей</w:t>
      </w:r>
      <w:r w:rsidR="00F81E43" w:rsidRPr="006F1180">
        <w:rPr>
          <w:b/>
          <w:color w:val="auto"/>
        </w:rPr>
        <w:t xml:space="preserve"> к зданию суда</w:t>
      </w:r>
      <w:r>
        <w:rPr>
          <w:b/>
          <w:color w:val="auto"/>
        </w:rPr>
        <w:t>, которые являются обязательными для исполнения для всех категорий посетителей без исключения.</w:t>
      </w:r>
    </w:p>
    <w:p w:rsidR="00412F83" w:rsidRPr="006F1180" w:rsidRDefault="002B6735" w:rsidP="00412F83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>2.2.</w:t>
      </w:r>
      <w:r w:rsidR="009F28D8" w:rsidRPr="006F1180">
        <w:rPr>
          <w:color w:val="auto"/>
        </w:rPr>
        <w:t xml:space="preserve"> </w:t>
      </w:r>
      <w:r w:rsidR="008A2B87" w:rsidRPr="006F1180">
        <w:rPr>
          <w:color w:val="auto"/>
        </w:rPr>
        <w:t>В рабочее время о</w:t>
      </w:r>
      <w:r w:rsidRPr="006F1180">
        <w:rPr>
          <w:color w:val="auto"/>
        </w:rPr>
        <w:t xml:space="preserve">храна и поддержание общественного порядка в здании (помещении) </w:t>
      </w:r>
      <w:r w:rsidR="00642341" w:rsidRPr="006F1180">
        <w:rPr>
          <w:color w:val="auto"/>
        </w:rPr>
        <w:t>с</w:t>
      </w:r>
      <w:r w:rsidRPr="006F1180">
        <w:rPr>
          <w:color w:val="auto"/>
        </w:rPr>
        <w:t xml:space="preserve">уда </w:t>
      </w:r>
      <w:r w:rsidR="008E1FC5" w:rsidRPr="006F1180">
        <w:rPr>
          <w:color w:val="auto"/>
        </w:rPr>
        <w:t xml:space="preserve">и на прилегающей к зданию суда территории </w:t>
      </w:r>
      <w:r w:rsidRPr="006F1180">
        <w:rPr>
          <w:color w:val="auto"/>
        </w:rPr>
        <w:t xml:space="preserve">осуществляются судебными приставами </w:t>
      </w:r>
      <w:r w:rsidR="008A2B87" w:rsidRPr="006F1180">
        <w:rPr>
          <w:color w:val="auto"/>
        </w:rPr>
        <w:t xml:space="preserve">в соответствии с законодательством Российской Федерации. </w:t>
      </w:r>
      <w:r w:rsidR="00595E3F" w:rsidRPr="006F1180">
        <w:rPr>
          <w:color w:val="auto"/>
        </w:rPr>
        <w:t xml:space="preserve">В нерабочее время - </w:t>
      </w:r>
      <w:r w:rsidR="008A2B87" w:rsidRPr="006F1180">
        <w:rPr>
          <w:color w:val="auto"/>
        </w:rPr>
        <w:t>сотрудник</w:t>
      </w:r>
      <w:r w:rsidR="00595E3F" w:rsidRPr="006F1180">
        <w:rPr>
          <w:color w:val="auto"/>
        </w:rPr>
        <w:t>ами</w:t>
      </w:r>
      <w:r w:rsidR="008A2B87" w:rsidRPr="006F1180">
        <w:rPr>
          <w:color w:val="auto"/>
        </w:rPr>
        <w:t xml:space="preserve"> военизированных и сторожевых подразделений в порядке, предусмотренном действующим законодательством, настоящими Правилами и инструкцией действующий службы.</w:t>
      </w:r>
    </w:p>
    <w:p w:rsidR="00412F83" w:rsidRPr="006F1180" w:rsidRDefault="002B6735" w:rsidP="00412F83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 xml:space="preserve">2.3. </w:t>
      </w:r>
      <w:r w:rsidR="008A2B87" w:rsidRPr="006F1180">
        <w:rPr>
          <w:color w:val="auto"/>
        </w:rPr>
        <w:t>Пропуск и нахождение посетителей в здание суда и на прилегающ</w:t>
      </w:r>
      <w:r w:rsidR="00412F83" w:rsidRPr="006F1180">
        <w:rPr>
          <w:color w:val="auto"/>
        </w:rPr>
        <w:t>ей</w:t>
      </w:r>
      <w:r w:rsidR="008A2B87" w:rsidRPr="006F1180">
        <w:rPr>
          <w:color w:val="auto"/>
        </w:rPr>
        <w:t xml:space="preserve"> к зданию суда территори</w:t>
      </w:r>
      <w:r w:rsidR="00412F83" w:rsidRPr="006F1180">
        <w:rPr>
          <w:color w:val="auto"/>
        </w:rPr>
        <w:t>и</w:t>
      </w:r>
      <w:r w:rsidR="008A2B87" w:rsidRPr="006F1180">
        <w:rPr>
          <w:color w:val="auto"/>
        </w:rPr>
        <w:t xml:space="preserve"> допускается в рабочие дни суда: с понедельника по пятницу – с 09.00 до 1</w:t>
      </w:r>
      <w:r w:rsidR="00412F83" w:rsidRPr="006F1180">
        <w:rPr>
          <w:color w:val="auto"/>
        </w:rPr>
        <w:t>8</w:t>
      </w:r>
      <w:r w:rsidR="008A2B87" w:rsidRPr="006F1180">
        <w:rPr>
          <w:color w:val="auto"/>
        </w:rPr>
        <w:t>.</w:t>
      </w:r>
      <w:r w:rsidR="00412F83" w:rsidRPr="006F1180">
        <w:rPr>
          <w:color w:val="auto"/>
        </w:rPr>
        <w:t>3</w:t>
      </w:r>
      <w:r w:rsidR="008A2B87" w:rsidRPr="006F1180">
        <w:rPr>
          <w:color w:val="auto"/>
        </w:rPr>
        <w:t>0 часов. Во время обеденного перерыва пропуск посетителей в здание суда приостанавливается. Нахождение посетителей в здании суда во время обеденного перерыва допускается в случае необходимости реализации целей правосудия.</w:t>
      </w:r>
    </w:p>
    <w:p w:rsidR="00412F83" w:rsidRPr="006F1180" w:rsidRDefault="00B96448" w:rsidP="00412F83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 xml:space="preserve">2.4. Пропуск посетителей в здание суда </w:t>
      </w:r>
      <w:r w:rsidR="00412F83" w:rsidRPr="006F1180">
        <w:rPr>
          <w:color w:val="auto"/>
        </w:rPr>
        <w:t xml:space="preserve">и на прилегающую к зданию суда территорию </w:t>
      </w:r>
      <w:r w:rsidRPr="006F1180">
        <w:rPr>
          <w:color w:val="auto"/>
        </w:rPr>
        <w:t>и их нахождение за пределами времени, установленного правилами внутреннего распорядка суда, а также установленного п. 2.3 настоящих Правил, контролируется</w:t>
      </w:r>
      <w:r w:rsidR="00412F83" w:rsidRPr="006F1180">
        <w:rPr>
          <w:color w:val="auto"/>
        </w:rPr>
        <w:t xml:space="preserve"> судебными приставами и </w:t>
      </w:r>
      <w:r w:rsidRPr="006F1180">
        <w:rPr>
          <w:color w:val="auto"/>
        </w:rPr>
        <w:t>сотрудниками военизированных и сторожевых подразделений и осуществляется по специальному распоряжению председателя суда, его заместителей или руководителя аппарата – администратора суда.</w:t>
      </w:r>
    </w:p>
    <w:p w:rsidR="00E97832" w:rsidRPr="006F1180" w:rsidRDefault="00E97832" w:rsidP="00E97832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>В нерабочее время, выходные и праздничные дни допуск в здание суда и на территорию, прилегающую к зданию суда осуществляется по разрешению председателя суда, заместителей председателя суда или руководителя аппарата - администратора суда.</w:t>
      </w:r>
    </w:p>
    <w:p w:rsidR="00412F83" w:rsidRPr="006F1180" w:rsidRDefault="00412F83" w:rsidP="00412F83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>2.5. Здание суда предназначено для осуществления правосудия, поэтому нахождение посетителей в здании суда в иных целях, не связанных с деятельностью суда, а также бесцельное времяпрепровождение, не допускается. При входе в здание суда посетители обязаны сообщить судебному приставу или сотруднику охраны о цели св</w:t>
      </w:r>
      <w:r w:rsidR="007629FC" w:rsidRPr="006F1180">
        <w:rPr>
          <w:color w:val="auto"/>
        </w:rPr>
        <w:t>оего пребывания в суд</w:t>
      </w:r>
      <w:r w:rsidRPr="006F1180">
        <w:rPr>
          <w:color w:val="auto"/>
        </w:rPr>
        <w:t>.</w:t>
      </w:r>
    </w:p>
    <w:p w:rsidR="005C3A55" w:rsidRPr="006F1180" w:rsidRDefault="005C3A55" w:rsidP="005C3A55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>2.6. В здание суда посетители допускаются при наличии документа, удостоверяющего личность (перечень документов указан в пункте 1.3 Правил</w:t>
      </w:r>
      <w:r w:rsidR="007629FC" w:rsidRPr="006F1180">
        <w:rPr>
          <w:color w:val="auto"/>
        </w:rPr>
        <w:t>)</w:t>
      </w:r>
      <w:r w:rsidRPr="006F1180">
        <w:rPr>
          <w:color w:val="auto"/>
        </w:rPr>
        <w:t>, который передается в руки судебного пристава или сотруднику охраны в развернутом виде. Удостоверение личности иностранного гражданина может производиться с участием переводчика.</w:t>
      </w:r>
    </w:p>
    <w:p w:rsidR="002B6735" w:rsidRPr="00CD06BC" w:rsidRDefault="005C3A55" w:rsidP="00412F83">
      <w:pPr>
        <w:pStyle w:val="20"/>
        <w:shd w:val="clear" w:color="auto" w:fill="auto"/>
        <w:spacing w:before="0"/>
        <w:ind w:firstLine="709"/>
        <w:rPr>
          <w:color w:val="FF0000"/>
        </w:rPr>
      </w:pPr>
      <w:r w:rsidRPr="006F1180">
        <w:rPr>
          <w:color w:val="auto"/>
        </w:rPr>
        <w:t xml:space="preserve">2.7. </w:t>
      </w:r>
      <w:r w:rsidR="00B710C5" w:rsidRPr="006F1180">
        <w:rPr>
          <w:color w:val="auto"/>
        </w:rPr>
        <w:t xml:space="preserve">В рабочее время </w:t>
      </w:r>
      <w:r w:rsidR="00642341" w:rsidRPr="008E1FC5">
        <w:t>проход в здание (помещение) с</w:t>
      </w:r>
      <w:r w:rsidR="002B6735" w:rsidRPr="008E1FC5">
        <w:t xml:space="preserve">уда </w:t>
      </w:r>
      <w:r w:rsidR="009D6C87" w:rsidRPr="009D6C87">
        <w:t xml:space="preserve">и на прилегающую к зданию суда территорию </w:t>
      </w:r>
      <w:r w:rsidR="002B6735" w:rsidRPr="008E1FC5">
        <w:t>осуществляется лицами, являющимися объектами государственной охраны в соответствии с Федеральным закон</w:t>
      </w:r>
      <w:r w:rsidR="006668D8" w:rsidRPr="008E1FC5">
        <w:t>ом от 27.05.1996</w:t>
      </w:r>
      <w:r w:rsidR="002B6735" w:rsidRPr="008E1FC5">
        <w:t xml:space="preserve"> № 57-ФЗ</w:t>
      </w:r>
      <w:r w:rsidR="0015475F" w:rsidRPr="008E1FC5">
        <w:t xml:space="preserve"> </w:t>
      </w:r>
      <w:r w:rsidR="002B6735" w:rsidRPr="008E1FC5">
        <w:t xml:space="preserve">«О государственной охране». </w:t>
      </w:r>
      <w:r w:rsidR="002B6735" w:rsidRPr="00CD06BC">
        <w:lastRenderedPageBreak/>
        <w:t>Сопровождающие сотрудники Федеральной службы охраны Российской Федерации, в том числе имеющие при себе оружие, проходят в здание (помещение) суда при предъявлении служебного удостоверени</w:t>
      </w:r>
      <w:r w:rsidR="002B6735" w:rsidRPr="00CD06BC">
        <w:rPr>
          <w:color w:val="auto"/>
        </w:rPr>
        <w:t>я.</w:t>
      </w:r>
    </w:p>
    <w:p w:rsidR="002B6735" w:rsidRPr="008E1FC5" w:rsidRDefault="002B6735" w:rsidP="008E1FC5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8E1FC5">
        <w:rPr>
          <w:sz w:val="28"/>
        </w:rPr>
        <w:t>2.</w:t>
      </w:r>
      <w:r w:rsidR="00B710C5">
        <w:rPr>
          <w:sz w:val="28"/>
        </w:rPr>
        <w:t>8</w:t>
      </w:r>
      <w:r w:rsidRPr="008E1FC5">
        <w:rPr>
          <w:sz w:val="28"/>
        </w:rPr>
        <w:t>. При предъявлении служебного удостоверения проходят в здание (помещение) суда:</w:t>
      </w:r>
    </w:p>
    <w:p w:rsidR="002B6735" w:rsidRPr="00F54535" w:rsidRDefault="000E6404" w:rsidP="008E1FC5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F54535">
        <w:rPr>
          <w:sz w:val="28"/>
        </w:rPr>
        <w:t>с</w:t>
      </w:r>
      <w:r w:rsidR="002B6735" w:rsidRPr="00F54535">
        <w:rPr>
          <w:sz w:val="28"/>
        </w:rPr>
        <w:t>удьи</w:t>
      </w:r>
      <w:r w:rsidRPr="00F54535">
        <w:rPr>
          <w:sz w:val="28"/>
        </w:rPr>
        <w:t>,</w:t>
      </w:r>
      <w:r w:rsidRPr="00F54535">
        <w:t xml:space="preserve"> </w:t>
      </w:r>
      <w:r w:rsidRPr="00F54535">
        <w:rPr>
          <w:sz w:val="28"/>
        </w:rPr>
        <w:t>в том числе пребывающие в отставке</w:t>
      </w:r>
      <w:r w:rsidR="002B6735" w:rsidRPr="00F54535">
        <w:rPr>
          <w:sz w:val="28"/>
        </w:rPr>
        <w:t>;</w:t>
      </w:r>
    </w:p>
    <w:p w:rsidR="002B6735" w:rsidRPr="00F54535" w:rsidRDefault="000E6404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F54535">
        <w:rPr>
          <w:sz w:val="28"/>
        </w:rPr>
        <w:t xml:space="preserve">сенаторы Российской Федерации и </w:t>
      </w:r>
      <w:r w:rsidR="002B6735" w:rsidRPr="00F54535">
        <w:rPr>
          <w:sz w:val="28"/>
        </w:rPr>
        <w:t>депутаты Государственной Думы Федерального Собрания Российской Федерации;</w:t>
      </w:r>
    </w:p>
    <w:p w:rsidR="002B6735" w:rsidRPr="00C47B07" w:rsidRDefault="006668D8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F54535">
        <w:rPr>
          <w:sz w:val="28"/>
        </w:rPr>
        <w:t>руководители ф</w:t>
      </w:r>
      <w:r w:rsidR="002B6735" w:rsidRPr="00F54535">
        <w:rPr>
          <w:sz w:val="28"/>
        </w:rPr>
        <w:t xml:space="preserve">едеральных органов исполнительной власти и их </w:t>
      </w:r>
      <w:r w:rsidR="002B6735" w:rsidRPr="00C47B07">
        <w:rPr>
          <w:sz w:val="28"/>
        </w:rPr>
        <w:t>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2B6735" w:rsidRPr="006F1180" w:rsidRDefault="002B6735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C47B07">
        <w:rPr>
          <w:sz w:val="28"/>
        </w:rPr>
        <w:t xml:space="preserve">прокуроры, сотрудники </w:t>
      </w:r>
      <w:r w:rsidR="006668D8">
        <w:rPr>
          <w:sz w:val="28"/>
        </w:rPr>
        <w:t>Федеральной службы безопасности Российской Федерации, Федеральной службы охраны Российской Федерации, Следственного комитета Российской Федерации</w:t>
      </w:r>
      <w:r w:rsidRPr="00C47B07">
        <w:rPr>
          <w:sz w:val="28"/>
        </w:rPr>
        <w:t xml:space="preserve">, </w:t>
      </w:r>
      <w:r w:rsidR="006668D8">
        <w:rPr>
          <w:sz w:val="28"/>
        </w:rPr>
        <w:t>сотрудници полиции</w:t>
      </w:r>
      <w:r w:rsidRPr="00C47B07">
        <w:rPr>
          <w:sz w:val="28"/>
        </w:rPr>
        <w:t xml:space="preserve"> при </w:t>
      </w:r>
      <w:r w:rsidRPr="006F1180">
        <w:rPr>
          <w:sz w:val="28"/>
        </w:rPr>
        <w:t>осуществлении возложенных на них полномочий;</w:t>
      </w:r>
    </w:p>
    <w:p w:rsidR="002B6735" w:rsidRPr="006F1180" w:rsidRDefault="002B6735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>государственные гражданские служащие Верховного Суда Российской Федерации;</w:t>
      </w:r>
    </w:p>
    <w:p w:rsidR="002B6735" w:rsidRPr="006F1180" w:rsidRDefault="007629FC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 xml:space="preserve">руководители </w:t>
      </w:r>
      <w:r w:rsidR="006668D8" w:rsidRPr="006F1180">
        <w:rPr>
          <w:sz w:val="28"/>
        </w:rPr>
        <w:t>системы С</w:t>
      </w:r>
      <w:r w:rsidR="002B6735" w:rsidRPr="006F1180">
        <w:rPr>
          <w:sz w:val="28"/>
        </w:rPr>
        <w:t>удебного департамента при Верховном Суде Российской Федерации;</w:t>
      </w:r>
    </w:p>
    <w:p w:rsidR="002B6735" w:rsidRPr="006F1180" w:rsidRDefault="004F1842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 xml:space="preserve">высшие должностные лица субъектов Российской Федерации, </w:t>
      </w:r>
      <w:r w:rsidR="002B6735" w:rsidRPr="006F1180">
        <w:rPr>
          <w:sz w:val="28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2B6735" w:rsidRPr="006F1180" w:rsidRDefault="002B6735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2B6735" w:rsidRPr="006F1180" w:rsidRDefault="002B6735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</w:t>
      </w:r>
      <w:r w:rsidR="004F1842" w:rsidRPr="006F1180">
        <w:rPr>
          <w:sz w:val="28"/>
        </w:rPr>
        <w:t xml:space="preserve"> (при исполнении своих должностных обязанностей)</w:t>
      </w:r>
      <w:r w:rsidRPr="006F1180">
        <w:rPr>
          <w:sz w:val="28"/>
        </w:rPr>
        <w:t>, подразделений охраны и конвоирования подозреваемых и обвиняемых</w:t>
      </w:r>
      <w:r w:rsidR="004F1842" w:rsidRPr="006F1180">
        <w:rPr>
          <w:sz w:val="28"/>
        </w:rPr>
        <w:t xml:space="preserve"> в случае осуществления своих должностных обязанностей в Северном флотском военном суде, судебные приставы, выполняющие возложенные обязанности по обеспечению установленного порядка в Северном флотском военном суде и осуществляющие доставку лиц по принудительному приводу, сотрудники военизированных и сторожевых подразделений, осуществляющие охрану здания суда.</w:t>
      </w:r>
    </w:p>
    <w:p w:rsidR="00C51BBB" w:rsidRPr="00677F10" w:rsidRDefault="00C51BBB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77F10">
        <w:rPr>
          <w:sz w:val="28"/>
        </w:rPr>
        <w:t xml:space="preserve">2.9. </w:t>
      </w:r>
      <w:r w:rsidR="008701B0" w:rsidRPr="00677F10">
        <w:rPr>
          <w:sz w:val="28"/>
        </w:rPr>
        <w:t>П</w:t>
      </w:r>
      <w:r w:rsidR="00E97832" w:rsidRPr="00677F10">
        <w:rPr>
          <w:sz w:val="28"/>
        </w:rPr>
        <w:t xml:space="preserve">о согласованию с руководством Северного флотского военного суда </w:t>
      </w:r>
      <w:r w:rsidR="002B6735" w:rsidRPr="00677F10">
        <w:rPr>
          <w:sz w:val="28"/>
        </w:rPr>
        <w:t xml:space="preserve">проход в здание (помещение) суда </w:t>
      </w:r>
      <w:r w:rsidRPr="00677F10">
        <w:rPr>
          <w:sz w:val="28"/>
        </w:rPr>
        <w:t xml:space="preserve">с табельным оружием, специальными средствами разрешается </w:t>
      </w:r>
      <w:r w:rsidR="0017087D" w:rsidRPr="00677F10">
        <w:rPr>
          <w:sz w:val="28"/>
          <w:u w:val="single"/>
        </w:rPr>
        <w:t>осуществляющим свои служебные обязанности</w:t>
      </w:r>
      <w:r w:rsidR="0017087D" w:rsidRPr="00677F10">
        <w:rPr>
          <w:sz w:val="28"/>
        </w:rPr>
        <w:t xml:space="preserve"> в Северном флотском военном суде </w:t>
      </w:r>
      <w:r w:rsidRPr="00677F10">
        <w:rPr>
          <w:sz w:val="28"/>
        </w:rPr>
        <w:t>сотрудникам:</w:t>
      </w:r>
    </w:p>
    <w:p w:rsidR="0017087D" w:rsidRPr="00677F10" w:rsidRDefault="00C51BBB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77F10">
        <w:rPr>
          <w:sz w:val="28"/>
        </w:rPr>
        <w:t xml:space="preserve">- </w:t>
      </w:r>
      <w:r w:rsidR="0017087D" w:rsidRPr="00677F10">
        <w:rPr>
          <w:sz w:val="28"/>
        </w:rPr>
        <w:t>Федеральной службы судебных приставов;</w:t>
      </w:r>
    </w:p>
    <w:p w:rsidR="00C51BBB" w:rsidRPr="00677F10" w:rsidRDefault="0017087D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77F10">
        <w:rPr>
          <w:sz w:val="28"/>
        </w:rPr>
        <w:t xml:space="preserve">- </w:t>
      </w:r>
      <w:r w:rsidR="00C51BBB" w:rsidRPr="00677F10">
        <w:rPr>
          <w:sz w:val="28"/>
        </w:rPr>
        <w:t>г</w:t>
      </w:r>
      <w:r w:rsidR="002B6735" w:rsidRPr="00677F10">
        <w:rPr>
          <w:sz w:val="28"/>
        </w:rPr>
        <w:t xml:space="preserve">осударственной фельдъегерской службы Российской </w:t>
      </w:r>
      <w:r w:rsidR="00C51BBB" w:rsidRPr="00677F10">
        <w:rPr>
          <w:sz w:val="28"/>
        </w:rPr>
        <w:t>Федерации</w:t>
      </w:r>
      <w:r w:rsidRPr="00677F10">
        <w:rPr>
          <w:sz w:val="28"/>
        </w:rPr>
        <w:t>;</w:t>
      </w:r>
    </w:p>
    <w:p w:rsidR="0017087D" w:rsidRPr="00677F10" w:rsidRDefault="0017087D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77F10">
        <w:rPr>
          <w:sz w:val="28"/>
        </w:rPr>
        <w:t>- подразделений по конвоированию лиц, содержащихся под стражей;</w:t>
      </w:r>
    </w:p>
    <w:p w:rsidR="002B6735" w:rsidRPr="00677F10" w:rsidRDefault="00C51BBB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77F10">
        <w:rPr>
          <w:sz w:val="28"/>
        </w:rPr>
        <w:lastRenderedPageBreak/>
        <w:t>- с</w:t>
      </w:r>
      <w:r w:rsidR="002B6735" w:rsidRPr="00677F10">
        <w:rPr>
          <w:sz w:val="28"/>
        </w:rPr>
        <w:t>лужбы сп</w:t>
      </w:r>
      <w:r w:rsidR="000F07E9" w:rsidRPr="00677F10">
        <w:rPr>
          <w:sz w:val="28"/>
        </w:rPr>
        <w:t>ециальной связи и информации Федеральной</w:t>
      </w:r>
      <w:r w:rsidR="002B6735" w:rsidRPr="00677F10">
        <w:rPr>
          <w:sz w:val="28"/>
        </w:rPr>
        <w:t xml:space="preserve"> службы охраны Российской Федерации</w:t>
      </w:r>
      <w:r w:rsidRPr="00677F10">
        <w:rPr>
          <w:sz w:val="28"/>
        </w:rPr>
        <w:t>;</w:t>
      </w:r>
    </w:p>
    <w:p w:rsidR="0017087D" w:rsidRPr="00677F10" w:rsidRDefault="00C51BBB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77F10">
        <w:rPr>
          <w:sz w:val="28"/>
        </w:rPr>
        <w:t xml:space="preserve">- прокуратуры, </w:t>
      </w:r>
      <w:r w:rsidR="0017087D" w:rsidRPr="00677F10">
        <w:rPr>
          <w:sz w:val="28"/>
        </w:rPr>
        <w:t xml:space="preserve">следственного органа </w:t>
      </w:r>
      <w:r w:rsidRPr="00677F10">
        <w:rPr>
          <w:sz w:val="28"/>
        </w:rPr>
        <w:t xml:space="preserve">следственного комитета, </w:t>
      </w:r>
      <w:r w:rsidR="0017087D" w:rsidRPr="00677F10">
        <w:rPr>
          <w:sz w:val="28"/>
        </w:rPr>
        <w:t>органа федеральной службы безопасности</w:t>
      </w:r>
      <w:r w:rsidRPr="00677F10">
        <w:rPr>
          <w:sz w:val="28"/>
        </w:rPr>
        <w:t xml:space="preserve">, </w:t>
      </w:r>
      <w:r w:rsidR="0017087D" w:rsidRPr="00677F10">
        <w:rPr>
          <w:sz w:val="28"/>
        </w:rPr>
        <w:t>органа внутренних дел</w:t>
      </w:r>
      <w:r w:rsidR="00C83FB4" w:rsidRPr="00677F10">
        <w:rPr>
          <w:sz w:val="28"/>
        </w:rPr>
        <w:t>;</w:t>
      </w:r>
    </w:p>
    <w:p w:rsidR="00C51BBB" w:rsidRPr="00677F10" w:rsidRDefault="00C83FB4" w:rsidP="00363C9E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77F10">
        <w:rPr>
          <w:sz w:val="28"/>
        </w:rPr>
        <w:t xml:space="preserve">- военизированных и сторожевых подразделений организаций, подведомственных Федеральной службе войск национальной гвардии Российской Федерации, и ведомственной охраной федеральных органов исполнительной власти, привлекаемые к охране здания суда, и </w:t>
      </w:r>
      <w:r w:rsidR="0017087D" w:rsidRPr="00677F10">
        <w:rPr>
          <w:sz w:val="28"/>
        </w:rPr>
        <w:t>которым в установленном законодательством порядке разрешено ношение табельного оружия и специальных средств</w:t>
      </w:r>
      <w:r w:rsidR="00C51BBB" w:rsidRPr="00677F10">
        <w:rPr>
          <w:sz w:val="28"/>
        </w:rPr>
        <w:t>.</w:t>
      </w:r>
    </w:p>
    <w:p w:rsidR="00C710DB" w:rsidRPr="006F1180" w:rsidRDefault="00C710DB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>2.10. В случае прибытия в суд посетителя, являющегося участником судебного процесса, без документа, удостоверяющего личность, судебный пристав, выяснив личность указанного лица с его слов и дело, для участия в котором данное лицо явилось, узнает у судьи или иного работника суда действительность его участия в процессе. Такой посетитель сопровождается судебным приставом в зал судебного заседания, в котором будет рассматриваться дело, вплоть до решения вопроса о его допуске к участию в судебном заседании.</w:t>
      </w:r>
    </w:p>
    <w:p w:rsidR="00C710DB" w:rsidRPr="006F1180" w:rsidRDefault="00C710DB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>2.11. Допуск в здание суда лиц, прибывших для ознакомления с материалами судебных дел, получения документов по судебным делам, по служебным вопросам, а также посетителей, желающих присутствовать в судебном заседании, но по своему статусу не являющихся лицами, участвующими в деле, осуществляется в здание суда по предъявлении документов, удостоверяющих личность.</w:t>
      </w:r>
    </w:p>
    <w:p w:rsidR="00C710DB" w:rsidRPr="006F1180" w:rsidRDefault="00C710DB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 xml:space="preserve">2.12. Посетители, прибывшие в суд для подачи исковых заявлений (заявлений), документов и материалов по судебным делам, в том числе заявлений об ознакомлении с материалами судебных дел, а также для ознакомления с публичными объявлениями о работе суда, с информацией о судебных делах, получают все необходимые сведения в </w:t>
      </w:r>
      <w:r w:rsidR="006D1351" w:rsidRPr="006F1180">
        <w:rPr>
          <w:sz w:val="28"/>
        </w:rPr>
        <w:t>приемной</w:t>
      </w:r>
      <w:r w:rsidRPr="006F1180">
        <w:rPr>
          <w:sz w:val="28"/>
        </w:rPr>
        <w:t xml:space="preserve"> суда, на информационных стендах и в информационном киоске, расположенных в вестибюле здания суда, без</w:t>
      </w:r>
      <w:r w:rsidR="006D1351" w:rsidRPr="006F1180">
        <w:rPr>
          <w:sz w:val="28"/>
        </w:rPr>
        <w:t xml:space="preserve"> права </w:t>
      </w:r>
      <w:r w:rsidRPr="006F1180">
        <w:rPr>
          <w:sz w:val="28"/>
        </w:rPr>
        <w:t xml:space="preserve">прохода в </w:t>
      </w:r>
      <w:r w:rsidR="006D1351" w:rsidRPr="006F1180">
        <w:rPr>
          <w:sz w:val="28"/>
        </w:rPr>
        <w:t>иные</w:t>
      </w:r>
      <w:r w:rsidRPr="006F1180">
        <w:rPr>
          <w:sz w:val="28"/>
        </w:rPr>
        <w:t xml:space="preserve"> помещения суда.</w:t>
      </w:r>
    </w:p>
    <w:p w:rsidR="00C710DB" w:rsidRPr="006F1180" w:rsidRDefault="006D1351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 xml:space="preserve">2.13. Доступ в здание (помещение) суда предоставляется </w:t>
      </w:r>
    </w:p>
    <w:p w:rsidR="006D1351" w:rsidRDefault="006D1351" w:rsidP="006D1351">
      <w:pPr>
        <w:pStyle w:val="20"/>
        <w:shd w:val="clear" w:color="auto" w:fill="auto"/>
        <w:tabs>
          <w:tab w:val="left" w:pos="985"/>
        </w:tabs>
        <w:spacing w:before="0" w:line="240" w:lineRule="auto"/>
        <w:ind w:firstLine="709"/>
      </w:pPr>
      <w:r>
        <w:t xml:space="preserve">присяжным заседателям (кандидатам в присяжные заседатели) </w:t>
      </w:r>
      <w:r w:rsidRPr="00965A51">
        <w:rPr>
          <w:lang w:bidi="ru-RU"/>
        </w:rPr>
        <w:t>–</w:t>
      </w:r>
      <w:r>
        <w:rPr>
          <w:lang w:bidi="ru-RU"/>
        </w:rPr>
        <w:t xml:space="preserve"> </w:t>
      </w:r>
      <w:r>
        <w:t>на основании списка присяжных заседателей (кандидатов в присяжные заседатели), находящегося на посту охраны;</w:t>
      </w:r>
    </w:p>
    <w:p w:rsidR="006D1351" w:rsidRDefault="006D1351" w:rsidP="00F02BEF">
      <w:pPr>
        <w:pStyle w:val="20"/>
        <w:shd w:val="clear" w:color="auto" w:fill="auto"/>
        <w:tabs>
          <w:tab w:val="left" w:pos="980"/>
        </w:tabs>
        <w:spacing w:before="0" w:line="240" w:lineRule="auto"/>
        <w:ind w:firstLine="709"/>
      </w:pPr>
      <w:r>
        <w:t xml:space="preserve">работникам строительных (подрядных) или клининговых организаций </w:t>
      </w:r>
      <w:r w:rsidRPr="00965A51">
        <w:rPr>
          <w:lang w:bidi="ru-RU"/>
        </w:rPr>
        <w:t>–</w:t>
      </w:r>
      <w:r>
        <w:t xml:space="preserve"> на основании списков, представляемых </w:t>
      </w:r>
      <w:r w:rsidRPr="0021358C">
        <w:t>руководител</w:t>
      </w:r>
      <w:r>
        <w:t>ем</w:t>
      </w:r>
      <w:r w:rsidRPr="0021358C">
        <w:t xml:space="preserve"> аппарата </w:t>
      </w:r>
      <w:r>
        <w:t>-администратором суда и находящихся на посту охраны.</w:t>
      </w:r>
    </w:p>
    <w:p w:rsidR="002B6735" w:rsidRDefault="002B6735" w:rsidP="00F02BEF">
      <w:pPr>
        <w:pStyle w:val="40"/>
        <w:shd w:val="clear" w:color="auto" w:fill="auto"/>
        <w:spacing w:before="0" w:after="0" w:line="240" w:lineRule="auto"/>
        <w:ind w:firstLine="680"/>
        <w:jc w:val="both"/>
        <w:rPr>
          <w:sz w:val="28"/>
        </w:rPr>
      </w:pPr>
      <w:r w:rsidRPr="006F1180">
        <w:rPr>
          <w:sz w:val="28"/>
        </w:rPr>
        <w:t>2.</w:t>
      </w:r>
      <w:r w:rsidR="00F02BEF" w:rsidRPr="006F1180">
        <w:rPr>
          <w:sz w:val="28"/>
        </w:rPr>
        <w:t>14</w:t>
      </w:r>
      <w:r w:rsidRPr="006F1180">
        <w:rPr>
          <w:sz w:val="28"/>
        </w:rPr>
        <w:t>. При</w:t>
      </w:r>
      <w:r w:rsidR="00642341" w:rsidRPr="006F1180">
        <w:rPr>
          <w:sz w:val="28"/>
        </w:rPr>
        <w:t xml:space="preserve"> прибытии в здание (помещение) с</w:t>
      </w:r>
      <w:r w:rsidRPr="006F1180">
        <w:rPr>
          <w:sz w:val="28"/>
        </w:rPr>
        <w:t xml:space="preserve">уда выездных бригад скорой </w:t>
      </w:r>
      <w:r w:rsidRPr="00BC095E">
        <w:rPr>
          <w:sz w:val="28"/>
        </w:rPr>
        <w:t>медицинской помощи регистрируется номер бригады скорой медицинской помощи.</w:t>
      </w:r>
      <w:r w:rsidR="00FC66B8">
        <w:rPr>
          <w:sz w:val="28"/>
        </w:rPr>
        <w:t xml:space="preserve"> </w:t>
      </w:r>
      <w:r w:rsidR="00FC66B8" w:rsidRPr="00FC66B8">
        <w:rPr>
          <w:sz w:val="28"/>
        </w:rPr>
        <w:t>Медицинские работники</w:t>
      </w:r>
      <w:r w:rsidR="00FC66B8">
        <w:rPr>
          <w:b/>
          <w:sz w:val="28"/>
        </w:rPr>
        <w:t xml:space="preserve"> </w:t>
      </w:r>
      <w:r w:rsidRPr="00BC095E">
        <w:rPr>
          <w:sz w:val="28"/>
        </w:rPr>
        <w:t xml:space="preserve">в помещениях суда находятся в сопровождении судебных приставов или сотрудников служб, </w:t>
      </w:r>
      <w:r w:rsidRPr="00BC095E">
        <w:rPr>
          <w:sz w:val="28"/>
        </w:rPr>
        <w:lastRenderedPageBreak/>
        <w:t>осуществляющих охрану здания (помещения) суда.</w:t>
      </w:r>
    </w:p>
    <w:p w:rsidR="00F02BEF" w:rsidRPr="006F1180" w:rsidRDefault="004E5FB1" w:rsidP="00F02BEF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4E5FB1">
        <w:rPr>
          <w:sz w:val="28"/>
        </w:rPr>
        <w:t>Расчеты пожарных и аварийных служб при возникновении пожара или аварии, сотрудники полиции при происшествиях, создающих угрозу жизни или здоровью находящихся в здании людей, проходят беспрепятственно, о чем незамедлительно докладывается председателю суда</w:t>
      </w:r>
      <w:r w:rsidR="004E4718">
        <w:rPr>
          <w:sz w:val="28"/>
        </w:rPr>
        <w:t>,</w:t>
      </w:r>
      <w:r w:rsidR="004E4718" w:rsidRPr="004E4718">
        <w:rPr>
          <w:sz w:val="28"/>
        </w:rPr>
        <w:t xml:space="preserve"> </w:t>
      </w:r>
      <w:r w:rsidR="0021358C" w:rsidRPr="0021358C">
        <w:rPr>
          <w:sz w:val="28"/>
        </w:rPr>
        <w:t xml:space="preserve">руководителя аппарата </w:t>
      </w:r>
      <w:r w:rsidR="0021358C">
        <w:rPr>
          <w:sz w:val="28"/>
        </w:rPr>
        <w:t xml:space="preserve">- </w:t>
      </w:r>
      <w:r w:rsidR="004E4718" w:rsidRPr="006F1180">
        <w:rPr>
          <w:sz w:val="28"/>
        </w:rPr>
        <w:t>администратору суда.</w:t>
      </w:r>
      <w:r w:rsidR="00F41267" w:rsidRPr="006F1180">
        <w:rPr>
          <w:sz w:val="28"/>
        </w:rPr>
        <w:t xml:space="preserve"> </w:t>
      </w:r>
    </w:p>
    <w:p w:rsidR="004E5FB1" w:rsidRPr="006F1180" w:rsidRDefault="00F41267" w:rsidP="004E5FB1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>Проезд на территорию суда автотранспорта бригад скорой медицинской помощи, пожарных и аварийных служб осуществляется беспрепятственно.</w:t>
      </w:r>
    </w:p>
    <w:p w:rsidR="00F02BEF" w:rsidRPr="006F1180" w:rsidRDefault="00F02BEF" w:rsidP="004E5FB1">
      <w:pPr>
        <w:pStyle w:val="40"/>
        <w:shd w:val="clear" w:color="auto" w:fill="auto"/>
        <w:spacing w:before="0" w:after="0" w:line="240" w:lineRule="auto"/>
        <w:ind w:firstLine="680"/>
        <w:jc w:val="both"/>
        <w:rPr>
          <w:sz w:val="28"/>
        </w:rPr>
      </w:pPr>
      <w:r w:rsidRPr="006F1180">
        <w:rPr>
          <w:sz w:val="28"/>
        </w:rPr>
        <w:t xml:space="preserve">В случае аварии (повреждения) электросети, канализации, водопровода или отопительной системы специалисты аварийно-ремонтных служб пропускаются в соответствующие помещения суда в рабочее время в сопровождении работника, ответственного за </w:t>
      </w:r>
      <w:r w:rsidR="001F28EF" w:rsidRPr="006F1180">
        <w:rPr>
          <w:sz w:val="28"/>
        </w:rPr>
        <w:t xml:space="preserve">безаварийную эксплуатацию инженерных сетей и оборудования, </w:t>
      </w:r>
      <w:r w:rsidRPr="006F1180">
        <w:rPr>
          <w:sz w:val="28"/>
        </w:rPr>
        <w:t>или руководителя аппарата – администратора суда, а в нерабочее время – дежурных сотрудников военизированных и сторожевых подразделений, о чем незамедлительно докладывается председателю cуда.</w:t>
      </w:r>
    </w:p>
    <w:p w:rsidR="002B6735" w:rsidRPr="006F1180" w:rsidRDefault="002B6735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F02BEF" w:rsidRPr="006F1180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>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2B6735" w:rsidRPr="006F1180" w:rsidRDefault="002B6735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сотрудник суда.</w:t>
      </w:r>
    </w:p>
    <w:p w:rsidR="002B6735" w:rsidRPr="006F1180" w:rsidRDefault="00F02BEF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>2.16.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руководителя аппарата - администратора суда, выполнять требования судебного пристава об освобождении здания (помещения) суда.</w:t>
      </w:r>
    </w:p>
    <w:p w:rsidR="003E195F" w:rsidRPr="006F1180" w:rsidRDefault="003E195F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>2.17. Председатель суда, заместители председателя суда, руководитель аппарата - администратор суда, судьи, руководители структурных подразделений суда могут проходить (по предъявлению служебного удостоверения) и находиться в здании суда в любое время суток, а также в выходные и праздничные дни без специального разрешения.</w:t>
      </w:r>
    </w:p>
    <w:p w:rsidR="00F02BEF" w:rsidRPr="006F1180" w:rsidRDefault="003E195F" w:rsidP="009E0BF3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  <w:r w:rsidRPr="006F1180">
        <w:rPr>
          <w:sz w:val="28"/>
        </w:rPr>
        <w:t xml:space="preserve">2.18. Другие работники суда пропускаются в здание суда в нерабочее время, в выходные и праздничные дни по предъявлению служебного удостоверения с обязательной регистрацией работника в журнале регистрации сотрудников, находящемся на посту охраны, в котором фиксируются ФИО, время прихода и ухода, номер кабинета. Их пропуск в здание суда осуществляется по спискам, согласованным с председателем суда, заместителями председателя суда, руководителем аппарата – </w:t>
      </w:r>
      <w:r w:rsidRPr="006F1180">
        <w:rPr>
          <w:sz w:val="28"/>
        </w:rPr>
        <w:lastRenderedPageBreak/>
        <w:t>администратором суда.</w:t>
      </w:r>
    </w:p>
    <w:p w:rsidR="005A7B62" w:rsidRPr="006F1180" w:rsidRDefault="002B6735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B46FB7" w:rsidRPr="006F1180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>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5A7B62" w:rsidRPr="006F1180">
        <w:rPr>
          <w:color w:val="auto"/>
        </w:rPr>
        <w:t xml:space="preserve"> </w:t>
      </w:r>
      <w:r w:rsidR="005A7B62"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 </w:t>
      </w:r>
    </w:p>
    <w:p w:rsidR="005A01CA" w:rsidRPr="006F1180" w:rsidRDefault="005A01CA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Представители </w:t>
      </w:r>
      <w:r w:rsidR="00592C71"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общественности и 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средств массовой информации присутствуют на судебных заседаниях с учетом положений </w:t>
      </w:r>
      <w:r w:rsidR="00592C71" w:rsidRPr="006F1180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законодательства.</w:t>
      </w:r>
    </w:p>
    <w:p w:rsidR="00CB54C0" w:rsidRPr="006F1180" w:rsidRDefault="00CB54C0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Пропуск в здание суда, прибывших с целью освещения деятельности суда</w:t>
      </w:r>
      <w:r w:rsidR="00592C71" w:rsidRPr="006F118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по согласованию с предсе</w:t>
      </w:r>
      <w:r w:rsidR="00592C71" w:rsidRPr="006F1180">
        <w:rPr>
          <w:rFonts w:ascii="Times New Roman" w:hAnsi="Times New Roman" w:cs="Times New Roman"/>
          <w:color w:val="auto"/>
          <w:sz w:val="28"/>
          <w:szCs w:val="28"/>
        </w:rPr>
        <w:t>дателем суда, его заместителями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3382A" w:rsidRPr="006F1180" w:rsidRDefault="0053382A" w:rsidP="00592C7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Представителям общественности и средств массовой информации разрешается проносить в здание суда звукозаписывающую аппаратуру без специального разрешения.</w:t>
      </w:r>
    </w:p>
    <w:p w:rsidR="0053382A" w:rsidRPr="006F1180" w:rsidRDefault="0053382A" w:rsidP="00592C7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Внос в здание суда </w:t>
      </w:r>
      <w:r w:rsidR="005A7B62"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кино-, фото-, 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>видеоаппаратуры представителями общественности и средств массовой информации осуществляется:</w:t>
      </w:r>
    </w:p>
    <w:p w:rsidR="0053382A" w:rsidRPr="006F1180" w:rsidRDefault="0053382A" w:rsidP="00592C7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- при проходе в открытые судебные заседания - с разрешения судьи, председательствующего в судебном заседании;</w:t>
      </w:r>
    </w:p>
    <w:p w:rsidR="0053382A" w:rsidRPr="006F1180" w:rsidRDefault="0053382A" w:rsidP="00592C7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- во всех остальных случаях - с разрешения председателя суда.</w:t>
      </w:r>
    </w:p>
    <w:p w:rsidR="00A554A6" w:rsidRPr="006F1180" w:rsidRDefault="00A554A6" w:rsidP="00592C7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Проведение прямой трансляции по радио, телевидению и (или) в сети Интернет (далее – трансляция) в здании Суда допускается только в судебном заседании (с разрешения судьи). Трансляция  вне судебных заседаний в здании и на территории Суда не допускается.</w:t>
      </w:r>
    </w:p>
    <w:p w:rsidR="00371FBB" w:rsidRPr="006F1180" w:rsidRDefault="00371FBB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Пресса и публика могут не допускаться на судебные заседания в течение всего процесса или его части по соображениям морали, общественного порядка или государственной безопасности, а также когда того требуют интересы несовершеннолетних или для защиты частной жизни сторон, или в той мере, в которой это, по мнению суда, строго необходимо</w:t>
      </w:r>
      <w:r w:rsidRPr="006F1180">
        <w:rPr>
          <w:color w:val="auto"/>
        </w:rPr>
        <w:t xml:space="preserve"> (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>Конвенция о защите прав человека и основных свобод, ст. 6).</w:t>
      </w:r>
    </w:p>
    <w:p w:rsidR="002B6735" w:rsidRPr="006F1180" w:rsidRDefault="002B6735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A554A6" w:rsidRPr="006F1180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B2D49"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>Организация прохода в здание (помещение) суда членов            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A554A6" w:rsidRPr="006F1180" w:rsidRDefault="00A554A6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2.21. В случае прибытия на научно-практические семинары, конференции или иные мероприятия лиц, указанных в списках, но не имеющих с собой документов, подтверждающих личность, они пропускаются в здание суда только после обязательного согласования с председателем суда. </w:t>
      </w:r>
    </w:p>
    <w:p w:rsidR="002B6735" w:rsidRPr="006F1180" w:rsidRDefault="002B6735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A554A6" w:rsidRPr="006F1180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554A6" w:rsidRPr="006F1180">
        <w:rPr>
          <w:rFonts w:ascii="Times New Roman" w:hAnsi="Times New Roman" w:cs="Times New Roman"/>
          <w:color w:val="auto"/>
          <w:sz w:val="28"/>
          <w:szCs w:val="28"/>
        </w:rPr>
        <w:t xml:space="preserve">Группы, прибывшие в суд на мероприятия (экскурсии, занятия и др.) без списка, пропускаются с разрешения председателя суда, заместителя председателя суда, руководителя аппарата – администратора суда в </w:t>
      </w:r>
      <w:r w:rsidR="00A554A6" w:rsidRPr="006F1180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сопровождении ответственного за проведение мероприятия работника суда.</w:t>
      </w:r>
    </w:p>
    <w:p w:rsidR="00A554A6" w:rsidRPr="006F1180" w:rsidRDefault="00A554A6" w:rsidP="009E0B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180">
        <w:rPr>
          <w:rFonts w:ascii="Times New Roman" w:hAnsi="Times New Roman" w:cs="Times New Roman"/>
          <w:color w:val="auto"/>
          <w:sz w:val="28"/>
          <w:szCs w:val="28"/>
        </w:rPr>
        <w:t>2.23. Студенты, направленные в суд учебными заведениями для прохождения учебной практики, пропускаются в здание суда по предъявлении студенческого билета на основании списков, представляемых руководителем аппарата – администратором суда, и находящихся на посту охраны.</w:t>
      </w:r>
    </w:p>
    <w:p w:rsidR="00A554A6" w:rsidRPr="006F1180" w:rsidRDefault="00581235" w:rsidP="00581235">
      <w:pPr>
        <w:pStyle w:val="af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6F1180">
        <w:rPr>
          <w:sz w:val="28"/>
          <w:szCs w:val="28"/>
        </w:rPr>
        <w:t>2.24</w:t>
      </w:r>
      <w:r w:rsidR="002B6735" w:rsidRPr="006F1180">
        <w:rPr>
          <w:sz w:val="28"/>
          <w:szCs w:val="28"/>
        </w:rPr>
        <w:t xml:space="preserve">. При необходимости (срабатывание металлообнаружителя, </w:t>
      </w:r>
      <w:r w:rsidR="00BA0692" w:rsidRPr="006F1180">
        <w:rPr>
          <w:sz w:val="28"/>
          <w:szCs w:val="28"/>
        </w:rPr>
        <w:t>наличие</w:t>
      </w:r>
      <w:r w:rsidR="002B6735" w:rsidRPr="006F1180">
        <w:rPr>
          <w:sz w:val="28"/>
          <w:szCs w:val="28"/>
        </w:rPr>
        <w:t xml:space="preserve"> </w:t>
      </w:r>
      <w:r w:rsidR="00BA0692" w:rsidRPr="006F1180">
        <w:rPr>
          <w:sz w:val="28"/>
          <w:szCs w:val="28"/>
        </w:rPr>
        <w:t>личных вещей у посетителя</w:t>
      </w:r>
      <w:r w:rsidR="002B6735" w:rsidRPr="006F1180">
        <w:rPr>
          <w:sz w:val="28"/>
          <w:szCs w:val="28"/>
        </w:rPr>
        <w:t xml:space="preserve"> и т.д.) судебный пристав вправе предложить посетителю предъявить личные вещи д</w:t>
      </w:r>
      <w:r w:rsidR="00B93D62" w:rsidRPr="006F1180">
        <w:rPr>
          <w:sz w:val="28"/>
          <w:szCs w:val="28"/>
        </w:rPr>
        <w:t>ля осмотра. В случае отказа от этой</w:t>
      </w:r>
      <w:r w:rsidR="002B6735" w:rsidRPr="006F1180">
        <w:rPr>
          <w:sz w:val="28"/>
          <w:szCs w:val="28"/>
        </w:rPr>
        <w:t xml:space="preserve">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</w:t>
      </w:r>
      <w:r w:rsidR="00B93D62" w:rsidRPr="006F1180">
        <w:rPr>
          <w:sz w:val="28"/>
          <w:szCs w:val="28"/>
        </w:rPr>
        <w:t xml:space="preserve">ть доступ указанного лица в </w:t>
      </w:r>
      <w:r w:rsidR="0026523D" w:rsidRPr="006F1180">
        <w:rPr>
          <w:sz w:val="28"/>
          <w:szCs w:val="28"/>
        </w:rPr>
        <w:t xml:space="preserve">здание </w:t>
      </w:r>
      <w:r w:rsidR="00B93D62" w:rsidRPr="006F1180">
        <w:rPr>
          <w:sz w:val="28"/>
          <w:szCs w:val="28"/>
        </w:rPr>
        <w:t>суд</w:t>
      </w:r>
      <w:r w:rsidR="0026523D" w:rsidRPr="006F1180">
        <w:rPr>
          <w:sz w:val="28"/>
          <w:szCs w:val="28"/>
        </w:rPr>
        <w:t>а</w:t>
      </w:r>
      <w:r w:rsidR="00A554A6" w:rsidRPr="006F1180">
        <w:rPr>
          <w:sz w:val="28"/>
          <w:szCs w:val="28"/>
        </w:rPr>
        <w:t xml:space="preserve"> (ст. 11 Федеральный закон от 21.07.1997 N 118-ФЗ "Об органах принудительного исполнения Российской Федерации").  </w:t>
      </w:r>
    </w:p>
    <w:p w:rsidR="00034EB1" w:rsidRPr="006F1180" w:rsidRDefault="00C82F66" w:rsidP="00581235">
      <w:pPr>
        <w:pStyle w:val="20"/>
        <w:tabs>
          <w:tab w:val="left" w:pos="1064"/>
        </w:tabs>
        <w:spacing w:before="0" w:line="240" w:lineRule="auto"/>
        <w:ind w:firstLine="709"/>
        <w:rPr>
          <w:color w:val="auto"/>
        </w:rPr>
      </w:pPr>
      <w:r w:rsidRPr="006F1180">
        <w:rPr>
          <w:color w:val="auto"/>
        </w:rPr>
        <w:t>2.</w:t>
      </w:r>
      <w:r w:rsidR="00581235" w:rsidRPr="006F1180">
        <w:rPr>
          <w:color w:val="auto"/>
        </w:rPr>
        <w:t>25</w:t>
      </w:r>
      <w:r w:rsidRPr="006F1180">
        <w:rPr>
          <w:color w:val="auto"/>
        </w:rPr>
        <w:t xml:space="preserve">. </w:t>
      </w:r>
      <w:r w:rsidR="00893690" w:rsidRPr="006F1180">
        <w:rPr>
          <w:color w:val="auto"/>
        </w:rPr>
        <w:t>Правила проезда и размещения автотранспорта на территории, прилегающей к зданию суда</w:t>
      </w:r>
      <w:r w:rsidR="00034EB1" w:rsidRPr="006F1180">
        <w:rPr>
          <w:color w:val="auto"/>
        </w:rPr>
        <w:t xml:space="preserve"> (автостоянка),</w:t>
      </w:r>
      <w:r w:rsidR="00893690" w:rsidRPr="006F1180">
        <w:rPr>
          <w:color w:val="auto"/>
        </w:rPr>
        <w:t xml:space="preserve"> осуществляется в соответствии с Положением о порядке эксплуатации автомобильной стоянки Северного флотского военного суда. </w:t>
      </w:r>
    </w:p>
    <w:p w:rsidR="00C82F66" w:rsidRPr="006F1180" w:rsidRDefault="00893690" w:rsidP="00581235">
      <w:pPr>
        <w:pStyle w:val="20"/>
        <w:tabs>
          <w:tab w:val="left" w:pos="1064"/>
        </w:tabs>
        <w:spacing w:before="0" w:line="240" w:lineRule="auto"/>
        <w:ind w:firstLine="709"/>
        <w:rPr>
          <w:color w:val="auto"/>
        </w:rPr>
      </w:pPr>
      <w:r w:rsidRPr="006F1180">
        <w:rPr>
          <w:color w:val="auto"/>
        </w:rPr>
        <w:t xml:space="preserve">В нерабочее время, выходные и праздничные дни пользование автостоянкой </w:t>
      </w:r>
      <w:r w:rsidR="00581235" w:rsidRPr="006F1180">
        <w:rPr>
          <w:color w:val="auto"/>
        </w:rPr>
        <w:t xml:space="preserve">суда </w:t>
      </w:r>
      <w:r w:rsidRPr="006F1180">
        <w:rPr>
          <w:color w:val="auto"/>
        </w:rPr>
        <w:t>осуществляется по разрешению председателя суда.</w:t>
      </w:r>
    </w:p>
    <w:p w:rsidR="002B6735" w:rsidRPr="006F1180" w:rsidRDefault="002B6735" w:rsidP="00581235">
      <w:pPr>
        <w:pStyle w:val="20"/>
        <w:shd w:val="clear" w:color="auto" w:fill="auto"/>
        <w:tabs>
          <w:tab w:val="left" w:pos="1064"/>
        </w:tabs>
        <w:spacing w:before="0" w:line="240" w:lineRule="auto"/>
        <w:ind w:firstLine="709"/>
        <w:rPr>
          <w:color w:val="auto"/>
        </w:rPr>
      </w:pPr>
      <w:r w:rsidRPr="006F1180">
        <w:rPr>
          <w:color w:val="auto"/>
        </w:rPr>
        <w:t>2.</w:t>
      </w:r>
      <w:r w:rsidR="00581235" w:rsidRPr="006F1180">
        <w:rPr>
          <w:color w:val="auto"/>
        </w:rPr>
        <w:t>26</w:t>
      </w:r>
      <w:r w:rsidRPr="006F1180">
        <w:rPr>
          <w:color w:val="auto"/>
        </w:rPr>
        <w:t>. Основаниями для отказа в допуске в здание (помещение) суда являются:</w:t>
      </w:r>
    </w:p>
    <w:p w:rsidR="002B6735" w:rsidRPr="006F1180" w:rsidRDefault="002B6735" w:rsidP="00581235">
      <w:pPr>
        <w:pStyle w:val="20"/>
        <w:shd w:val="clear" w:color="auto" w:fill="auto"/>
        <w:tabs>
          <w:tab w:val="left" w:pos="1064"/>
        </w:tabs>
        <w:spacing w:before="0" w:line="240" w:lineRule="auto"/>
        <w:ind w:firstLine="709"/>
        <w:rPr>
          <w:color w:val="auto"/>
        </w:rPr>
      </w:pPr>
      <w:r w:rsidRPr="006F1180">
        <w:rPr>
          <w:color w:val="auto"/>
        </w:rPr>
        <w:t>отсутствие или отказ предъявить документы, удостоверяющие личность;</w:t>
      </w:r>
    </w:p>
    <w:p w:rsidR="002B6735" w:rsidRPr="006F1180" w:rsidRDefault="002B6735" w:rsidP="009E0BF3">
      <w:pPr>
        <w:pStyle w:val="20"/>
        <w:shd w:val="clear" w:color="auto" w:fill="auto"/>
        <w:tabs>
          <w:tab w:val="left" w:pos="1064"/>
        </w:tabs>
        <w:spacing w:before="0" w:line="240" w:lineRule="auto"/>
        <w:ind w:firstLine="709"/>
        <w:rPr>
          <w:color w:val="auto"/>
        </w:rPr>
      </w:pPr>
      <w:r w:rsidRPr="006F1180">
        <w:rPr>
          <w:color w:val="auto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581235" w:rsidRPr="006F1180" w:rsidRDefault="00581235" w:rsidP="009E0BF3">
      <w:pPr>
        <w:pStyle w:val="20"/>
        <w:shd w:val="clear" w:color="auto" w:fill="auto"/>
        <w:tabs>
          <w:tab w:val="left" w:pos="1064"/>
        </w:tabs>
        <w:spacing w:before="0" w:line="240" w:lineRule="auto"/>
        <w:ind w:firstLine="709"/>
        <w:rPr>
          <w:color w:val="auto"/>
          <w:lang w:bidi="ru-RU"/>
        </w:rPr>
      </w:pPr>
      <w:r w:rsidRPr="006F1180">
        <w:rPr>
          <w:color w:val="auto"/>
          <w:lang w:bidi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CC214B" w:rsidRPr="006F1180" w:rsidRDefault="00BD759E" w:rsidP="009E0BF3">
      <w:pPr>
        <w:pStyle w:val="20"/>
        <w:shd w:val="clear" w:color="auto" w:fill="auto"/>
        <w:tabs>
          <w:tab w:val="left" w:pos="1064"/>
        </w:tabs>
        <w:spacing w:before="0" w:line="240" w:lineRule="auto"/>
        <w:ind w:firstLine="709"/>
        <w:rPr>
          <w:color w:val="auto"/>
        </w:rPr>
      </w:pPr>
      <w:r w:rsidRPr="006F1180">
        <w:rPr>
          <w:color w:val="auto"/>
          <w:lang w:bidi="ru-RU"/>
        </w:rPr>
        <w:t>прибытие в суд лиц в</w:t>
      </w:r>
      <w:r w:rsidR="00CC214B" w:rsidRPr="006F1180">
        <w:rPr>
          <w:color w:val="auto"/>
          <w:lang w:bidi="ru-RU"/>
        </w:rPr>
        <w:t xml:space="preserve"> состоянии алкогольного, наркотического или токсического опьянения;</w:t>
      </w:r>
    </w:p>
    <w:p w:rsidR="002B6735" w:rsidRPr="006F1180" w:rsidRDefault="002B6735" w:rsidP="009E0BF3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F1180">
        <w:rPr>
          <w:color w:val="auto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 или педагогов (воспитателей)</w:t>
      </w:r>
      <w:r w:rsidR="00581235" w:rsidRPr="006F1180">
        <w:rPr>
          <w:color w:val="auto"/>
        </w:rPr>
        <w:t xml:space="preserve"> либо иных лиц на основании доверенности, выданной законным представителем;</w:t>
      </w:r>
    </w:p>
    <w:p w:rsidR="002B6735" w:rsidRPr="00581235" w:rsidRDefault="002B6735" w:rsidP="009E0BF3">
      <w:pPr>
        <w:pStyle w:val="20"/>
        <w:shd w:val="clear" w:color="auto" w:fill="auto"/>
        <w:tabs>
          <w:tab w:val="left" w:pos="1064"/>
        </w:tabs>
        <w:spacing w:before="0" w:line="240" w:lineRule="auto"/>
        <w:ind w:firstLine="709"/>
        <w:rPr>
          <w:color w:val="FF0000"/>
        </w:rPr>
      </w:pPr>
      <w:r w:rsidRPr="002B3E1A">
        <w:t>прибытие в суд с животными</w:t>
      </w:r>
      <w:r w:rsidR="00581235" w:rsidRPr="00581235">
        <w:rPr>
          <w:color w:val="FF0000"/>
        </w:rPr>
        <w:t>.</w:t>
      </w:r>
    </w:p>
    <w:p w:rsidR="002B6735" w:rsidRDefault="002B6735" w:rsidP="009E0BF3">
      <w:pPr>
        <w:pStyle w:val="20"/>
        <w:shd w:val="clear" w:color="auto" w:fill="auto"/>
        <w:spacing w:before="0" w:line="240" w:lineRule="auto"/>
        <w:ind w:firstLine="709"/>
      </w:pPr>
      <w:r>
        <w:t xml:space="preserve">Допуск в здание (помещение) суда </w:t>
      </w:r>
      <w:r w:rsidR="0031356D">
        <w:t>инвалидов, использующих собак-</w:t>
      </w:r>
      <w:r>
        <w:lastRenderedPageBreak/>
        <w:t>проводников</w:t>
      </w:r>
      <w:r w:rsidR="0031356D">
        <w:t>,</w:t>
      </w:r>
      <w:r>
        <w:t xml:space="preserve"> осуществляется при наличии документа, подтверждающего специальное обучение собаки и выданного по форме и в порядке, которые устанавливаются Федераль</w:t>
      </w:r>
      <w:r w:rsidR="0031356D">
        <w:t>ным законом от 24.11.1995 № 181-</w:t>
      </w:r>
      <w:r w:rsidR="00581235">
        <w:t xml:space="preserve">ФЗ </w:t>
      </w:r>
      <w:r>
        <w:t>«О социальной защите инвалидов в Российской Федерации».</w:t>
      </w:r>
    </w:p>
    <w:p w:rsidR="00371FBB" w:rsidRDefault="00371FBB" w:rsidP="009E0BF3">
      <w:pPr>
        <w:pStyle w:val="20"/>
        <w:shd w:val="clear" w:color="auto" w:fill="auto"/>
        <w:spacing w:before="0" w:line="240" w:lineRule="auto"/>
        <w:ind w:firstLine="709"/>
      </w:pPr>
    </w:p>
    <w:p w:rsidR="002B6735" w:rsidRDefault="002B6735" w:rsidP="009E0BF3">
      <w:pPr>
        <w:pStyle w:val="10"/>
        <w:keepNext/>
        <w:keepLines/>
        <w:shd w:val="clear" w:color="auto" w:fill="auto"/>
        <w:tabs>
          <w:tab w:val="left" w:pos="3430"/>
        </w:tabs>
        <w:spacing w:after="299" w:line="280" w:lineRule="exact"/>
        <w:jc w:val="center"/>
      </w:pPr>
      <w:bookmarkStart w:id="4" w:name="bookmark5"/>
      <w:r>
        <w:t>3. Меры безопасности в суде</w:t>
      </w:r>
      <w:bookmarkEnd w:id="4"/>
    </w:p>
    <w:p w:rsidR="008B0298" w:rsidRDefault="002B6735" w:rsidP="00923610">
      <w:pPr>
        <w:pStyle w:val="20"/>
        <w:shd w:val="clear" w:color="auto" w:fill="auto"/>
        <w:spacing w:before="0"/>
        <w:ind w:firstLine="709"/>
      </w:pPr>
      <w: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</w:t>
      </w:r>
      <w:r w:rsidR="008B0298">
        <w:t>нии, служебных помещениях и территории суда:</w:t>
      </w:r>
    </w:p>
    <w:p w:rsidR="008B0298" w:rsidRPr="00677F10" w:rsidRDefault="008B0298" w:rsidP="00923610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77F10">
        <w:rPr>
          <w:color w:val="auto"/>
        </w:rPr>
        <w:t>3.1.1. посетители обязаны:</w:t>
      </w:r>
    </w:p>
    <w:p w:rsidR="008B0298" w:rsidRPr="00677F10" w:rsidRDefault="008B0298" w:rsidP="008B0298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3.1.1.1.при входе в здание суда сообщать судебному приставу о цели своего пребывания; предъявить судебному приставу документ, удостоверяющий личность (или иной документ, указанный в 1.3 Правил) в развернутом виде; представить судебный документ, обязывающий либо предоставляющий право явиться</w:t>
      </w:r>
      <w:r w:rsidR="00C673BC" w:rsidRPr="00677F10">
        <w:rPr>
          <w:sz w:val="28"/>
          <w:szCs w:val="28"/>
        </w:rPr>
        <w:t xml:space="preserve"> в суд;</w:t>
      </w:r>
    </w:p>
    <w:p w:rsidR="008B0298" w:rsidRPr="00677F10" w:rsidRDefault="008B0298" w:rsidP="008B0298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 xml:space="preserve">3.1.1.2. пройти досмотр </w:t>
      </w:r>
      <w:r w:rsidR="00C673BC" w:rsidRPr="00677F10">
        <w:rPr>
          <w:sz w:val="28"/>
          <w:szCs w:val="28"/>
        </w:rPr>
        <w:t xml:space="preserve">(за исключением лиц, указанных в п.п. 2.7, 2,8 Правил) </w:t>
      </w:r>
      <w:r w:rsidRPr="00677F10">
        <w:rPr>
          <w:sz w:val="28"/>
          <w:szCs w:val="28"/>
        </w:rPr>
        <w:t>с использованием технических средств, проводимый судебными приставами</w:t>
      </w:r>
      <w:r w:rsidR="00C673BC" w:rsidRPr="00677F10">
        <w:rPr>
          <w:sz w:val="28"/>
          <w:szCs w:val="28"/>
        </w:rPr>
        <w:t xml:space="preserve">; </w:t>
      </w:r>
    </w:p>
    <w:p w:rsidR="008B0298" w:rsidRPr="00677F10" w:rsidRDefault="008B0298" w:rsidP="008B0298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3.1.1.3. по требованию судебного пристава, при наличии законных оснований, пройти личный досмотр и пер</w:t>
      </w:r>
      <w:r w:rsidR="00C673BC" w:rsidRPr="00677F10">
        <w:rPr>
          <w:sz w:val="28"/>
          <w:szCs w:val="28"/>
        </w:rPr>
        <w:t>едать для досмотра ручную кладь;</w:t>
      </w:r>
    </w:p>
    <w:p w:rsidR="008B0298" w:rsidRPr="00677F10" w:rsidRDefault="008B0298" w:rsidP="00C673BC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 xml:space="preserve">3.1.1.4. </w:t>
      </w:r>
      <w:r w:rsidR="00C673BC" w:rsidRPr="00677F10">
        <w:rPr>
          <w:sz w:val="28"/>
          <w:szCs w:val="28"/>
        </w:rPr>
        <w:t>д</w:t>
      </w:r>
      <w:r w:rsidRPr="00677F10">
        <w:rPr>
          <w:sz w:val="28"/>
          <w:szCs w:val="28"/>
        </w:rPr>
        <w:t>о приглашения в зал судебного заседания находиться в месте, указанном судьей, секретарем судебного заседания, работником аппара</w:t>
      </w:r>
      <w:r w:rsidR="00C673BC" w:rsidRPr="00677F10">
        <w:rPr>
          <w:sz w:val="28"/>
          <w:szCs w:val="28"/>
        </w:rPr>
        <w:t>та суда либо судебным приставом;</w:t>
      </w:r>
    </w:p>
    <w:p w:rsidR="008B0298" w:rsidRPr="00677F10" w:rsidRDefault="00C673BC" w:rsidP="00C673BC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3.1.1</w:t>
      </w:r>
      <w:r w:rsidR="008B0298" w:rsidRPr="00677F10">
        <w:rPr>
          <w:sz w:val="28"/>
          <w:szCs w:val="28"/>
        </w:rPr>
        <w:t>.</w:t>
      </w:r>
      <w:r w:rsidRPr="00677F10">
        <w:rPr>
          <w:sz w:val="28"/>
          <w:szCs w:val="28"/>
        </w:rPr>
        <w:t>5.</w:t>
      </w:r>
      <w:r w:rsidR="008B0298" w:rsidRPr="00677F10">
        <w:rPr>
          <w:sz w:val="28"/>
          <w:szCs w:val="28"/>
        </w:rPr>
        <w:t xml:space="preserve"> </w:t>
      </w:r>
      <w:r w:rsidRPr="00677F10">
        <w:rPr>
          <w:sz w:val="28"/>
          <w:szCs w:val="28"/>
        </w:rPr>
        <w:t>п</w:t>
      </w:r>
      <w:r w:rsidR="008B0298" w:rsidRPr="00677F10">
        <w:rPr>
          <w:sz w:val="28"/>
          <w:szCs w:val="28"/>
        </w:rPr>
        <w:t>окидать зал судебного заседания по требованию судьи, работника аппарата суд</w:t>
      </w:r>
      <w:r w:rsidRPr="00677F10">
        <w:rPr>
          <w:sz w:val="28"/>
          <w:szCs w:val="28"/>
        </w:rPr>
        <w:t>а или судебного пристава;</w:t>
      </w:r>
    </w:p>
    <w:p w:rsidR="008B0298" w:rsidRPr="00677F10" w:rsidRDefault="00C673BC" w:rsidP="00C673BC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</w:t>
      </w:r>
      <w:r w:rsidR="008B0298" w:rsidRPr="00677F10">
        <w:rPr>
          <w:sz w:val="28"/>
          <w:szCs w:val="28"/>
        </w:rPr>
        <w:t>.</w:t>
      </w:r>
      <w:r w:rsidRPr="00677F10">
        <w:rPr>
          <w:sz w:val="28"/>
          <w:szCs w:val="28"/>
        </w:rPr>
        <w:t>1</w:t>
      </w:r>
      <w:r w:rsidR="008B0298" w:rsidRPr="00677F10">
        <w:rPr>
          <w:sz w:val="28"/>
          <w:szCs w:val="28"/>
        </w:rPr>
        <w:t>.</w:t>
      </w:r>
      <w:r w:rsidRPr="00677F10">
        <w:rPr>
          <w:sz w:val="28"/>
          <w:szCs w:val="28"/>
        </w:rPr>
        <w:t>6</w:t>
      </w:r>
      <w:r w:rsidR="008B0298" w:rsidRPr="00677F10">
        <w:rPr>
          <w:sz w:val="28"/>
          <w:szCs w:val="28"/>
        </w:rPr>
        <w:t xml:space="preserve">. </w:t>
      </w:r>
      <w:r w:rsidRPr="00677F10">
        <w:rPr>
          <w:sz w:val="28"/>
          <w:szCs w:val="28"/>
        </w:rPr>
        <w:t>н</w:t>
      </w:r>
      <w:r w:rsidR="008B0298" w:rsidRPr="00677F10">
        <w:rPr>
          <w:sz w:val="28"/>
          <w:szCs w:val="28"/>
        </w:rPr>
        <w:t xml:space="preserve">е вмешиваться в действия судьи и других участников процесса, не мешать проведению судебного разбирательства вопросами, репликами, не допускать </w:t>
      </w:r>
      <w:r w:rsidRPr="00677F10">
        <w:rPr>
          <w:sz w:val="28"/>
          <w:szCs w:val="28"/>
        </w:rPr>
        <w:t>нарушений общественного порядка;</w:t>
      </w:r>
    </w:p>
    <w:p w:rsidR="008B0298" w:rsidRPr="00677F10" w:rsidRDefault="00C673BC" w:rsidP="00C673BC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3.1.1.7</w:t>
      </w:r>
      <w:r w:rsidR="008B0298" w:rsidRPr="00677F10">
        <w:rPr>
          <w:sz w:val="28"/>
          <w:szCs w:val="28"/>
        </w:rPr>
        <w:t xml:space="preserve">. </w:t>
      </w:r>
      <w:r w:rsidRPr="00677F10">
        <w:rPr>
          <w:sz w:val="28"/>
          <w:szCs w:val="28"/>
        </w:rPr>
        <w:t>в</w:t>
      </w:r>
      <w:r w:rsidR="008B0298" w:rsidRPr="00677F10">
        <w:rPr>
          <w:sz w:val="28"/>
          <w:szCs w:val="28"/>
        </w:rPr>
        <w:t xml:space="preserve">ыполнять требования и распоряжения председателя суда, судей, </w:t>
      </w:r>
      <w:r w:rsidRPr="00677F10">
        <w:rPr>
          <w:sz w:val="28"/>
          <w:szCs w:val="28"/>
        </w:rPr>
        <w:t>руководителя аппарата-</w:t>
      </w:r>
      <w:r w:rsidR="008B0298" w:rsidRPr="00677F10">
        <w:rPr>
          <w:sz w:val="28"/>
          <w:szCs w:val="28"/>
        </w:rPr>
        <w:t>администратора суда, работников аппарата суда, судебных приставов в суде и залах судебных заседаний, не допуская проявлений неуважительного отношения к ним и посетителям суда.</w:t>
      </w:r>
    </w:p>
    <w:p w:rsidR="008B0298" w:rsidRPr="00677F10" w:rsidRDefault="00C673BC" w:rsidP="00C673BC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3.1.1.8. н</w:t>
      </w:r>
      <w:r w:rsidR="008B0298" w:rsidRPr="00677F10">
        <w:rPr>
          <w:sz w:val="28"/>
          <w:szCs w:val="28"/>
        </w:rPr>
        <w:t>е препятствовать надлежащему исполнению судьями, работниками аппарата суда и судебными приставами их служебных обязанностей.</w:t>
      </w:r>
    </w:p>
    <w:p w:rsidR="008B0298" w:rsidRPr="00677F10" w:rsidRDefault="00C673BC" w:rsidP="00C673BC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3.1.1.9. с</w:t>
      </w:r>
      <w:r w:rsidR="008B0298" w:rsidRPr="00677F10">
        <w:rPr>
          <w:sz w:val="28"/>
          <w:szCs w:val="28"/>
        </w:rPr>
        <w:t>облюдать очеред</w:t>
      </w:r>
      <w:r w:rsidRPr="00677F10">
        <w:rPr>
          <w:sz w:val="28"/>
          <w:szCs w:val="28"/>
        </w:rPr>
        <w:t>ность на приеме в приемной суда;</w:t>
      </w:r>
    </w:p>
    <w:p w:rsidR="008B0298" w:rsidRPr="00677F10" w:rsidRDefault="00C673BC" w:rsidP="00C673BC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3.1.1.10. б</w:t>
      </w:r>
      <w:r w:rsidR="008B0298" w:rsidRPr="00677F10">
        <w:rPr>
          <w:sz w:val="28"/>
          <w:szCs w:val="28"/>
        </w:rPr>
        <w:t xml:space="preserve">ережно относиться к имуществу суда, соблюдать чистоту, тишину и порядок в здании </w:t>
      </w:r>
      <w:r w:rsidRPr="00677F10">
        <w:rPr>
          <w:sz w:val="28"/>
          <w:szCs w:val="28"/>
        </w:rPr>
        <w:t xml:space="preserve">(служебных помещениях) </w:t>
      </w:r>
      <w:r w:rsidR="008B0298" w:rsidRPr="00677F10">
        <w:rPr>
          <w:sz w:val="28"/>
          <w:szCs w:val="28"/>
        </w:rPr>
        <w:t>суда</w:t>
      </w:r>
      <w:r w:rsidRPr="00677F10">
        <w:rPr>
          <w:sz w:val="28"/>
          <w:szCs w:val="28"/>
        </w:rPr>
        <w:t>, на территории суда;</w:t>
      </w:r>
    </w:p>
    <w:p w:rsidR="00C673BC" w:rsidRPr="00677F10" w:rsidRDefault="00C673BC" w:rsidP="00C673BC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lastRenderedPageBreak/>
        <w:t>3.1.1.11.выполнять требования судебного пристава об освобождении здания суда в период регламентированного перерыва на обед, после окончания рабочего дня, а также в экстремальных случаях.</w:t>
      </w:r>
    </w:p>
    <w:p w:rsidR="008B0298" w:rsidRPr="00677F10" w:rsidRDefault="005A4363" w:rsidP="008B0298">
      <w:pPr>
        <w:pStyle w:val="af3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677F10">
        <w:rPr>
          <w:sz w:val="28"/>
          <w:szCs w:val="28"/>
        </w:rPr>
        <w:tab/>
        <w:t>3.1.1.12. в</w:t>
      </w:r>
      <w:r w:rsidR="008B0298" w:rsidRPr="00677F10">
        <w:rPr>
          <w:sz w:val="28"/>
          <w:szCs w:val="28"/>
        </w:rPr>
        <w:t xml:space="preserve"> случае возникновения чрезвычайных ситуаций строго следовать указаниям судебных приставов.</w:t>
      </w:r>
    </w:p>
    <w:p w:rsidR="008B0298" w:rsidRPr="00677F10" w:rsidRDefault="005A4363" w:rsidP="005A436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10">
        <w:rPr>
          <w:sz w:val="28"/>
          <w:szCs w:val="28"/>
        </w:rPr>
        <w:t>3.1.1.13. н</w:t>
      </w:r>
      <w:r w:rsidR="008B0298" w:rsidRPr="00677F10">
        <w:rPr>
          <w:sz w:val="28"/>
          <w:szCs w:val="28"/>
        </w:rPr>
        <w:t>е допускать нарушений общественного порядка.</w:t>
      </w:r>
    </w:p>
    <w:p w:rsidR="002B6735" w:rsidRPr="00677F10" w:rsidRDefault="005A4363" w:rsidP="00923610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77F10">
        <w:rPr>
          <w:color w:val="auto"/>
        </w:rPr>
        <w:t xml:space="preserve">3.1.2. </w:t>
      </w:r>
      <w:r w:rsidR="002B6735" w:rsidRPr="00677F10">
        <w:rPr>
          <w:color w:val="auto"/>
        </w:rPr>
        <w:t>посетителям запрещается:</w:t>
      </w:r>
    </w:p>
    <w:p w:rsidR="002B6735" w:rsidRPr="00677F10" w:rsidRDefault="005A4363" w:rsidP="00923610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77F10">
        <w:rPr>
          <w:color w:val="auto"/>
        </w:rPr>
        <w:t xml:space="preserve">3.1.2.1. </w:t>
      </w:r>
      <w:r w:rsidR="002B6735" w:rsidRPr="00677F10">
        <w:rPr>
          <w:color w:val="auto"/>
        </w:rPr>
        <w:t xml:space="preserve">проносить в здание и служебные помещения суда предметы, перечисленные в Приложении к настоящим </w:t>
      </w:r>
      <w:r w:rsidR="00D908BC" w:rsidRPr="00677F10">
        <w:rPr>
          <w:color w:val="auto"/>
        </w:rPr>
        <w:t>П</w:t>
      </w:r>
      <w:r w:rsidR="002B6735" w:rsidRPr="00677F10">
        <w:rPr>
          <w:color w:val="auto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2B6735" w:rsidRPr="00677F10" w:rsidRDefault="005A4363" w:rsidP="00923610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77F10">
        <w:rPr>
          <w:color w:val="auto"/>
        </w:rPr>
        <w:t xml:space="preserve">3.1.2.2. </w:t>
      </w:r>
      <w:r w:rsidR="002B6735" w:rsidRPr="00677F10">
        <w:rPr>
          <w:color w:val="auto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1B7DA5" w:rsidRPr="00677F10" w:rsidRDefault="005A4363" w:rsidP="001B7DA5">
      <w:pPr>
        <w:pStyle w:val="20"/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 xml:space="preserve">3.1.2.3. </w:t>
      </w:r>
      <w:r w:rsidR="001B7DA5" w:rsidRPr="00677F10">
        <w:rPr>
          <w:color w:val="auto"/>
        </w:rPr>
        <w:t>находиться в непосредственной близости с помещениями, предназначенными для лиц, содержащихся под стражей;</w:t>
      </w:r>
    </w:p>
    <w:p w:rsidR="00741C2E" w:rsidRPr="00677F10" w:rsidRDefault="005A4363" w:rsidP="00741C2E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 xml:space="preserve">3.1.2.4. </w:t>
      </w:r>
      <w:r w:rsidR="00741C2E" w:rsidRPr="00677F10">
        <w:rPr>
          <w:color w:val="auto"/>
        </w:rPr>
        <w:t>иметь при себе крупногабаритные предметы (в т.ч. хозяйственные сумки, рюкзаки, вещевые мешки, чемоданы, корзины и т.п.);</w:t>
      </w:r>
    </w:p>
    <w:p w:rsidR="00870F2D" w:rsidRPr="00677F10" w:rsidRDefault="005A4363" w:rsidP="00741C2E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77F10">
        <w:rPr>
          <w:color w:val="auto"/>
        </w:rPr>
        <w:t xml:space="preserve">3.1.2.5 </w:t>
      </w:r>
      <w:r w:rsidR="00870F2D" w:rsidRPr="00677F10">
        <w:rPr>
          <w:color w:val="auto"/>
        </w:rPr>
        <w:t>оставлять без присмотра личные вещи, документы и иные предметы;</w:t>
      </w:r>
    </w:p>
    <w:p w:rsidR="002B6735" w:rsidRPr="00677F10" w:rsidRDefault="005A4363" w:rsidP="00923610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77F10">
        <w:rPr>
          <w:color w:val="auto"/>
        </w:rPr>
        <w:t xml:space="preserve">3.1.2.6. </w:t>
      </w:r>
      <w:r w:rsidR="002B6735" w:rsidRPr="00677F10">
        <w:rPr>
          <w:color w:val="auto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</w:t>
      </w:r>
      <w:r w:rsidR="00870F2D" w:rsidRPr="00677F10">
        <w:rPr>
          <w:color w:val="auto"/>
        </w:rPr>
        <w:t xml:space="preserve">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2B6735" w:rsidRPr="00677F10" w:rsidRDefault="005A4363" w:rsidP="00923610">
      <w:pPr>
        <w:pStyle w:val="20"/>
        <w:shd w:val="clear" w:color="auto" w:fill="auto"/>
        <w:spacing w:before="0"/>
        <w:ind w:firstLine="709"/>
        <w:rPr>
          <w:color w:val="auto"/>
        </w:rPr>
      </w:pPr>
      <w:r w:rsidRPr="00677F10">
        <w:rPr>
          <w:color w:val="auto"/>
        </w:rPr>
        <w:t xml:space="preserve">3.1.2.7. </w:t>
      </w:r>
      <w:r w:rsidR="002B6735" w:rsidRPr="00677F10">
        <w:rPr>
          <w:color w:val="auto"/>
        </w:rPr>
        <w:t xml:space="preserve">выносить из здания </w:t>
      </w:r>
      <w:r w:rsidR="001B7DA5" w:rsidRPr="00677F10">
        <w:rPr>
          <w:color w:val="auto"/>
        </w:rPr>
        <w:t>(</w:t>
      </w:r>
      <w:r w:rsidR="002B6735" w:rsidRPr="00677F10">
        <w:rPr>
          <w:color w:val="auto"/>
        </w:rPr>
        <w:t>помещений</w:t>
      </w:r>
      <w:r w:rsidR="001B7DA5" w:rsidRPr="00677F10">
        <w:rPr>
          <w:color w:val="auto"/>
        </w:rPr>
        <w:t>)</w:t>
      </w:r>
      <w:r w:rsidR="002B6735" w:rsidRPr="00677F10">
        <w:rPr>
          <w:color w:val="auto"/>
        </w:rPr>
        <w:t xml:space="preserve"> </w:t>
      </w:r>
      <w:r w:rsidR="001B7DA5" w:rsidRPr="00677F10">
        <w:rPr>
          <w:color w:val="auto"/>
        </w:rPr>
        <w:t xml:space="preserve">или территории </w:t>
      </w:r>
      <w:r w:rsidR="002B6735" w:rsidRPr="00677F10">
        <w:rPr>
          <w:color w:val="auto"/>
        </w:rPr>
        <w:t>суда, портить или уничтожать документы, полученные для ознакомления, а также имущество суда;</w:t>
      </w:r>
    </w:p>
    <w:p w:rsidR="002B6735" w:rsidRDefault="005A4363" w:rsidP="00923610">
      <w:pPr>
        <w:pStyle w:val="20"/>
        <w:shd w:val="clear" w:color="auto" w:fill="auto"/>
        <w:spacing w:before="0"/>
        <w:ind w:firstLine="709"/>
      </w:pPr>
      <w:r w:rsidRPr="00677F10">
        <w:rPr>
          <w:color w:val="auto"/>
        </w:rPr>
        <w:t xml:space="preserve">3.1.2.8. </w:t>
      </w:r>
      <w:r w:rsidR="002B6735" w:rsidRPr="00677F10">
        <w:rPr>
          <w:color w:val="auto"/>
        </w:rPr>
        <w:t xml:space="preserve">изымать образцы судебных документов с информационных стендов суда либо размещать на них </w:t>
      </w:r>
      <w:r w:rsidR="002B6735">
        <w:t>объявления личного</w:t>
      </w:r>
      <w:r w:rsidR="001B7DA5">
        <w:t xml:space="preserve">, </w:t>
      </w:r>
      <w:r w:rsidR="002B6735">
        <w:t xml:space="preserve">рекламного </w:t>
      </w:r>
      <w:r w:rsidR="001B7DA5">
        <w:t>и иного характера</w:t>
      </w:r>
      <w:r w:rsidR="002B6735">
        <w:t>;</w:t>
      </w:r>
    </w:p>
    <w:p w:rsidR="002B6735" w:rsidRDefault="005A4363" w:rsidP="00923610">
      <w:pPr>
        <w:pStyle w:val="20"/>
        <w:shd w:val="clear" w:color="auto" w:fill="auto"/>
        <w:spacing w:before="0"/>
        <w:ind w:firstLine="709"/>
        <w:rPr>
          <w:b/>
        </w:rPr>
      </w:pPr>
      <w:r>
        <w:t xml:space="preserve">3.1.2.9. </w:t>
      </w:r>
      <w:r w:rsidR="002B6735">
        <w:t xml:space="preserve">курить; </w:t>
      </w:r>
    </w:p>
    <w:p w:rsidR="002B6735" w:rsidRDefault="005A4363" w:rsidP="00923610">
      <w:pPr>
        <w:pStyle w:val="20"/>
        <w:shd w:val="clear" w:color="auto" w:fill="auto"/>
        <w:spacing w:before="0"/>
        <w:ind w:firstLine="709"/>
      </w:pPr>
      <w:r>
        <w:t xml:space="preserve">3.1.2.10. </w:t>
      </w:r>
      <w:r w:rsidR="002B6735"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2B6735" w:rsidRPr="001B4593" w:rsidRDefault="002B6735" w:rsidP="00923610">
      <w:pPr>
        <w:pStyle w:val="20"/>
        <w:shd w:val="clear" w:color="auto" w:fill="auto"/>
        <w:spacing w:before="100" w:beforeAutospacing="1" w:after="100" w:afterAutospacing="1"/>
        <w:ind w:firstLine="708"/>
        <w:jc w:val="center"/>
        <w:rPr>
          <w:b/>
        </w:rPr>
      </w:pPr>
      <w:bookmarkStart w:id="5" w:name="bookmark6"/>
      <w:r w:rsidRPr="001B4593">
        <w:rPr>
          <w:b/>
        </w:rPr>
        <w:t>4. Ответственность посетителей суда</w:t>
      </w:r>
      <w:bookmarkEnd w:id="5"/>
    </w:p>
    <w:p w:rsidR="002B6735" w:rsidRDefault="002B6735" w:rsidP="00AD368F">
      <w:pPr>
        <w:pStyle w:val="20"/>
        <w:shd w:val="clear" w:color="auto" w:fill="auto"/>
        <w:spacing w:before="0" w:line="240" w:lineRule="auto"/>
        <w:ind w:firstLine="709"/>
      </w:pPr>
      <w:r w:rsidRPr="00197691">
        <w:t>4.1. При совершении противоправных действий (бездействии) посетитель несет установленную законодательством ответственность.</w:t>
      </w:r>
    </w:p>
    <w:p w:rsidR="00AD368F" w:rsidRPr="00677F10" w:rsidRDefault="00AD368F" w:rsidP="00AD368F">
      <w:pPr>
        <w:pStyle w:val="20"/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 xml:space="preserve">4.2. В случае нарушения посетителями установленных в здании суда </w:t>
      </w:r>
      <w:r w:rsidRPr="00677F10">
        <w:rPr>
          <w:color w:val="auto"/>
        </w:rPr>
        <w:lastRenderedPageBreak/>
        <w:t>правил поведения судьи, судебные приставы, работники аппарата суда вправе делать им соответствующие замечания и применять иные меры воздействия, предусмотренные законодательством.</w:t>
      </w:r>
    </w:p>
    <w:p w:rsidR="00AD368F" w:rsidRPr="00677F10" w:rsidRDefault="00AD368F" w:rsidP="00AD368F">
      <w:pPr>
        <w:pStyle w:val="20"/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>4.4.2. В случае воспрепятствования осуществлению правосудия, выражения неуважения к суду, нарушения установленного порядка в здании суда, неисполнения законных распоряжений и требований судей, работников аппарата суда, судебных приставов, посетители могут быть привлечены к ответственности  в установленном законом порядке.</w:t>
      </w:r>
    </w:p>
    <w:p w:rsidR="00AD368F" w:rsidRPr="00677F10" w:rsidRDefault="00AD368F" w:rsidP="00AD368F">
      <w:pPr>
        <w:pStyle w:val="20"/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 xml:space="preserve">4.4.3. В случаях выявления фактов нарушения общественного порядка гражданами в здании суда или на прилегающей к зданию </w:t>
      </w:r>
      <w:r w:rsidR="008B0298" w:rsidRPr="00677F10">
        <w:rPr>
          <w:color w:val="auto"/>
        </w:rPr>
        <w:t xml:space="preserve">суда </w:t>
      </w:r>
      <w:r w:rsidRPr="00677F10">
        <w:rPr>
          <w:color w:val="auto"/>
        </w:rPr>
        <w:t>территории правонарушители могут задерживаться судебными приставами и передаваться в органы внутренних дел с составлением протокола об административном правонарушении.</w:t>
      </w:r>
    </w:p>
    <w:p w:rsidR="00AD368F" w:rsidRPr="00677F10" w:rsidRDefault="00AD368F" w:rsidP="00AD368F">
      <w:pPr>
        <w:pStyle w:val="20"/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>4.4.4. В случае неисполнения законного распоряжения судьи или судебного пристава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AD368F" w:rsidRPr="00677F10" w:rsidRDefault="00AD368F" w:rsidP="00AD368F">
      <w:pPr>
        <w:pStyle w:val="20"/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>4.4.5. В случае совершения посетителями суда деяний, влекущих уголовную ответственность, в том числе предусмотренных статьями 294-298.1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AD368F" w:rsidRPr="00677F10" w:rsidRDefault="00AD368F" w:rsidP="00AD368F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>4.4.6. В случае умышленного уничтожения либо повреждения имущества в здании суда и находящихся в нем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AD368F" w:rsidRPr="00677F10" w:rsidRDefault="00AD368F" w:rsidP="00AD368F">
      <w:pPr>
        <w:pStyle w:val="20"/>
        <w:shd w:val="clear" w:color="auto" w:fill="auto"/>
        <w:spacing w:before="0" w:line="240" w:lineRule="auto"/>
        <w:ind w:firstLine="709"/>
        <w:rPr>
          <w:color w:val="auto"/>
        </w:rPr>
      </w:pPr>
    </w:p>
    <w:p w:rsidR="002B6735" w:rsidRDefault="00D908BC" w:rsidP="001B4593">
      <w:pPr>
        <w:pStyle w:val="10"/>
        <w:keepNext/>
        <w:keepLines/>
        <w:shd w:val="clear" w:color="auto" w:fill="auto"/>
        <w:spacing w:after="0" w:line="280" w:lineRule="exact"/>
        <w:ind w:firstLine="760"/>
        <w:jc w:val="center"/>
      </w:pPr>
      <w:bookmarkStart w:id="6" w:name="bookmark7"/>
      <w:r>
        <w:t>П</w:t>
      </w:r>
      <w:r w:rsidR="002B6735">
        <w:t>еречень предметов, запрещенных к вносу в здание</w:t>
      </w:r>
      <w:bookmarkEnd w:id="6"/>
    </w:p>
    <w:p w:rsidR="002B6735" w:rsidRPr="006F1180" w:rsidRDefault="002B6735" w:rsidP="001B4593">
      <w:pPr>
        <w:pStyle w:val="10"/>
        <w:keepNext/>
        <w:keepLines/>
        <w:shd w:val="clear" w:color="auto" w:fill="auto"/>
        <w:spacing w:after="244" w:line="280" w:lineRule="exact"/>
        <w:ind w:firstLine="760"/>
        <w:jc w:val="center"/>
        <w:rPr>
          <w:color w:val="auto"/>
        </w:rPr>
      </w:pPr>
      <w:bookmarkStart w:id="7" w:name="bookmark8"/>
      <w:r w:rsidRPr="006F1180">
        <w:rPr>
          <w:color w:val="auto"/>
        </w:rPr>
        <w:t>(помещение) суда</w:t>
      </w:r>
      <w:bookmarkEnd w:id="7"/>
      <w:r w:rsidR="00870F2D" w:rsidRPr="006F1180">
        <w:rPr>
          <w:color w:val="auto"/>
        </w:rPr>
        <w:t xml:space="preserve"> и на прилегающую к зданию суда территорию</w:t>
      </w:r>
    </w:p>
    <w:p w:rsidR="002B6735" w:rsidRDefault="002B6735" w:rsidP="00C51BBB">
      <w:pPr>
        <w:pStyle w:val="20"/>
        <w:shd w:val="clear" w:color="auto" w:fill="auto"/>
        <w:spacing w:before="0" w:line="240" w:lineRule="auto"/>
        <w:ind w:firstLine="709"/>
      </w:pPr>
      <w:r>
        <w:t xml:space="preserve">1. Гражданское, служебное, боевое ручное стрелковое и холодное оружие, </w:t>
      </w:r>
      <w:r w:rsidR="00BD0F71">
        <w:t>п</w:t>
      </w:r>
      <w:r w:rsidR="00BD0F71" w:rsidRPr="00BD0F71">
        <w:t>невматические, травматические винтовки и пистолеты</w:t>
      </w:r>
      <w:r w:rsidR="00BD0F71">
        <w:t xml:space="preserve">, </w:t>
      </w:r>
      <w:r>
        <w:t>а также колющие</w:t>
      </w:r>
      <w:r w:rsidR="00BD0F71">
        <w:t xml:space="preserve">, </w:t>
      </w:r>
      <w:r>
        <w:t xml:space="preserve">режущие </w:t>
      </w:r>
      <w:r w:rsidR="00BD0F71">
        <w:t xml:space="preserve">и рубящие </w:t>
      </w:r>
      <w:r>
        <w:t>предметы (за исключением</w:t>
      </w:r>
      <w:r w:rsidR="005D23D9">
        <w:t xml:space="preserve"> случаев, указанных в пункте 2.</w:t>
      </w:r>
      <w:r w:rsidR="00870F2D">
        <w:t>8</w:t>
      </w:r>
      <w:r>
        <w:t xml:space="preserve"> Правил) и боеприпасы.</w:t>
      </w:r>
    </w:p>
    <w:p w:rsidR="002B6735" w:rsidRDefault="002B6735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107"/>
        </w:tabs>
        <w:spacing w:before="0" w:line="240" w:lineRule="auto"/>
        <w:ind w:firstLine="709"/>
      </w:pPr>
      <w:r>
        <w:t>Взрывчатые вещества, взрывные устройства.</w:t>
      </w:r>
    </w:p>
    <w:p w:rsidR="002B6735" w:rsidRDefault="002B6735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107"/>
        </w:tabs>
        <w:spacing w:before="0" w:line="240" w:lineRule="auto"/>
        <w:ind w:firstLine="709"/>
      </w:pPr>
      <w:r>
        <w:t>Наркотические средства, психотропные вещества и их аналоги.</w:t>
      </w:r>
    </w:p>
    <w:p w:rsidR="002B6735" w:rsidRDefault="002B6735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107"/>
        </w:tabs>
        <w:spacing w:before="0" w:line="240" w:lineRule="auto"/>
        <w:ind w:firstLine="709"/>
      </w:pPr>
      <w:r>
        <w:t>Токсические (ядовитые), радиоактивные вещества.</w:t>
      </w:r>
    </w:p>
    <w:p w:rsidR="002B6735" w:rsidRDefault="002B6735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107"/>
        </w:tabs>
        <w:spacing w:before="0" w:line="240" w:lineRule="auto"/>
        <w:ind w:firstLine="709"/>
      </w:pPr>
      <w:r>
        <w:t>Легковоспламеняющиеся вещества (жидкости).</w:t>
      </w:r>
    </w:p>
    <w:p w:rsidR="002B6735" w:rsidRDefault="00BD0F71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107"/>
        </w:tabs>
        <w:spacing w:before="0" w:line="240" w:lineRule="auto"/>
        <w:ind w:firstLine="709"/>
      </w:pPr>
      <w:r w:rsidRPr="00BD0F71">
        <w:t>Газовые баллончики и аэрозольные распылители</w:t>
      </w:r>
      <w:r>
        <w:t>, бытовые газовые баллоны, г</w:t>
      </w:r>
      <w:r w:rsidRPr="00BD0F71">
        <w:t>азовое оружие и оружие самообороны</w:t>
      </w:r>
      <w:r>
        <w:t>.</w:t>
      </w:r>
    </w:p>
    <w:p w:rsidR="002B6735" w:rsidRDefault="002B6735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107"/>
        </w:tabs>
        <w:spacing w:before="0" w:line="240" w:lineRule="auto"/>
        <w:ind w:firstLine="709"/>
      </w:pPr>
      <w:r>
        <w:t>Алкогольная и спиртосодержащая продукция.</w:t>
      </w:r>
    </w:p>
    <w:p w:rsidR="002B6735" w:rsidRDefault="002B6735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057"/>
        </w:tabs>
        <w:spacing w:before="0" w:line="240" w:lineRule="auto"/>
        <w:ind w:firstLine="709"/>
      </w:pPr>
      <w:r>
        <w:lastRenderedPageBreak/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947AB3" w:rsidRDefault="00425A8F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052"/>
        </w:tabs>
        <w:spacing w:before="0" w:line="240" w:lineRule="auto"/>
        <w:ind w:firstLine="709"/>
      </w:pPr>
      <w:r>
        <w:t>Г</w:t>
      </w:r>
      <w:r w:rsidRPr="00425A8F">
        <w:t>ромоздки</w:t>
      </w:r>
      <w:r>
        <w:t>е</w:t>
      </w:r>
      <w:r w:rsidRPr="00425A8F">
        <w:t xml:space="preserve"> предмет</w:t>
      </w:r>
      <w:r>
        <w:t>ы</w:t>
      </w:r>
      <w:r w:rsidR="00BD0F71" w:rsidRPr="00BD0F71">
        <w:t>, внушающие подозрение</w:t>
      </w:r>
      <w:r w:rsidRPr="00425A8F">
        <w:t xml:space="preserve"> (сумк</w:t>
      </w:r>
      <w:r>
        <w:t>и</w:t>
      </w:r>
      <w:r w:rsidRPr="00425A8F">
        <w:t>, чемодан</w:t>
      </w:r>
      <w:r>
        <w:t>ы</w:t>
      </w:r>
      <w:r w:rsidRPr="00425A8F">
        <w:t>, свертк</w:t>
      </w:r>
      <w:r>
        <w:t>и</w:t>
      </w:r>
      <w:r w:rsidRPr="00425A8F">
        <w:t xml:space="preserve"> </w:t>
      </w:r>
      <w:r>
        <w:t xml:space="preserve">и аналогичные предметы). </w:t>
      </w:r>
      <w:r w:rsidRPr="00425A8F">
        <w:t xml:space="preserve"> </w:t>
      </w:r>
    </w:p>
    <w:p w:rsidR="004C51FD" w:rsidRPr="00677F10" w:rsidRDefault="004C51FD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052"/>
        </w:tabs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>Имитаторы и муляжи оружия и боеприпасов, электрошоковые устройства.</w:t>
      </w:r>
    </w:p>
    <w:p w:rsidR="004C51FD" w:rsidRPr="00677F10" w:rsidRDefault="004C51FD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052"/>
        </w:tabs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>Радиоактивные материалы.</w:t>
      </w:r>
    </w:p>
    <w:p w:rsidR="00BD0F71" w:rsidRPr="00677F10" w:rsidRDefault="004C51FD" w:rsidP="00C51BBB">
      <w:pPr>
        <w:pStyle w:val="20"/>
        <w:numPr>
          <w:ilvl w:val="0"/>
          <w:numId w:val="31"/>
        </w:numPr>
        <w:shd w:val="clear" w:color="auto" w:fill="auto"/>
        <w:tabs>
          <w:tab w:val="left" w:pos="1052"/>
        </w:tabs>
        <w:spacing w:before="0" w:line="240" w:lineRule="auto"/>
        <w:ind w:firstLine="709"/>
        <w:rPr>
          <w:color w:val="auto"/>
        </w:rPr>
      </w:pPr>
      <w:r w:rsidRPr="00677F10">
        <w:rPr>
          <w:color w:val="auto"/>
        </w:rPr>
        <w:t>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2B6735" w:rsidRPr="00677F10" w:rsidRDefault="002B6735" w:rsidP="00C36183">
      <w:pPr>
        <w:pStyle w:val="20"/>
        <w:keepNext/>
        <w:keepLines/>
        <w:numPr>
          <w:ilvl w:val="0"/>
          <w:numId w:val="31"/>
        </w:numPr>
        <w:shd w:val="clear" w:color="auto" w:fill="auto"/>
        <w:tabs>
          <w:tab w:val="left" w:pos="1052"/>
        </w:tabs>
        <w:spacing w:before="0" w:line="240" w:lineRule="auto"/>
        <w:ind w:firstLine="760"/>
        <w:rPr>
          <w:color w:val="auto"/>
        </w:rPr>
      </w:pPr>
      <w:r w:rsidRPr="00677F10">
        <w:rPr>
          <w:color w:val="auto"/>
        </w:rPr>
        <w:t>Иные предметы, вещества и средства, представляющие угрозу для безопасности окружающих.</w:t>
      </w:r>
    </w:p>
    <w:p w:rsidR="002B6735" w:rsidRPr="00677F10" w:rsidRDefault="0034066C" w:rsidP="00C36183">
      <w:pPr>
        <w:pStyle w:val="20"/>
        <w:spacing w:before="0" w:line="240" w:lineRule="auto"/>
        <w:ind w:firstLine="760"/>
        <w:rPr>
          <w:color w:val="auto"/>
        </w:rPr>
      </w:pPr>
      <w:r w:rsidRPr="00677F10">
        <w:rPr>
          <w:color w:val="auto"/>
        </w:rPr>
        <w:t>В случае обнаружения у посетителя запрещенных к вносу в здание (помещение) суда и на прилегающую к зданию суда территорию предметов судебный пристав обязан задержать посетителя. В дальнейшем действовать в соответствии с должностными обязанностями.</w:t>
      </w:r>
    </w:p>
    <w:sectPr w:rsidR="002B6735" w:rsidRPr="00677F10" w:rsidSect="00371FB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93" w:right="988" w:bottom="1276" w:left="18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4A" w:rsidRDefault="00BC484A" w:rsidP="008B5418">
      <w:r>
        <w:separator/>
      </w:r>
    </w:p>
  </w:endnote>
  <w:endnote w:type="continuationSeparator" w:id="0">
    <w:p w:rsidR="00BC484A" w:rsidRDefault="00BC484A" w:rsidP="008B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735" w:rsidRDefault="00995AF2" w:rsidP="006264C5">
    <w:pPr>
      <w:pStyle w:val="a8"/>
      <w:framePr w:wrap="around" w:vAnchor="text" w:hAnchor="margin" w:xAlign="right" w:y="1"/>
      <w:rPr>
        <w:rStyle w:val="aa"/>
        <w:rFonts w:cs="Tahoma"/>
      </w:rPr>
    </w:pPr>
    <w:r>
      <w:rPr>
        <w:rStyle w:val="aa"/>
        <w:rFonts w:cs="Tahoma"/>
      </w:rPr>
      <w:fldChar w:fldCharType="begin"/>
    </w:r>
    <w:r w:rsidR="002B6735">
      <w:rPr>
        <w:rStyle w:val="aa"/>
        <w:rFonts w:cs="Tahoma"/>
      </w:rPr>
      <w:instrText xml:space="preserve">PAGE  </w:instrText>
    </w:r>
    <w:r>
      <w:rPr>
        <w:rStyle w:val="aa"/>
        <w:rFonts w:cs="Tahoma"/>
      </w:rPr>
      <w:fldChar w:fldCharType="end"/>
    </w:r>
  </w:p>
  <w:p w:rsidR="002B6735" w:rsidRDefault="002B6735" w:rsidP="006264C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735" w:rsidRDefault="002B6735" w:rsidP="006264C5">
    <w:pPr>
      <w:pStyle w:val="a8"/>
      <w:framePr w:wrap="around" w:vAnchor="text" w:hAnchor="margin" w:xAlign="right" w:y="1"/>
      <w:rPr>
        <w:rStyle w:val="aa"/>
        <w:rFonts w:cs="Tahoma"/>
      </w:rPr>
    </w:pPr>
  </w:p>
  <w:p w:rsidR="002B6735" w:rsidRDefault="002B6735" w:rsidP="004B038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4A" w:rsidRDefault="00BC484A"/>
  </w:footnote>
  <w:footnote w:type="continuationSeparator" w:id="0">
    <w:p w:rsidR="00BC484A" w:rsidRDefault="00BC48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735" w:rsidRDefault="00995AF2" w:rsidP="0055734D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B673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6735" w:rsidRDefault="002B6735" w:rsidP="00DA75BE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6269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B0385" w:rsidRDefault="004B0385">
        <w:pPr>
          <w:pStyle w:val="ab"/>
          <w:jc w:val="center"/>
        </w:pPr>
      </w:p>
      <w:p w:rsidR="004B0385" w:rsidRPr="004B0385" w:rsidRDefault="004B0385">
        <w:pPr>
          <w:pStyle w:val="ab"/>
          <w:jc w:val="center"/>
          <w:rPr>
            <w:sz w:val="20"/>
            <w:szCs w:val="20"/>
          </w:rPr>
        </w:pPr>
        <w:r w:rsidRPr="004B0385">
          <w:rPr>
            <w:sz w:val="20"/>
            <w:szCs w:val="20"/>
          </w:rPr>
          <w:fldChar w:fldCharType="begin"/>
        </w:r>
        <w:r w:rsidRPr="004B0385">
          <w:rPr>
            <w:sz w:val="20"/>
            <w:szCs w:val="20"/>
          </w:rPr>
          <w:instrText>PAGE   \* MERGEFORMAT</w:instrText>
        </w:r>
        <w:r w:rsidRPr="004B0385">
          <w:rPr>
            <w:sz w:val="20"/>
            <w:szCs w:val="20"/>
          </w:rPr>
          <w:fldChar w:fldCharType="separate"/>
        </w:r>
        <w:r w:rsidR="00FC363D">
          <w:rPr>
            <w:noProof/>
            <w:sz w:val="20"/>
            <w:szCs w:val="20"/>
          </w:rPr>
          <w:t>2</w:t>
        </w:r>
        <w:r w:rsidRPr="004B0385">
          <w:rPr>
            <w:sz w:val="20"/>
            <w:szCs w:val="20"/>
          </w:rPr>
          <w:fldChar w:fldCharType="end"/>
        </w:r>
      </w:p>
    </w:sdtContent>
  </w:sdt>
  <w:p w:rsidR="002B6735" w:rsidRDefault="002B6735" w:rsidP="00DA75BE">
    <w:pPr>
      <w:ind w:right="360"/>
      <w:rPr>
        <w:sz w:val="2"/>
        <w:szCs w:val="2"/>
      </w:rPr>
    </w:pPr>
  </w:p>
  <w:p w:rsidR="004B0385" w:rsidRDefault="004B0385" w:rsidP="00DA75BE">
    <w:pPr>
      <w:ind w:right="360"/>
      <w:rPr>
        <w:sz w:val="2"/>
        <w:szCs w:val="2"/>
      </w:rPr>
    </w:pPr>
  </w:p>
  <w:p w:rsidR="004B0385" w:rsidRDefault="004B0385" w:rsidP="00DA75BE">
    <w:pPr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6DCA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989D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941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A86B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F229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F6F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BCCE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287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6A9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4C1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7587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2D40B24"/>
    <w:multiLevelType w:val="hybridMultilevel"/>
    <w:tmpl w:val="D292ABB6"/>
    <w:lvl w:ilvl="0" w:tplc="A1DCE848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2">
    <w:nsid w:val="19434550"/>
    <w:multiLevelType w:val="multilevel"/>
    <w:tmpl w:val="5A560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abstractNum w:abstractNumId="13">
    <w:nsid w:val="1A30537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B96086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C3C6D5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FEF3E9A"/>
    <w:multiLevelType w:val="multilevel"/>
    <w:tmpl w:val="FFFFFFFF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5402F6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6072632"/>
    <w:multiLevelType w:val="multilevel"/>
    <w:tmpl w:val="08366FE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33AB5E2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DD00A77"/>
    <w:multiLevelType w:val="multilevel"/>
    <w:tmpl w:val="7DAEF22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1">
    <w:nsid w:val="411B6FF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47D224E"/>
    <w:multiLevelType w:val="multilevel"/>
    <w:tmpl w:val="79426D6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cs="Times New Roman" w:hint="default"/>
      </w:rPr>
    </w:lvl>
  </w:abstractNum>
  <w:abstractNum w:abstractNumId="23">
    <w:nsid w:val="4D04689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D295736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F4B3509"/>
    <w:multiLevelType w:val="multilevel"/>
    <w:tmpl w:val="FFFFFFFF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6733147"/>
    <w:multiLevelType w:val="multilevel"/>
    <w:tmpl w:val="B4D87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696792D"/>
    <w:multiLevelType w:val="multilevel"/>
    <w:tmpl w:val="FFFFFFFF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7CA2880"/>
    <w:multiLevelType w:val="multilevel"/>
    <w:tmpl w:val="08366FE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5B5C1A6C"/>
    <w:multiLevelType w:val="multilevel"/>
    <w:tmpl w:val="08366FE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93608D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A701522"/>
    <w:multiLevelType w:val="multilevel"/>
    <w:tmpl w:val="B8C636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21"/>
  </w:num>
  <w:num w:numId="5">
    <w:abstractNumId w:val="28"/>
  </w:num>
  <w:num w:numId="6">
    <w:abstractNumId w:val="31"/>
  </w:num>
  <w:num w:numId="7">
    <w:abstractNumId w:val="18"/>
  </w:num>
  <w:num w:numId="8">
    <w:abstractNumId w:val="29"/>
  </w:num>
  <w:num w:numId="9">
    <w:abstractNumId w:val="15"/>
  </w:num>
  <w:num w:numId="10">
    <w:abstractNumId w:val="19"/>
  </w:num>
  <w:num w:numId="11">
    <w:abstractNumId w:val="24"/>
  </w:num>
  <w:num w:numId="12">
    <w:abstractNumId w:val="10"/>
  </w:num>
  <w:num w:numId="13">
    <w:abstractNumId w:val="13"/>
  </w:num>
  <w:num w:numId="14">
    <w:abstractNumId w:val="20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27"/>
  </w:num>
  <w:num w:numId="28">
    <w:abstractNumId w:val="22"/>
  </w:num>
  <w:num w:numId="29">
    <w:abstractNumId w:val="14"/>
  </w:num>
  <w:num w:numId="30">
    <w:abstractNumId w:val="12"/>
  </w:num>
  <w:num w:numId="31">
    <w:abstractNumId w:val="1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18"/>
    <w:rsid w:val="000057D2"/>
    <w:rsid w:val="00007CF0"/>
    <w:rsid w:val="000112EC"/>
    <w:rsid w:val="0002140F"/>
    <w:rsid w:val="00022C01"/>
    <w:rsid w:val="00026B08"/>
    <w:rsid w:val="0002777E"/>
    <w:rsid w:val="00034EB1"/>
    <w:rsid w:val="000432A1"/>
    <w:rsid w:val="000461C2"/>
    <w:rsid w:val="000465A9"/>
    <w:rsid w:val="00051432"/>
    <w:rsid w:val="0006748E"/>
    <w:rsid w:val="0007065D"/>
    <w:rsid w:val="00074126"/>
    <w:rsid w:val="000836E1"/>
    <w:rsid w:val="000878AE"/>
    <w:rsid w:val="00087C0D"/>
    <w:rsid w:val="0009469A"/>
    <w:rsid w:val="000A7634"/>
    <w:rsid w:val="000B0EBD"/>
    <w:rsid w:val="000B6147"/>
    <w:rsid w:val="000C3C03"/>
    <w:rsid w:val="000C62E7"/>
    <w:rsid w:val="000D24CB"/>
    <w:rsid w:val="000D57D5"/>
    <w:rsid w:val="000E6404"/>
    <w:rsid w:val="000F07E9"/>
    <w:rsid w:val="00100976"/>
    <w:rsid w:val="0010683D"/>
    <w:rsid w:val="00111782"/>
    <w:rsid w:val="001140D3"/>
    <w:rsid w:val="00124F60"/>
    <w:rsid w:val="00142427"/>
    <w:rsid w:val="001459A1"/>
    <w:rsid w:val="00145F61"/>
    <w:rsid w:val="001537E6"/>
    <w:rsid w:val="0015475F"/>
    <w:rsid w:val="00155511"/>
    <w:rsid w:val="001574CE"/>
    <w:rsid w:val="0017087D"/>
    <w:rsid w:val="001727DB"/>
    <w:rsid w:val="001758E3"/>
    <w:rsid w:val="00176D5D"/>
    <w:rsid w:val="00176F5B"/>
    <w:rsid w:val="00186261"/>
    <w:rsid w:val="0019425B"/>
    <w:rsid w:val="00196DB1"/>
    <w:rsid w:val="00197691"/>
    <w:rsid w:val="00197A5B"/>
    <w:rsid w:val="00197CAA"/>
    <w:rsid w:val="001A3210"/>
    <w:rsid w:val="001A5547"/>
    <w:rsid w:val="001B3AF6"/>
    <w:rsid w:val="001B4593"/>
    <w:rsid w:val="001B50CC"/>
    <w:rsid w:val="001B7DA5"/>
    <w:rsid w:val="001C2DD8"/>
    <w:rsid w:val="001C38CC"/>
    <w:rsid w:val="001C6C8E"/>
    <w:rsid w:val="001D155E"/>
    <w:rsid w:val="001E20F9"/>
    <w:rsid w:val="001E43AB"/>
    <w:rsid w:val="001F28EF"/>
    <w:rsid w:val="001F7D91"/>
    <w:rsid w:val="00203DEE"/>
    <w:rsid w:val="0021358C"/>
    <w:rsid w:val="00225236"/>
    <w:rsid w:val="00231EA3"/>
    <w:rsid w:val="00237E1B"/>
    <w:rsid w:val="002626B0"/>
    <w:rsid w:val="0026523D"/>
    <w:rsid w:val="00270DC8"/>
    <w:rsid w:val="00273002"/>
    <w:rsid w:val="00275254"/>
    <w:rsid w:val="00277353"/>
    <w:rsid w:val="00283154"/>
    <w:rsid w:val="00284761"/>
    <w:rsid w:val="00287360"/>
    <w:rsid w:val="00296D70"/>
    <w:rsid w:val="002B3E1A"/>
    <w:rsid w:val="002B6735"/>
    <w:rsid w:val="002C38B8"/>
    <w:rsid w:val="002C3EDD"/>
    <w:rsid w:val="002E5159"/>
    <w:rsid w:val="002E7BE2"/>
    <w:rsid w:val="002F548C"/>
    <w:rsid w:val="002F78B4"/>
    <w:rsid w:val="0031356D"/>
    <w:rsid w:val="00315E80"/>
    <w:rsid w:val="00317DCF"/>
    <w:rsid w:val="0034066C"/>
    <w:rsid w:val="00343A9A"/>
    <w:rsid w:val="00361093"/>
    <w:rsid w:val="00363C9E"/>
    <w:rsid w:val="003650C9"/>
    <w:rsid w:val="00366F25"/>
    <w:rsid w:val="00367792"/>
    <w:rsid w:val="00371FBB"/>
    <w:rsid w:val="00376081"/>
    <w:rsid w:val="0037689D"/>
    <w:rsid w:val="00384EB0"/>
    <w:rsid w:val="003944B7"/>
    <w:rsid w:val="00395817"/>
    <w:rsid w:val="00396ACD"/>
    <w:rsid w:val="003B05E5"/>
    <w:rsid w:val="003B4ED8"/>
    <w:rsid w:val="003C3BCA"/>
    <w:rsid w:val="003C4A62"/>
    <w:rsid w:val="003D7583"/>
    <w:rsid w:val="003E195F"/>
    <w:rsid w:val="003E1DBB"/>
    <w:rsid w:val="003E1FE0"/>
    <w:rsid w:val="003F2449"/>
    <w:rsid w:val="003F28FB"/>
    <w:rsid w:val="00406A47"/>
    <w:rsid w:val="00412F83"/>
    <w:rsid w:val="00414535"/>
    <w:rsid w:val="00420048"/>
    <w:rsid w:val="0042466A"/>
    <w:rsid w:val="00425A8F"/>
    <w:rsid w:val="0042741D"/>
    <w:rsid w:val="004301DD"/>
    <w:rsid w:val="004374BF"/>
    <w:rsid w:val="00437D48"/>
    <w:rsid w:val="0045093A"/>
    <w:rsid w:val="004706F4"/>
    <w:rsid w:val="00487035"/>
    <w:rsid w:val="00491031"/>
    <w:rsid w:val="00492E32"/>
    <w:rsid w:val="004966CD"/>
    <w:rsid w:val="004A0A91"/>
    <w:rsid w:val="004A5A5A"/>
    <w:rsid w:val="004A5FC7"/>
    <w:rsid w:val="004B0385"/>
    <w:rsid w:val="004B3D30"/>
    <w:rsid w:val="004B5E88"/>
    <w:rsid w:val="004C51FD"/>
    <w:rsid w:val="004C7CBB"/>
    <w:rsid w:val="004E4718"/>
    <w:rsid w:val="004E5FB1"/>
    <w:rsid w:val="004F1842"/>
    <w:rsid w:val="004F226F"/>
    <w:rsid w:val="004F58C4"/>
    <w:rsid w:val="004F6944"/>
    <w:rsid w:val="00522777"/>
    <w:rsid w:val="00530FEE"/>
    <w:rsid w:val="0053382A"/>
    <w:rsid w:val="00545E23"/>
    <w:rsid w:val="00552891"/>
    <w:rsid w:val="0055369F"/>
    <w:rsid w:val="0055463F"/>
    <w:rsid w:val="00554C5C"/>
    <w:rsid w:val="0055734D"/>
    <w:rsid w:val="0056014A"/>
    <w:rsid w:val="005601ED"/>
    <w:rsid w:val="0056453B"/>
    <w:rsid w:val="00565654"/>
    <w:rsid w:val="0056720E"/>
    <w:rsid w:val="00581235"/>
    <w:rsid w:val="00590F42"/>
    <w:rsid w:val="00592C71"/>
    <w:rsid w:val="00595E3F"/>
    <w:rsid w:val="005A01CA"/>
    <w:rsid w:val="005A4363"/>
    <w:rsid w:val="005A7B62"/>
    <w:rsid w:val="005B20E6"/>
    <w:rsid w:val="005C205D"/>
    <w:rsid w:val="005C3487"/>
    <w:rsid w:val="005C3A55"/>
    <w:rsid w:val="005C6101"/>
    <w:rsid w:val="005D23D9"/>
    <w:rsid w:val="005D2E6D"/>
    <w:rsid w:val="005D79D1"/>
    <w:rsid w:val="005F0B0E"/>
    <w:rsid w:val="005F3C4A"/>
    <w:rsid w:val="005F4097"/>
    <w:rsid w:val="005F5762"/>
    <w:rsid w:val="0061266E"/>
    <w:rsid w:val="00613D3F"/>
    <w:rsid w:val="00614312"/>
    <w:rsid w:val="00616DD7"/>
    <w:rsid w:val="00624C0B"/>
    <w:rsid w:val="006264C5"/>
    <w:rsid w:val="00630529"/>
    <w:rsid w:val="0064203A"/>
    <w:rsid w:val="00642198"/>
    <w:rsid w:val="00642341"/>
    <w:rsid w:val="0064236F"/>
    <w:rsid w:val="00644A0D"/>
    <w:rsid w:val="006523BC"/>
    <w:rsid w:val="00654DDB"/>
    <w:rsid w:val="0066568A"/>
    <w:rsid w:val="006668D8"/>
    <w:rsid w:val="006779DE"/>
    <w:rsid w:val="00677F10"/>
    <w:rsid w:val="00680ED9"/>
    <w:rsid w:val="006843EB"/>
    <w:rsid w:val="00692CFC"/>
    <w:rsid w:val="006A3BD0"/>
    <w:rsid w:val="006B3639"/>
    <w:rsid w:val="006B46A1"/>
    <w:rsid w:val="006C30FD"/>
    <w:rsid w:val="006D1351"/>
    <w:rsid w:val="006E2270"/>
    <w:rsid w:val="006E505D"/>
    <w:rsid w:val="006F1180"/>
    <w:rsid w:val="00701CD5"/>
    <w:rsid w:val="00724298"/>
    <w:rsid w:val="00727CB8"/>
    <w:rsid w:val="00741C2E"/>
    <w:rsid w:val="00752B11"/>
    <w:rsid w:val="0075458F"/>
    <w:rsid w:val="007629FC"/>
    <w:rsid w:val="007633F7"/>
    <w:rsid w:val="0076455A"/>
    <w:rsid w:val="00776D81"/>
    <w:rsid w:val="00783A4F"/>
    <w:rsid w:val="007915A4"/>
    <w:rsid w:val="007A46D3"/>
    <w:rsid w:val="007A4F24"/>
    <w:rsid w:val="007A6405"/>
    <w:rsid w:val="007B415A"/>
    <w:rsid w:val="007C26BA"/>
    <w:rsid w:val="007D4536"/>
    <w:rsid w:val="007D6289"/>
    <w:rsid w:val="007D6475"/>
    <w:rsid w:val="007E2947"/>
    <w:rsid w:val="007E5E99"/>
    <w:rsid w:val="007F2272"/>
    <w:rsid w:val="007F3FC1"/>
    <w:rsid w:val="007F6C7E"/>
    <w:rsid w:val="0080029D"/>
    <w:rsid w:val="0080117C"/>
    <w:rsid w:val="008128A6"/>
    <w:rsid w:val="00812D42"/>
    <w:rsid w:val="00813FCA"/>
    <w:rsid w:val="00820E1C"/>
    <w:rsid w:val="008351B5"/>
    <w:rsid w:val="00835A2C"/>
    <w:rsid w:val="008544E5"/>
    <w:rsid w:val="00854A4F"/>
    <w:rsid w:val="00856216"/>
    <w:rsid w:val="008564EA"/>
    <w:rsid w:val="0085716C"/>
    <w:rsid w:val="008701B0"/>
    <w:rsid w:val="00870F2D"/>
    <w:rsid w:val="00873EF3"/>
    <w:rsid w:val="00874135"/>
    <w:rsid w:val="00885297"/>
    <w:rsid w:val="00893690"/>
    <w:rsid w:val="00896F80"/>
    <w:rsid w:val="008A2B87"/>
    <w:rsid w:val="008A59E7"/>
    <w:rsid w:val="008B0298"/>
    <w:rsid w:val="008B0885"/>
    <w:rsid w:val="008B1EBB"/>
    <w:rsid w:val="008B3CBF"/>
    <w:rsid w:val="008B5418"/>
    <w:rsid w:val="008C1BA8"/>
    <w:rsid w:val="008D1FD7"/>
    <w:rsid w:val="008E139F"/>
    <w:rsid w:val="008E13D2"/>
    <w:rsid w:val="008E1E0B"/>
    <w:rsid w:val="008E1FC5"/>
    <w:rsid w:val="008E3A79"/>
    <w:rsid w:val="008F6E97"/>
    <w:rsid w:val="008F776D"/>
    <w:rsid w:val="00901C0A"/>
    <w:rsid w:val="00916B7D"/>
    <w:rsid w:val="00917690"/>
    <w:rsid w:val="00923610"/>
    <w:rsid w:val="0092416E"/>
    <w:rsid w:val="00936B35"/>
    <w:rsid w:val="00937275"/>
    <w:rsid w:val="00947AB3"/>
    <w:rsid w:val="00951491"/>
    <w:rsid w:val="0095242B"/>
    <w:rsid w:val="00964044"/>
    <w:rsid w:val="009643BF"/>
    <w:rsid w:val="00967B02"/>
    <w:rsid w:val="00972366"/>
    <w:rsid w:val="00975D14"/>
    <w:rsid w:val="00977BED"/>
    <w:rsid w:val="00990166"/>
    <w:rsid w:val="00995AF2"/>
    <w:rsid w:val="00995C58"/>
    <w:rsid w:val="00995DD8"/>
    <w:rsid w:val="009A7C1F"/>
    <w:rsid w:val="009B283D"/>
    <w:rsid w:val="009B6C7D"/>
    <w:rsid w:val="009C29A5"/>
    <w:rsid w:val="009C337A"/>
    <w:rsid w:val="009D6C87"/>
    <w:rsid w:val="009E0BF3"/>
    <w:rsid w:val="009F28D8"/>
    <w:rsid w:val="00A0650A"/>
    <w:rsid w:val="00A17C54"/>
    <w:rsid w:val="00A22E64"/>
    <w:rsid w:val="00A319A5"/>
    <w:rsid w:val="00A31E75"/>
    <w:rsid w:val="00A34FF7"/>
    <w:rsid w:val="00A35746"/>
    <w:rsid w:val="00A51633"/>
    <w:rsid w:val="00A5299D"/>
    <w:rsid w:val="00A554A6"/>
    <w:rsid w:val="00A5597B"/>
    <w:rsid w:val="00A569F3"/>
    <w:rsid w:val="00A7250D"/>
    <w:rsid w:val="00A7387D"/>
    <w:rsid w:val="00A81690"/>
    <w:rsid w:val="00A91287"/>
    <w:rsid w:val="00A95209"/>
    <w:rsid w:val="00AD368F"/>
    <w:rsid w:val="00AD4741"/>
    <w:rsid w:val="00AD4B5F"/>
    <w:rsid w:val="00AD68A7"/>
    <w:rsid w:val="00AE1AC7"/>
    <w:rsid w:val="00AE1C43"/>
    <w:rsid w:val="00AF77AD"/>
    <w:rsid w:val="00B02F94"/>
    <w:rsid w:val="00B040CC"/>
    <w:rsid w:val="00B138E9"/>
    <w:rsid w:val="00B16893"/>
    <w:rsid w:val="00B225B0"/>
    <w:rsid w:val="00B261F8"/>
    <w:rsid w:val="00B400F2"/>
    <w:rsid w:val="00B43E12"/>
    <w:rsid w:val="00B46FB7"/>
    <w:rsid w:val="00B63B49"/>
    <w:rsid w:val="00B6418B"/>
    <w:rsid w:val="00B710C5"/>
    <w:rsid w:val="00B754FE"/>
    <w:rsid w:val="00B8775F"/>
    <w:rsid w:val="00B91E8A"/>
    <w:rsid w:val="00B930F3"/>
    <w:rsid w:val="00B93D62"/>
    <w:rsid w:val="00B96448"/>
    <w:rsid w:val="00B97D31"/>
    <w:rsid w:val="00BA0692"/>
    <w:rsid w:val="00BA5D85"/>
    <w:rsid w:val="00BC095E"/>
    <w:rsid w:val="00BC484A"/>
    <w:rsid w:val="00BC4957"/>
    <w:rsid w:val="00BD0F71"/>
    <w:rsid w:val="00BD3A27"/>
    <w:rsid w:val="00BD759E"/>
    <w:rsid w:val="00BE3C6E"/>
    <w:rsid w:val="00BE5399"/>
    <w:rsid w:val="00BF6762"/>
    <w:rsid w:val="00C01139"/>
    <w:rsid w:val="00C11CCE"/>
    <w:rsid w:val="00C229B7"/>
    <w:rsid w:val="00C2493F"/>
    <w:rsid w:val="00C36183"/>
    <w:rsid w:val="00C36653"/>
    <w:rsid w:val="00C47B07"/>
    <w:rsid w:val="00C51BBB"/>
    <w:rsid w:val="00C53B4F"/>
    <w:rsid w:val="00C54804"/>
    <w:rsid w:val="00C616D1"/>
    <w:rsid w:val="00C673BC"/>
    <w:rsid w:val="00C710DB"/>
    <w:rsid w:val="00C71B22"/>
    <w:rsid w:val="00C82F66"/>
    <w:rsid w:val="00C83020"/>
    <w:rsid w:val="00C83FB4"/>
    <w:rsid w:val="00C97482"/>
    <w:rsid w:val="00CA6CAD"/>
    <w:rsid w:val="00CB54C0"/>
    <w:rsid w:val="00CC214B"/>
    <w:rsid w:val="00CC304B"/>
    <w:rsid w:val="00CC7F4C"/>
    <w:rsid w:val="00CD06BC"/>
    <w:rsid w:val="00CD6151"/>
    <w:rsid w:val="00CE2B57"/>
    <w:rsid w:val="00CF2A17"/>
    <w:rsid w:val="00CF3AD3"/>
    <w:rsid w:val="00D0256F"/>
    <w:rsid w:val="00D02C26"/>
    <w:rsid w:val="00D03DE2"/>
    <w:rsid w:val="00D11DA8"/>
    <w:rsid w:val="00D131BD"/>
    <w:rsid w:val="00D20F4E"/>
    <w:rsid w:val="00D27762"/>
    <w:rsid w:val="00D304D6"/>
    <w:rsid w:val="00D44D4C"/>
    <w:rsid w:val="00D45895"/>
    <w:rsid w:val="00D540DF"/>
    <w:rsid w:val="00D5490D"/>
    <w:rsid w:val="00D61A3B"/>
    <w:rsid w:val="00D7334E"/>
    <w:rsid w:val="00D744C9"/>
    <w:rsid w:val="00D77E2B"/>
    <w:rsid w:val="00D84529"/>
    <w:rsid w:val="00D908BC"/>
    <w:rsid w:val="00D92942"/>
    <w:rsid w:val="00D96FF9"/>
    <w:rsid w:val="00DA4BA6"/>
    <w:rsid w:val="00DA6AE4"/>
    <w:rsid w:val="00DA75BE"/>
    <w:rsid w:val="00DB74D9"/>
    <w:rsid w:val="00DC4E75"/>
    <w:rsid w:val="00DC77FB"/>
    <w:rsid w:val="00DD3753"/>
    <w:rsid w:val="00DD68C6"/>
    <w:rsid w:val="00DD74DD"/>
    <w:rsid w:val="00DE4405"/>
    <w:rsid w:val="00E020AE"/>
    <w:rsid w:val="00E07128"/>
    <w:rsid w:val="00E0783D"/>
    <w:rsid w:val="00E10644"/>
    <w:rsid w:val="00E208F3"/>
    <w:rsid w:val="00E240B0"/>
    <w:rsid w:val="00E34F1C"/>
    <w:rsid w:val="00E4024F"/>
    <w:rsid w:val="00E431B9"/>
    <w:rsid w:val="00E46FBE"/>
    <w:rsid w:val="00E52195"/>
    <w:rsid w:val="00E546CE"/>
    <w:rsid w:val="00E561C9"/>
    <w:rsid w:val="00E662FA"/>
    <w:rsid w:val="00E70E30"/>
    <w:rsid w:val="00E71577"/>
    <w:rsid w:val="00E71D08"/>
    <w:rsid w:val="00E74C71"/>
    <w:rsid w:val="00E76758"/>
    <w:rsid w:val="00E97832"/>
    <w:rsid w:val="00E97EB6"/>
    <w:rsid w:val="00EA112D"/>
    <w:rsid w:val="00EB2D49"/>
    <w:rsid w:val="00EB3A51"/>
    <w:rsid w:val="00EB68A9"/>
    <w:rsid w:val="00EB7073"/>
    <w:rsid w:val="00EB798D"/>
    <w:rsid w:val="00EE21BE"/>
    <w:rsid w:val="00F02BEF"/>
    <w:rsid w:val="00F131ED"/>
    <w:rsid w:val="00F13CBA"/>
    <w:rsid w:val="00F147BF"/>
    <w:rsid w:val="00F17206"/>
    <w:rsid w:val="00F41059"/>
    <w:rsid w:val="00F4111B"/>
    <w:rsid w:val="00F41267"/>
    <w:rsid w:val="00F42B00"/>
    <w:rsid w:val="00F43208"/>
    <w:rsid w:val="00F43850"/>
    <w:rsid w:val="00F46A55"/>
    <w:rsid w:val="00F502DF"/>
    <w:rsid w:val="00F52CA0"/>
    <w:rsid w:val="00F54535"/>
    <w:rsid w:val="00F56AD3"/>
    <w:rsid w:val="00F61895"/>
    <w:rsid w:val="00F817CC"/>
    <w:rsid w:val="00F81E43"/>
    <w:rsid w:val="00F83840"/>
    <w:rsid w:val="00FA5156"/>
    <w:rsid w:val="00FA6E36"/>
    <w:rsid w:val="00FB23C4"/>
    <w:rsid w:val="00FB286C"/>
    <w:rsid w:val="00FB4477"/>
    <w:rsid w:val="00FB4D0B"/>
    <w:rsid w:val="00FC363D"/>
    <w:rsid w:val="00FC4EE4"/>
    <w:rsid w:val="00FC66B8"/>
    <w:rsid w:val="00FD760A"/>
    <w:rsid w:val="00FE0C8B"/>
    <w:rsid w:val="00FE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53A0AE-D3F9-453C-8C7B-192D0C8A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1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541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8B541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8B5418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Курсив"/>
    <w:basedOn w:val="2"/>
    <w:uiPriority w:val="99"/>
    <w:rsid w:val="008B5418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4">
    <w:name w:val="Колонтитул_"/>
    <w:basedOn w:val="a0"/>
    <w:link w:val="11"/>
    <w:uiPriority w:val="99"/>
    <w:locked/>
    <w:rsid w:val="008B5418"/>
    <w:rPr>
      <w:rFonts w:ascii="Times New Roman" w:hAnsi="Times New Roman" w:cs="Times New Roman"/>
      <w:u w:val="none"/>
    </w:rPr>
  </w:style>
  <w:style w:type="character" w:customStyle="1" w:styleId="a5">
    <w:name w:val="Колонтитул"/>
    <w:basedOn w:val="a4"/>
    <w:uiPriority w:val="99"/>
    <w:rsid w:val="008B541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8B5418"/>
    <w:rPr>
      <w:rFonts w:ascii="Times New Roman" w:hAnsi="Times New Roman" w:cs="Times New Roman"/>
      <w:u w:val="none"/>
    </w:rPr>
  </w:style>
  <w:style w:type="paragraph" w:customStyle="1" w:styleId="10">
    <w:name w:val="Заголовок №1"/>
    <w:basedOn w:val="a"/>
    <w:link w:val="1"/>
    <w:uiPriority w:val="99"/>
    <w:rsid w:val="008B5418"/>
    <w:pPr>
      <w:shd w:val="clear" w:color="auto" w:fill="FFFFFF"/>
      <w:spacing w:after="6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8B5418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Колонтитул1"/>
    <w:basedOn w:val="a"/>
    <w:link w:val="a4"/>
    <w:uiPriority w:val="99"/>
    <w:rsid w:val="008B54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8B541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rsid w:val="005F5762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775F"/>
    <w:rPr>
      <w:rFonts w:ascii="Times New Roman" w:hAnsi="Times New Roman" w:cs="Times New Roman"/>
      <w:color w:val="000000"/>
      <w:sz w:val="2"/>
    </w:rPr>
  </w:style>
  <w:style w:type="paragraph" w:styleId="a8">
    <w:name w:val="footer"/>
    <w:basedOn w:val="a"/>
    <w:link w:val="a9"/>
    <w:uiPriority w:val="99"/>
    <w:rsid w:val="00626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7387D"/>
    <w:rPr>
      <w:rFonts w:cs="Times New Roman"/>
      <w:color w:val="000000"/>
      <w:sz w:val="24"/>
      <w:szCs w:val="24"/>
    </w:rPr>
  </w:style>
  <w:style w:type="character" w:styleId="aa">
    <w:name w:val="page number"/>
    <w:basedOn w:val="a0"/>
    <w:uiPriority w:val="99"/>
    <w:rsid w:val="006264C5"/>
    <w:rPr>
      <w:rFonts w:cs="Times New Roman"/>
    </w:rPr>
  </w:style>
  <w:style w:type="paragraph" w:styleId="ab">
    <w:name w:val="header"/>
    <w:basedOn w:val="a"/>
    <w:link w:val="ac"/>
    <w:uiPriority w:val="99"/>
    <w:rsid w:val="00DA75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7689D"/>
    <w:rPr>
      <w:rFonts w:cs="Times New Roman"/>
      <w:color w:val="000000"/>
      <w:sz w:val="24"/>
      <w:szCs w:val="24"/>
    </w:rPr>
  </w:style>
  <w:style w:type="character" w:customStyle="1" w:styleId="22">
    <w:name w:val="Основной текст (2) + Полужирный"/>
    <w:basedOn w:val="2"/>
    <w:uiPriority w:val="99"/>
    <w:rsid w:val="007D628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ar-SA"/>
    </w:rPr>
  </w:style>
  <w:style w:type="character" w:customStyle="1" w:styleId="31">
    <w:name w:val="Основной текст (3) + Не полужирный"/>
    <w:aliases w:val="Интервал 1 pt"/>
    <w:basedOn w:val="3"/>
    <w:uiPriority w:val="99"/>
    <w:rsid w:val="007D6289"/>
    <w:rPr>
      <w:rFonts w:ascii="Cambria" w:hAnsi="Cambria" w:cs="Times New Roman"/>
      <w:b/>
      <w:bCs/>
      <w:color w:val="000000"/>
      <w:spacing w:val="30"/>
      <w:w w:val="100"/>
      <w:position w:val="0"/>
      <w:sz w:val="24"/>
      <w:szCs w:val="24"/>
      <w:u w:val="none"/>
      <w:lang w:val="ru-RU" w:eastAsia="ru-RU" w:bidi="ar-SA"/>
    </w:rPr>
  </w:style>
  <w:style w:type="character" w:styleId="ad">
    <w:name w:val="annotation reference"/>
    <w:basedOn w:val="a0"/>
    <w:uiPriority w:val="99"/>
    <w:semiHidden/>
    <w:rsid w:val="004A5A5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4A5A5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B930F3"/>
    <w:rPr>
      <w:rFonts w:cs="Times New Roman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4A5A5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B930F3"/>
    <w:rPr>
      <w:rFonts w:cs="Times New Roman"/>
      <w:b/>
      <w:bCs/>
      <w:color w:val="000000"/>
      <w:sz w:val="20"/>
      <w:szCs w:val="20"/>
    </w:rPr>
  </w:style>
  <w:style w:type="paragraph" w:customStyle="1" w:styleId="ConsPlusNormal">
    <w:name w:val="ConsPlusNormal"/>
    <w:uiPriority w:val="99"/>
    <w:rsid w:val="005F3C4A"/>
    <w:pPr>
      <w:widowControl w:val="0"/>
      <w:autoSpaceDE w:val="0"/>
      <w:autoSpaceDN w:val="0"/>
    </w:pPr>
    <w:rPr>
      <w:rFonts w:ascii="Times New Roman" w:hAnsi="Times New Roman" w:cs="Times New Roman"/>
      <w:sz w:val="26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DE4405"/>
    <w:rPr>
      <w:rFonts w:cs="Times New Roman"/>
      <w:lang w:bidi="ar-SA"/>
    </w:rPr>
  </w:style>
  <w:style w:type="character" w:customStyle="1" w:styleId="4MicrosoftSansSerif">
    <w:name w:val="Основной текст (4) + Microsoft Sans Serif"/>
    <w:aliases w:val="10,5 pt1,Курсив1"/>
    <w:basedOn w:val="4"/>
    <w:uiPriority w:val="99"/>
    <w:rsid w:val="00DE4405"/>
    <w:rPr>
      <w:rFonts w:ascii="Microsoft Sans Serif" w:hAnsi="Microsoft Sans Serif" w:cs="Microsoft Sans Serif"/>
      <w:i/>
      <w:iCs/>
      <w:color w:val="000000"/>
      <w:spacing w:val="0"/>
      <w:w w:val="100"/>
      <w:position w:val="0"/>
      <w:sz w:val="21"/>
      <w:szCs w:val="21"/>
      <w:lang w:val="ru-RU" w:eastAsia="ru-RU" w:bidi="ar-SA"/>
    </w:rPr>
  </w:style>
  <w:style w:type="paragraph" w:customStyle="1" w:styleId="40">
    <w:name w:val="Основной текст (4)"/>
    <w:basedOn w:val="a"/>
    <w:link w:val="4"/>
    <w:uiPriority w:val="99"/>
    <w:rsid w:val="00DE4405"/>
    <w:pPr>
      <w:shd w:val="clear" w:color="auto" w:fill="FFFFFF"/>
      <w:spacing w:before="540" w:after="540" w:line="274" w:lineRule="exac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f2">
    <w:name w:val="Знак"/>
    <w:basedOn w:val="a"/>
    <w:rsid w:val="006E2270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styleId="af3">
    <w:name w:val="Normal (Web)"/>
    <w:basedOn w:val="a"/>
    <w:uiPriority w:val="99"/>
    <w:unhideWhenUsed/>
    <w:rsid w:val="00A554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A762-1861-48CE-8639-57F62462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4470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Типовые правила пребывания посетителей в судах</vt:lpstr>
    </vt:vector>
  </TitlesOfParts>
  <Company>SPecialiST RePack</Company>
  <LinksUpToDate>false</LinksUpToDate>
  <CharactersWithSpaces>29890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правила пребывания посетителей в судах</dc:title>
  <dc:creator>Еранова Елена Григорьевна</dc:creator>
  <cp:lastModifiedBy>user314</cp:lastModifiedBy>
  <cp:revision>2</cp:revision>
  <cp:lastPrinted>2024-12-05T09:08:00Z</cp:lastPrinted>
  <dcterms:created xsi:type="dcterms:W3CDTF">2025-06-26T15:36:00Z</dcterms:created>
  <dcterms:modified xsi:type="dcterms:W3CDTF">2025-06-26T15:36:00Z</dcterms:modified>
</cp:coreProperties>
</file>