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7DE37B" w14:textId="77777777" w:rsidR="00DC362E" w:rsidRDefault="00DC362E" w:rsidP="00DC362E">
      <w:pPr>
        <w:spacing w:before="60" w:after="0" w:line="240" w:lineRule="auto"/>
        <w:ind w:firstLine="567"/>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УТВЕРЖДЕН</w:t>
      </w:r>
    </w:p>
    <w:p w14:paraId="738CADC3" w14:textId="77777777" w:rsidR="00DC362E" w:rsidRDefault="00DC362E" w:rsidP="00DC362E">
      <w:pPr>
        <w:spacing w:before="60" w:after="0" w:line="240" w:lineRule="auto"/>
        <w:ind w:firstLine="567"/>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приказом председателя</w:t>
      </w:r>
    </w:p>
    <w:p w14:paraId="76F30800" w14:textId="77777777" w:rsidR="00DC362E" w:rsidRDefault="00DC362E" w:rsidP="00DC362E">
      <w:pPr>
        <w:spacing w:before="60" w:after="0" w:line="240" w:lineRule="auto"/>
        <w:ind w:firstLine="567"/>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Семеновского районного суда Нижегородской области</w:t>
      </w:r>
    </w:p>
    <w:p w14:paraId="6486D312" w14:textId="77777777" w:rsidR="00DC362E" w:rsidRDefault="00DC362E" w:rsidP="00DC362E">
      <w:pPr>
        <w:spacing w:before="60" w:after="0" w:line="240" w:lineRule="auto"/>
        <w:ind w:firstLine="567"/>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от 31 августа 2022 года № 39</w:t>
      </w:r>
    </w:p>
    <w:p w14:paraId="235C491C" w14:textId="77777777" w:rsidR="00DC362E" w:rsidRDefault="00DC362E" w:rsidP="00DC362E">
      <w:pPr>
        <w:spacing w:before="60" w:after="0" w:line="240" w:lineRule="auto"/>
        <w:ind w:firstLine="567"/>
        <w:jc w:val="center"/>
        <w:rPr>
          <w:rFonts w:ascii="Times New Roman" w:eastAsia="Times New Roman" w:hAnsi="Times New Roman"/>
          <w:bCs/>
          <w:sz w:val="28"/>
          <w:szCs w:val="28"/>
          <w:lang w:eastAsia="ru-RU"/>
        </w:rPr>
      </w:pPr>
    </w:p>
    <w:p w14:paraId="266D7C68" w14:textId="77777777" w:rsidR="00DC362E" w:rsidRDefault="00DC362E" w:rsidP="00DC362E">
      <w:pPr>
        <w:spacing w:before="60" w:after="0" w:line="240" w:lineRule="auto"/>
        <w:ind w:firstLine="567"/>
        <w:jc w:val="center"/>
        <w:rPr>
          <w:rFonts w:ascii="Times New Roman" w:eastAsia="Times New Roman" w:hAnsi="Times New Roman"/>
          <w:b/>
          <w:bCs/>
          <w:sz w:val="28"/>
          <w:szCs w:val="28"/>
          <w:lang w:eastAsia="ru-RU"/>
        </w:rPr>
      </w:pPr>
      <w:bookmarkStart w:id="0" w:name="_GoBack"/>
      <w:r>
        <w:rPr>
          <w:rFonts w:ascii="Times New Roman" w:eastAsia="Times New Roman" w:hAnsi="Times New Roman"/>
          <w:b/>
          <w:bCs/>
          <w:sz w:val="28"/>
          <w:szCs w:val="28"/>
          <w:lang w:eastAsia="ru-RU"/>
        </w:rPr>
        <w:t>КОДЕКС</w:t>
      </w:r>
    </w:p>
    <w:p w14:paraId="514A7553" w14:textId="77777777" w:rsidR="00DC362E" w:rsidRDefault="00DC362E" w:rsidP="00DC362E">
      <w:pPr>
        <w:spacing w:before="60" w:after="0" w:line="240" w:lineRule="auto"/>
        <w:ind w:firstLine="567"/>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этики и служебного поведения федеральных государственных гражданских служащих аппарата Семеновского районного суда Нижегородской области</w:t>
      </w:r>
      <w:bookmarkEnd w:id="0"/>
    </w:p>
    <w:p w14:paraId="3083DF4C" w14:textId="77777777" w:rsidR="00DC362E" w:rsidRDefault="00DC362E" w:rsidP="00DC362E">
      <w:pPr>
        <w:spacing w:before="60" w:after="0" w:line="240" w:lineRule="auto"/>
        <w:ind w:firstLine="567"/>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p>
    <w:p w14:paraId="4E1A40E6" w14:textId="77777777" w:rsidR="00DC362E" w:rsidRDefault="00DC362E" w:rsidP="00DC362E">
      <w:pPr>
        <w:spacing w:before="60" w:after="0" w:line="240" w:lineRule="auto"/>
        <w:ind w:firstLine="567"/>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I. Общие положения</w:t>
      </w:r>
    </w:p>
    <w:p w14:paraId="60388CAC"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1. Настоящий Кодекс этики и служебного поведения федеральных государственных гражданских служащих Управления Судебного департамента в Нижегородской области (далее – Кодекс) разработан в соответствии с положениями Конституции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2000 г. № R (2000) 10 о кодексах поведения длягосударственных служащих), Модельного закона «Об основах муниципальной службы» (принят на 19 - м пленарном заседании Межпарламентской Ассамблеи государств - участников Содружества Независимых Государств (постановление № 19-10 от 26 марта 2002 г.), федеральных законов от 25 декабря 2008 г. № 273-ФЗ «О противодействии коррупции», от 27 мая 2003 г. № 58-ФЗ «О системе государственной службы Российской Федерации», других федеральных законов, содержащих ограничения, запреты и обязанности для государственных служащих Российской Федерации, Указа Президента Российской Федерации от 12 августа 2002 г. № 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 </w:t>
      </w:r>
    </w:p>
    <w:p w14:paraId="74798982"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Семеновского районного суда Нижегородской области (далее - гражданские служащие) независимо от замещаемой ими должности.</w:t>
      </w:r>
    </w:p>
    <w:p w14:paraId="759D370F"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3. Гражданин Российской Федерации, поступающий на федеральную государственную гражданскую службу (далее - гражданская служба) в аппарат Семеновского районного суда Нижегородской области, обязан ознакомиться с положениями Кодекса и соблюдать их в процессе своей служебной деятельности.</w:t>
      </w:r>
    </w:p>
    <w:p w14:paraId="2B563DF3"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14:paraId="269364BA"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w:t>
      </w:r>
    </w:p>
    <w:p w14:paraId="7F8BF80D"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6. Кодекс призван повысить эффективность выполнения гражданскими служащими своих должностных обязанностей.</w:t>
      </w:r>
    </w:p>
    <w:p w14:paraId="37B80BAD"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14:paraId="2AA4B68E"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14:paraId="0BFC1CBD" w14:textId="77777777" w:rsidR="00DC362E" w:rsidRDefault="00DC362E" w:rsidP="00DC362E">
      <w:pPr>
        <w:spacing w:before="60" w:after="0" w:line="240" w:lineRule="auto"/>
        <w:ind w:firstLine="567"/>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II. Основные принципы и правила служебного</w:t>
      </w:r>
    </w:p>
    <w:p w14:paraId="61E72625" w14:textId="77777777" w:rsidR="00DC362E" w:rsidRDefault="00DC362E" w:rsidP="00DC362E">
      <w:pPr>
        <w:spacing w:before="60" w:after="0" w:line="240" w:lineRule="auto"/>
        <w:ind w:firstLine="567"/>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поведения гражданских служащих</w:t>
      </w:r>
    </w:p>
    <w:p w14:paraId="7BAF4F13" w14:textId="77777777" w:rsidR="00DC362E" w:rsidRDefault="00DC362E" w:rsidP="00DC362E">
      <w:pPr>
        <w:spacing w:before="60" w:after="0" w:line="240" w:lineRule="auto"/>
        <w:ind w:firstLine="567"/>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Семеновского районного суда Нижегородской области</w:t>
      </w:r>
    </w:p>
    <w:p w14:paraId="0F7992DA"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9. Основные принципы служебного поведения гражданских служащих</w:t>
      </w:r>
      <w:r>
        <w:rPr>
          <w:rFonts w:ascii="Times New Roman" w:eastAsia="Times New Roman" w:hAnsi="Times New Roman"/>
          <w:bCs/>
          <w:sz w:val="28"/>
          <w:szCs w:val="28"/>
          <w:lang w:eastAsia="ru-RU"/>
        </w:rPr>
        <w:br/>
        <w:t>являются основой поведения граждан Российской Федерации в связи с</w:t>
      </w:r>
      <w:r>
        <w:rPr>
          <w:rFonts w:ascii="Times New Roman" w:eastAsia="Times New Roman" w:hAnsi="Times New Roman"/>
          <w:bCs/>
          <w:sz w:val="28"/>
          <w:szCs w:val="28"/>
          <w:lang w:eastAsia="ru-RU"/>
        </w:rPr>
        <w:br/>
        <w:t>нахождением их на гражданской службе.</w:t>
      </w:r>
    </w:p>
    <w:p w14:paraId="46036DEA"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10. Гражданские служащие, сознавая ответственность перед государством,</w:t>
      </w:r>
      <w:r>
        <w:rPr>
          <w:rFonts w:ascii="Times New Roman" w:eastAsia="Times New Roman" w:hAnsi="Times New Roman"/>
          <w:bCs/>
          <w:sz w:val="28"/>
          <w:szCs w:val="28"/>
          <w:lang w:eastAsia="ru-RU"/>
        </w:rPr>
        <w:br/>
        <w:t>обществом и гражданами, призваны:</w:t>
      </w:r>
    </w:p>
    <w:p w14:paraId="0C9C971B"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а) исполнять должностные обязанности добросовестно и на высоком</w:t>
      </w:r>
      <w:r>
        <w:rPr>
          <w:rFonts w:ascii="Times New Roman" w:eastAsia="Times New Roman" w:hAnsi="Times New Roman"/>
          <w:bCs/>
          <w:sz w:val="28"/>
          <w:szCs w:val="28"/>
          <w:lang w:eastAsia="ru-RU"/>
        </w:rPr>
        <w:br/>
        <w:t>профессиональном уровне в целях обеспечения эффективной работы</w:t>
      </w:r>
      <w:r>
        <w:rPr>
          <w:rFonts w:ascii="Times New Roman" w:eastAsia="Times New Roman" w:hAnsi="Times New Roman"/>
          <w:bCs/>
          <w:sz w:val="28"/>
          <w:szCs w:val="28"/>
          <w:lang w:eastAsia="ru-RU"/>
        </w:rPr>
        <w:br/>
        <w:t>государственных органов;</w:t>
      </w:r>
    </w:p>
    <w:p w14:paraId="6E5DAC44"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б) исходить из того, что признание, соблюдение и защита прав и</w:t>
      </w:r>
      <w:r>
        <w:rPr>
          <w:rFonts w:ascii="Times New Roman" w:eastAsia="Times New Roman" w:hAnsi="Times New Roman"/>
          <w:bCs/>
          <w:sz w:val="28"/>
          <w:szCs w:val="28"/>
          <w:lang w:eastAsia="ru-RU"/>
        </w:rPr>
        <w:br/>
        <w:t>свобод человека и гражданина определяют основной смысл и содержание</w:t>
      </w:r>
      <w:r>
        <w:rPr>
          <w:rFonts w:ascii="Times New Roman" w:eastAsia="Times New Roman" w:hAnsi="Times New Roman"/>
          <w:bCs/>
          <w:sz w:val="28"/>
          <w:szCs w:val="28"/>
          <w:lang w:eastAsia="ru-RU"/>
        </w:rPr>
        <w:br/>
        <w:t>деятельности как государственных органов, так и гражданских служащих;</w:t>
      </w:r>
    </w:p>
    <w:p w14:paraId="1AA69528"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 осуществлять свою деятельность в пределах полномочий аппарата Семеновского районного суда Нижегородской области;</w:t>
      </w:r>
    </w:p>
    <w:p w14:paraId="03B4DB1A"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г) не оказывать предпочтения каким-либо профессиональным или</w:t>
      </w:r>
      <w:r>
        <w:rPr>
          <w:rFonts w:ascii="Times New Roman" w:eastAsia="Times New Roman" w:hAnsi="Times New Roman"/>
          <w:bCs/>
          <w:sz w:val="28"/>
          <w:szCs w:val="28"/>
          <w:lang w:eastAsia="ru-RU"/>
        </w:rPr>
        <w:br/>
        <w:t>социальным группам и организациям, быть независимыми от влияния</w:t>
      </w:r>
      <w:r>
        <w:rPr>
          <w:rFonts w:ascii="Times New Roman" w:eastAsia="Times New Roman" w:hAnsi="Times New Roman"/>
          <w:bCs/>
          <w:sz w:val="28"/>
          <w:szCs w:val="28"/>
          <w:lang w:eastAsia="ru-RU"/>
        </w:rPr>
        <w:br/>
        <w:t>отдельных граждан, профессиональных или социальных групп и организаций;</w:t>
      </w:r>
    </w:p>
    <w:p w14:paraId="4C46376E"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д) исключать действия, связанные с влиянием каких-либо личных,</w:t>
      </w:r>
      <w:r>
        <w:rPr>
          <w:rFonts w:ascii="Times New Roman" w:eastAsia="Times New Roman" w:hAnsi="Times New Roman"/>
          <w:bCs/>
          <w:sz w:val="28"/>
          <w:szCs w:val="28"/>
          <w:lang w:eastAsia="ru-RU"/>
        </w:rPr>
        <w:br/>
        <w:t>имущественных (финансовых) и иных интересов, препятствующих</w:t>
      </w:r>
      <w:r>
        <w:rPr>
          <w:rFonts w:ascii="Times New Roman" w:eastAsia="Times New Roman" w:hAnsi="Times New Roman"/>
          <w:bCs/>
          <w:sz w:val="28"/>
          <w:szCs w:val="28"/>
          <w:lang w:eastAsia="ru-RU"/>
        </w:rPr>
        <w:br/>
        <w:t>добросовестному исполнению ими должностных обязанностей;</w:t>
      </w:r>
    </w:p>
    <w:p w14:paraId="3CC95FA3"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е) уведомлять председателя суда,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14:paraId="1466C08A"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ж) соблюдать установленные федеральными законами ограничения и</w:t>
      </w:r>
      <w:r>
        <w:rPr>
          <w:rFonts w:ascii="Times New Roman" w:eastAsia="Times New Roman" w:hAnsi="Times New Roman"/>
          <w:bCs/>
          <w:sz w:val="28"/>
          <w:szCs w:val="28"/>
          <w:lang w:eastAsia="ru-RU"/>
        </w:rPr>
        <w:br/>
        <w:t>запреты, исполнять обязанности, связанные с прохождением гражданской</w:t>
      </w:r>
      <w:r>
        <w:rPr>
          <w:rFonts w:ascii="Times New Roman" w:eastAsia="Times New Roman" w:hAnsi="Times New Roman"/>
          <w:bCs/>
          <w:sz w:val="28"/>
          <w:szCs w:val="28"/>
          <w:lang w:eastAsia="ru-RU"/>
        </w:rPr>
        <w:br/>
        <w:t>службы;</w:t>
      </w:r>
    </w:p>
    <w:p w14:paraId="44F53D2F"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з) соблюдать беспристрастность, исключающую возможность влияния</w:t>
      </w:r>
      <w:r>
        <w:rPr>
          <w:rFonts w:ascii="Times New Roman" w:eastAsia="Times New Roman" w:hAnsi="Times New Roman"/>
          <w:bCs/>
          <w:sz w:val="28"/>
          <w:szCs w:val="28"/>
          <w:lang w:eastAsia="ru-RU"/>
        </w:rPr>
        <w:br/>
        <w:t>на их служебную деятельность решений политических партий и общественных объединений;</w:t>
      </w:r>
    </w:p>
    <w:p w14:paraId="0F38FFC1"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и) соблюдать нормы служебной, профессиональной этики и правила</w:t>
      </w:r>
      <w:r>
        <w:rPr>
          <w:rFonts w:ascii="Times New Roman" w:eastAsia="Times New Roman" w:hAnsi="Times New Roman"/>
          <w:bCs/>
          <w:sz w:val="28"/>
          <w:szCs w:val="28"/>
          <w:lang w:eastAsia="ru-RU"/>
        </w:rPr>
        <w:br/>
        <w:t>делового поведения;</w:t>
      </w:r>
    </w:p>
    <w:p w14:paraId="18B85420"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к) проявлять корректность и внимательность в обращении с гражданами и должностными лицами;</w:t>
      </w:r>
    </w:p>
    <w:p w14:paraId="72800E43"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14:paraId="35B01AD9"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суда;</w:t>
      </w:r>
    </w:p>
    <w:p w14:paraId="4002D012"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14:paraId="46F52931"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14:paraId="463A10CC"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 воздерживаться от публичных высказываний, суждений и оценок в отношении деятельности суда, председателя суда, если это не входит в должностные обязанности гражданского служащего;</w:t>
      </w:r>
    </w:p>
    <w:p w14:paraId="3CA32D57"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р) соблюдать установленные в суде правила публичных выступлений и предоставления служебной информации;</w:t>
      </w:r>
    </w:p>
    <w:p w14:paraId="5B0F242B"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 уважительно относиться к деятельности представителей средств массовой информации по информированию общества о работе суда, а также оказывать содействие в получении достоверной информации в установленном порядке;</w:t>
      </w:r>
    </w:p>
    <w:p w14:paraId="6EEB5CFC"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14:paraId="565B27CE"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у) постоянно стремиться к обеспечению как можно более эффективного распоряжения ресурсами, находящимися в сфере его ответственности.</w:t>
      </w:r>
    </w:p>
    <w:p w14:paraId="0212F836"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11. Гражданские служащие обязаны соблюдать Конституцию Российской Федерации, федеральные конституционные и федеральные законы, иные нормативные правовые акты Российской Федерации.</w:t>
      </w:r>
    </w:p>
    <w:p w14:paraId="2CC8D216"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14:paraId="2F305EC0"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13. Гражданские служащие обязаны противодействовать проявлениям</w:t>
      </w:r>
      <w:r>
        <w:rPr>
          <w:rFonts w:ascii="Times New Roman" w:eastAsia="Times New Roman" w:hAnsi="Times New Roman"/>
          <w:bCs/>
          <w:sz w:val="28"/>
          <w:szCs w:val="28"/>
          <w:lang w:eastAsia="ru-RU"/>
        </w:rPr>
        <w:br/>
        <w:t>коррупции и предпринимать меры по ее профилактике в порядке,</w:t>
      </w:r>
      <w:r>
        <w:rPr>
          <w:rFonts w:ascii="Times New Roman" w:eastAsia="Times New Roman" w:hAnsi="Times New Roman"/>
          <w:bCs/>
          <w:sz w:val="28"/>
          <w:szCs w:val="28"/>
          <w:lang w:eastAsia="ru-RU"/>
        </w:rPr>
        <w:br/>
        <w:t>установленном законодательством Российской Федерации.</w:t>
      </w:r>
    </w:p>
    <w:p w14:paraId="6DAFC48A"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14. Гражданские служащие при исполнении ими должностных</w:t>
      </w:r>
      <w:r>
        <w:rPr>
          <w:rFonts w:ascii="Times New Roman" w:eastAsia="Times New Roman" w:hAnsi="Times New Roman"/>
          <w:bCs/>
          <w:sz w:val="28"/>
          <w:szCs w:val="28"/>
          <w:lang w:eastAsia="ru-RU"/>
        </w:rPr>
        <w:br/>
        <w:t>обязанностей не должны допускать личную заинтересованность, которая</w:t>
      </w:r>
      <w:r>
        <w:rPr>
          <w:rFonts w:ascii="Times New Roman" w:eastAsia="Times New Roman" w:hAnsi="Times New Roman"/>
          <w:bCs/>
          <w:sz w:val="28"/>
          <w:szCs w:val="28"/>
          <w:lang w:eastAsia="ru-RU"/>
        </w:rPr>
        <w:br/>
        <w:t>приводит или может привести к конфликту интересов.</w:t>
      </w:r>
    </w:p>
    <w:p w14:paraId="0B13C557"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14:paraId="108660F7"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15. Гражданский служащий, замещающий должность, предусмотренную соответствующим перечнем должностей, обязан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 не позднее 30 апреля года, следующего за отчетным. </w:t>
      </w:r>
    </w:p>
    <w:p w14:paraId="0E42ACB7"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15.1. Гражданский служащий обязан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w:t>
      </w:r>
    </w:p>
    <w:p w14:paraId="2EE898D0"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16. Гражданскому служащему запрещается:</w:t>
      </w:r>
    </w:p>
    <w:p w14:paraId="2C3B1D1C"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а)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14:paraId="72D881D4"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б) прекращать исполнение должностных обязанностей в целях урегулирования служебного спора.</w:t>
      </w:r>
    </w:p>
    <w:p w14:paraId="76F986DE"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17.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14:paraId="5DB7DF5E"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18.  Гражданский служащий обязан уведомлять начальника Управления,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 </w:t>
      </w:r>
    </w:p>
    <w:p w14:paraId="72010890"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 </w:t>
      </w:r>
    </w:p>
    <w:p w14:paraId="2CB28056"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19.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Управление, за исключением случаев, установленных законодательством Российской Федерации;</w:t>
      </w:r>
    </w:p>
    <w:p w14:paraId="56F23F2E"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20. Гражданский служащий может обрабатывать и передавать служебную информацию при соблюдении действующих в суде норм и требований, принятых в соответствии с законодательством Российской Федерации. </w:t>
      </w:r>
    </w:p>
    <w:p w14:paraId="266E9CAE"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21.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 </w:t>
      </w:r>
    </w:p>
    <w:p w14:paraId="7C7D984C"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22.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Управлении благоприятного для эффективной работы морально-психологического климата. </w:t>
      </w:r>
    </w:p>
    <w:p w14:paraId="79489AAF"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23. Гражданский служащий, наделенный организационно-распорядительными полномочиями по отношению к другим гражданским служащим, призван: </w:t>
      </w:r>
    </w:p>
    <w:p w14:paraId="71632E2C"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 xml:space="preserve">а) принимать меры по предотвращению и урегулированию конфликта интересов; </w:t>
      </w:r>
    </w:p>
    <w:p w14:paraId="04EF3EE8"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б) принимать меры по предупреждению коррупции; </w:t>
      </w:r>
    </w:p>
    <w:p w14:paraId="694CF391"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в) не допускать случаев принуждения гражданских служащих к участию в деятельности политических партий и общественных объединений. </w:t>
      </w:r>
    </w:p>
    <w:p w14:paraId="4828DEBD"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24.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коррупционно-опасного поведения, своим личным поведением подавать пример честности, беспристрастности и справедливости. </w:t>
      </w:r>
    </w:p>
    <w:p w14:paraId="62F5C310"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25.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 </w:t>
      </w:r>
    </w:p>
    <w:p w14:paraId="094924D1"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p>
    <w:p w14:paraId="56161DE5" w14:textId="77777777" w:rsidR="00DC362E" w:rsidRDefault="00DC362E" w:rsidP="00DC362E">
      <w:pPr>
        <w:spacing w:before="60" w:after="0" w:line="240" w:lineRule="auto"/>
        <w:ind w:firstLine="567"/>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III. Этические правила служебного</w:t>
      </w:r>
    </w:p>
    <w:p w14:paraId="2985CE55" w14:textId="77777777" w:rsidR="00DC362E" w:rsidRDefault="00DC362E" w:rsidP="00DC362E">
      <w:pPr>
        <w:spacing w:before="60" w:after="0" w:line="240" w:lineRule="auto"/>
        <w:ind w:firstLine="567"/>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поведения гражданских служащих Семеновского</w:t>
      </w:r>
    </w:p>
    <w:p w14:paraId="0D495B30" w14:textId="77777777" w:rsidR="00DC362E" w:rsidRDefault="00DC362E" w:rsidP="00DC362E">
      <w:pPr>
        <w:spacing w:before="60" w:after="0" w:line="240" w:lineRule="auto"/>
        <w:ind w:firstLine="567"/>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районного суда Нижегородской области</w:t>
      </w:r>
    </w:p>
    <w:p w14:paraId="523BFEC7"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26. В служебном поведении гражданскому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 </w:t>
      </w:r>
    </w:p>
    <w:p w14:paraId="62A9F6ED"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27.  В служебном поведении гражданский служащий воздерживается от: </w:t>
      </w:r>
    </w:p>
    <w:p w14:paraId="2D72CBBF"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w:t>
      </w:r>
    </w:p>
    <w:p w14:paraId="27FF3C93"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б) грубости, проявлений пренебрежительного тона, заносчивости,  предвзятых замечаний, предъявления неправомерных, незаслуженных обвинений; </w:t>
      </w:r>
    </w:p>
    <w:p w14:paraId="05C3933F"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в) угроз, оскорбительных выражений или реплик, действий, препятствующих нормальному общению или провоцирующих противоправное поведение; </w:t>
      </w:r>
    </w:p>
    <w:p w14:paraId="3AF48212"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г) курения во время служебных совещаний, бесед, иного служебного общения с гражданами.</w:t>
      </w:r>
      <w:r>
        <w:rPr>
          <w:rFonts w:ascii="Times New Roman" w:eastAsia="Times New Roman" w:hAnsi="Times New Roman"/>
          <w:bCs/>
          <w:sz w:val="28"/>
          <w:szCs w:val="28"/>
          <w:lang w:eastAsia="ru-RU"/>
        </w:rPr>
        <w:tab/>
      </w:r>
    </w:p>
    <w:p w14:paraId="512ED07E"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28.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 </w:t>
      </w:r>
    </w:p>
    <w:p w14:paraId="0C015774"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 xml:space="preserve">Гражданские служащие должны быть вежливыми, доброжелательными, корректными, внимательными и проявлять терпимость в общении с гражданами и коллегами. </w:t>
      </w:r>
    </w:p>
    <w:p w14:paraId="2A84C346"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29.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14:paraId="42442EDE" w14:textId="77777777" w:rsidR="00DC362E" w:rsidRDefault="00DC362E" w:rsidP="00DC362E">
      <w:pPr>
        <w:spacing w:before="60" w:after="0" w:line="240" w:lineRule="auto"/>
        <w:ind w:firstLine="567"/>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IV. Ответственность за нарушение положений Кодекса</w:t>
      </w:r>
    </w:p>
    <w:p w14:paraId="4CC6DDB4"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30. 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Управления Судебного департамента в Нижегородской области и районных (городских) судов г. Нижний Новгород и Нижегородской области и урегулированию конфликта интересов,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 </w:t>
      </w:r>
    </w:p>
    <w:p w14:paraId="0434212E" w14:textId="77777777" w:rsidR="00DC362E" w:rsidRDefault="00DC362E" w:rsidP="00DC362E">
      <w:pPr>
        <w:spacing w:before="60"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14:paraId="5EE98C92" w14:textId="77777777" w:rsidR="00DC362E" w:rsidRDefault="00DC362E" w:rsidP="00DC362E">
      <w:pPr>
        <w:spacing w:before="60" w:after="0" w:line="240" w:lineRule="auto"/>
        <w:rPr>
          <w:rFonts w:ascii="Times New Roman" w:hAnsi="Times New Roman"/>
        </w:rPr>
      </w:pPr>
    </w:p>
    <w:p w14:paraId="5E7A6C59" w14:textId="77777777" w:rsidR="009B7CF2" w:rsidRDefault="009B7CF2"/>
    <w:sectPr w:rsidR="009B7C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CF2"/>
    <w:rsid w:val="009B7CF2"/>
    <w:rsid w:val="00DC3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61746D-58CA-4F85-9267-2594DB7E2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62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1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2321</Words>
  <Characters>13233</Characters>
  <Application>Microsoft Office Word</Application>
  <DocSecurity>0</DocSecurity>
  <Lines>110</Lines>
  <Paragraphs>31</Paragraphs>
  <ScaleCrop>false</ScaleCrop>
  <Company/>
  <LinksUpToDate>false</LinksUpToDate>
  <CharactersWithSpaces>15523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2025-08-04T08:08:00Z</dcterms:created>
  <dcterms:modified xsi:type="dcterms:W3CDTF">2025-08-04T08:09:00Z</dcterms:modified>
</cp:coreProperties>
</file>